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587" w:rsidRPr="00B37F12" w:rsidRDefault="00195AA2" w:rsidP="00B56977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07B8FD" wp14:editId="1F507C48">
            <wp:simplePos x="0" y="0"/>
            <wp:positionH relativeFrom="column">
              <wp:posOffset>-498129</wp:posOffset>
            </wp:positionH>
            <wp:positionV relativeFrom="paragraph">
              <wp:posOffset>-428567</wp:posOffset>
            </wp:positionV>
            <wp:extent cx="10778837" cy="7615499"/>
            <wp:effectExtent l="0" t="0" r="3810" b="5080"/>
            <wp:wrapNone/>
            <wp:docPr id="8" name="Рисунок 8" descr="https://w-dog.pw/android-wallpapers/11/19/334218247503839/chamomile-sky-minima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-dog.pw/android-wallpapers/11/19/334218247503839/chamomile-sky-minimalis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837" cy="761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587" w:rsidRPr="00B37F12">
        <w:rPr>
          <w:rFonts w:ascii="PT Astra Serif" w:eastAsia="Times New Roman" w:hAnsi="PT Astra Serif" w:cs="Times New Roman"/>
          <w:b/>
          <w:color w:val="C00000"/>
          <w:kern w:val="36"/>
          <w:sz w:val="32"/>
          <w:szCs w:val="32"/>
          <w:lang w:eastAsia="ru-RU"/>
        </w:rPr>
        <w:t>ГДЕ</w:t>
      </w:r>
      <w:r w:rsidR="009F25F3" w:rsidRPr="00B37F12">
        <w:rPr>
          <w:rFonts w:ascii="PT Astra Serif" w:eastAsia="Times New Roman" w:hAnsi="PT Astra Serif" w:cs="Times New Roman"/>
          <w:b/>
          <w:color w:val="C00000"/>
          <w:kern w:val="36"/>
          <w:sz w:val="32"/>
          <w:szCs w:val="32"/>
          <w:lang w:eastAsia="ru-RU"/>
        </w:rPr>
        <w:t xml:space="preserve"> ПОЛУЧИТЬ</w:t>
      </w:r>
    </w:p>
    <w:p w:rsidR="00E20587" w:rsidRPr="009F25F3" w:rsidRDefault="00E20587" w:rsidP="00B56977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000000"/>
          <w:kern w:val="36"/>
          <w:sz w:val="32"/>
          <w:szCs w:val="32"/>
          <w:lang w:eastAsia="ru-RU"/>
        </w:rPr>
      </w:pPr>
      <w:r w:rsidRPr="00B37F12">
        <w:rPr>
          <w:rFonts w:ascii="PT Astra Serif" w:eastAsia="Times New Roman" w:hAnsi="PT Astra Serif" w:cs="Times New Roman"/>
          <w:b/>
          <w:color w:val="C00000"/>
          <w:kern w:val="36"/>
          <w:sz w:val="32"/>
          <w:szCs w:val="32"/>
          <w:lang w:eastAsia="ru-RU"/>
        </w:rPr>
        <w:t>ДОПОЛНИТЕЛЬНУЮ ИНФОРМАЦИЮ</w:t>
      </w:r>
    </w:p>
    <w:p w:rsidR="00E20587" w:rsidRPr="009F25F3" w:rsidRDefault="00E20587" w:rsidP="00B56977">
      <w:pPr>
        <w:spacing w:after="240" w:line="240" w:lineRule="auto"/>
        <w:ind w:left="410" w:right="157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Информацию об адресах, телефонах территориальных органов социальной защиты населения – филиалов Центра социальной поддержки населения можно получить по телефонам:</w:t>
      </w:r>
    </w:p>
    <w:p w:rsidR="00E20587" w:rsidRPr="009F25F3" w:rsidRDefault="00E20587" w:rsidP="00B56977">
      <w:pPr>
        <w:spacing w:after="0" w:line="240" w:lineRule="auto"/>
        <w:ind w:left="4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8 (3532) 77-03-03 «Единый социальный телефон»</w:t>
      </w:r>
    </w:p>
    <w:p w:rsidR="00E20587" w:rsidRPr="009F25F3" w:rsidRDefault="00E20587" w:rsidP="00B56977">
      <w:pPr>
        <w:spacing w:after="0" w:line="240" w:lineRule="auto"/>
        <w:ind w:left="4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8 (3532) </w:t>
      </w:r>
      <w:r w:rsidR="00AF4CF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77</w:t>
      </w: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-32-54,</w:t>
      </w:r>
    </w:p>
    <w:p w:rsidR="00E20587" w:rsidRPr="00A65C1E" w:rsidRDefault="00E20587" w:rsidP="00B56977">
      <w:pPr>
        <w:spacing w:after="0" w:line="240" w:lineRule="auto"/>
        <w:ind w:left="4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8 (3532) 34-18-</w:t>
      </w:r>
      <w:r w:rsidR="00AF4CF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81</w:t>
      </w:r>
      <w:r w:rsid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,</w:t>
      </w:r>
    </w:p>
    <w:p w:rsidR="009F25F3" w:rsidRPr="00A65C1E" w:rsidRDefault="009F25F3" w:rsidP="00B56977">
      <w:pPr>
        <w:spacing w:after="0" w:line="240" w:lineRule="auto"/>
        <w:ind w:left="4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E20587" w:rsidRPr="009F25F3" w:rsidRDefault="00E20587" w:rsidP="00B56977">
      <w:pPr>
        <w:pBdr>
          <w:bottom w:val="single" w:sz="6" w:space="7" w:color="DADBDA"/>
        </w:pBdr>
        <w:spacing w:after="300" w:line="240" w:lineRule="auto"/>
        <w:ind w:left="410"/>
        <w:jc w:val="both"/>
        <w:outlineLvl w:val="0"/>
        <w:rPr>
          <w:rFonts w:ascii="PT Astra Serif" w:eastAsia="Times New Roman" w:hAnsi="PT Astra Serif" w:cs="Times New Roman"/>
          <w:color w:val="000000"/>
          <w:kern w:val="36"/>
          <w:sz w:val="40"/>
          <w:szCs w:val="40"/>
          <w:lang w:eastAsia="ru-RU"/>
        </w:rPr>
      </w:pP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на сайте </w:t>
      </w:r>
      <w:hyperlink r:id="rId10" w:history="1"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eastAsia="ru-RU"/>
          </w:rPr>
          <w:t>http://</w:t>
        </w:r>
        <w:proofErr w:type="spellStart"/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msr</w:t>
        </w:r>
        <w:proofErr w:type="spellEnd"/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eastAsia="ru-RU"/>
          </w:rPr>
          <w:t>.</w:t>
        </w:r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orb</w:t>
        </w:r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eastAsia="ru-RU"/>
          </w:rPr>
          <w:t>.</w:t>
        </w:r>
        <w:proofErr w:type="spellStart"/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ru</w:t>
        </w:r>
        <w:proofErr w:type="spellEnd"/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eastAsia="ru-RU"/>
          </w:rPr>
          <w:t>/</w:t>
        </w:r>
      </w:hyperlink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в разделе «Министерство /Подведомственные организации/ </w:t>
      </w:r>
      <w:r w:rsidRPr="009F25F3">
        <w:rPr>
          <w:rStyle w:val="a7"/>
          <w:rFonts w:ascii="PT Astra Serif" w:hAnsi="PT Astra Serif" w:cs="Times New Roman"/>
          <w:b w:val="0"/>
          <w:sz w:val="28"/>
          <w:szCs w:val="28"/>
        </w:rPr>
        <w:t>Контакты ГКУ Оренбургской области «Центр социальной поддержки населения» и его филиалов.</w:t>
      </w:r>
    </w:p>
    <w:p w:rsidR="00E20587" w:rsidRPr="00135FF8" w:rsidRDefault="003F16EA" w:rsidP="00B56977">
      <w:pPr>
        <w:pBdr>
          <w:bottom w:val="single" w:sz="6" w:space="7" w:color="DADBDA"/>
        </w:pBdr>
        <w:spacing w:after="30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000000"/>
          <w:kern w:val="36"/>
          <w:sz w:val="40"/>
          <w:szCs w:val="40"/>
          <w:lang w:eastAsia="ru-RU"/>
        </w:rPr>
      </w:pPr>
      <w:r w:rsidRPr="00C67524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>ВНИМАНИЕ</w:t>
      </w:r>
      <w:r w:rsidR="009F25F3" w:rsidRPr="00C67524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>!</w:t>
      </w:r>
    </w:p>
    <w:p w:rsidR="003B588D" w:rsidRPr="00120F45" w:rsidRDefault="006A176E" w:rsidP="003B588D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  <w:r w:rsidRPr="00120F45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 xml:space="preserve">Средства материнского капитала </w:t>
      </w:r>
    </w:p>
    <w:p w:rsidR="003B588D" w:rsidRPr="00120F45" w:rsidRDefault="006A176E" w:rsidP="003B588D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  <w:r w:rsidRPr="00120F45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 xml:space="preserve">не обязательно тратить целиком </w:t>
      </w:r>
    </w:p>
    <w:p w:rsidR="006A176E" w:rsidRPr="00120F45" w:rsidRDefault="006A176E" w:rsidP="003B588D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  <w:r w:rsidRPr="00120F45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 xml:space="preserve">или только на одну из целей. </w:t>
      </w:r>
    </w:p>
    <w:p w:rsidR="003B588D" w:rsidRPr="00120F45" w:rsidRDefault="003B588D" w:rsidP="003B588D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</w:p>
    <w:p w:rsidR="003B588D" w:rsidRPr="00120F45" w:rsidRDefault="006A176E" w:rsidP="003B588D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  <w:r w:rsidRPr="00120F45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 xml:space="preserve">Можно расходовать </w:t>
      </w:r>
      <w:r w:rsidR="00B37F12" w:rsidRPr="00120F45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>средства РМК</w:t>
      </w:r>
    </w:p>
    <w:p w:rsidR="003F16EA" w:rsidRPr="00120F45" w:rsidRDefault="006A176E" w:rsidP="003B588D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  <w:r w:rsidRPr="00120F45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 xml:space="preserve"> по частям и на разные нужды.</w:t>
      </w:r>
    </w:p>
    <w:p w:rsidR="004E3655" w:rsidRPr="009F25F3" w:rsidRDefault="004E3655" w:rsidP="00B56977">
      <w:pPr>
        <w:spacing w:after="0" w:line="240" w:lineRule="auto"/>
        <w:jc w:val="center"/>
        <w:rPr>
          <w:rFonts w:ascii="PT Astra Serif" w:hAnsi="PT Astra Serif" w:cs="Times New Roman"/>
          <w:sz w:val="32"/>
          <w:szCs w:val="32"/>
        </w:rPr>
      </w:pPr>
    </w:p>
    <w:p w:rsidR="00DA7812" w:rsidRDefault="009F25F3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  <w:r>
        <w:rPr>
          <w:rFonts w:ascii="PT Astra Serif" w:eastAsia="Times New Roman" w:hAnsi="PT Astra Serif" w:cs="Times New Roman"/>
          <w:color w:val="000000"/>
          <w:kern w:val="36"/>
          <w:sz w:val="40"/>
          <w:szCs w:val="40"/>
          <w:lang w:eastAsia="ru-RU"/>
        </w:rPr>
        <w:br w:type="column"/>
      </w:r>
      <w:r w:rsidR="00DA7812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lastRenderedPageBreak/>
        <w:t xml:space="preserve">РЕГИОНАЛЬНЫЙ </w:t>
      </w:r>
    </w:p>
    <w:p w:rsidR="00E20587" w:rsidRPr="00476ED9" w:rsidRDefault="00DA7812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color w:val="000000"/>
          <w:kern w:val="36"/>
          <w:sz w:val="40"/>
          <w:szCs w:val="40"/>
          <w:lang w:eastAsia="ru-RU"/>
        </w:rPr>
      </w:pPr>
      <w:r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>МАТЕРИНСКИЙ КАПИТАЛ</w:t>
      </w:r>
      <w:r w:rsidR="00506167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 xml:space="preserve"> (РМК)</w:t>
      </w:r>
    </w:p>
    <w:p w:rsidR="003B588D" w:rsidRDefault="007555F1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</w:pPr>
      <w:r w:rsidRPr="00506167"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  <w:t>Мера социальной поддержки установлена Законом Оренбургской области от 28.06.2011 №249/39-</w:t>
      </w:r>
      <w:r w:rsidRPr="00506167">
        <w:rPr>
          <w:rFonts w:ascii="PT Astra Serif" w:eastAsia="Times New Roman" w:hAnsi="PT Astra Serif" w:cs="Times New Roman"/>
          <w:b/>
          <w:kern w:val="36"/>
          <w:sz w:val="40"/>
          <w:szCs w:val="40"/>
          <w:lang w:val="en-US" w:eastAsia="ru-RU"/>
        </w:rPr>
        <w:t>V</w:t>
      </w:r>
      <w:r w:rsidRPr="00506167"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  <w:t xml:space="preserve">-ОЗ </w:t>
      </w:r>
    </w:p>
    <w:p w:rsidR="003B588D" w:rsidRDefault="007555F1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</w:pPr>
      <w:r w:rsidRPr="00506167"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  <w:t xml:space="preserve">и постановлением </w:t>
      </w:r>
    </w:p>
    <w:p w:rsidR="007555F1" w:rsidRPr="00506167" w:rsidRDefault="007555F1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</w:pPr>
      <w:r w:rsidRPr="00506167"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  <w:t xml:space="preserve">Правительства Оренбургской области </w:t>
      </w:r>
    </w:p>
    <w:p w:rsidR="00A873C7" w:rsidRPr="00476ED9" w:rsidRDefault="007555F1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color w:val="000000"/>
          <w:kern w:val="36"/>
          <w:sz w:val="40"/>
          <w:szCs w:val="40"/>
          <w:lang w:eastAsia="ru-RU"/>
        </w:rPr>
      </w:pPr>
      <w:r w:rsidRPr="00506167"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  <w:t>от 13.09.2011 №873-п</w:t>
      </w:r>
    </w:p>
    <w:p w:rsidR="00A873C7" w:rsidRPr="00476ED9" w:rsidRDefault="003B588D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000000"/>
          <w:kern w:val="36"/>
          <w:sz w:val="40"/>
          <w:szCs w:val="40"/>
          <w:lang w:eastAsia="ru-RU"/>
        </w:rPr>
      </w:pPr>
      <w:r>
        <w:rPr>
          <w:rFonts w:ascii="PT Astra Serif" w:eastAsia="Times New Roman" w:hAnsi="PT Astra Serif" w:cs="Times New Roman"/>
          <w:b/>
          <w:noProof/>
          <w:color w:val="000000"/>
          <w:kern w:val="36"/>
          <w:sz w:val="40"/>
          <w:szCs w:val="40"/>
          <w:lang w:eastAsia="ru-RU"/>
        </w:rPr>
        <w:drawing>
          <wp:inline distT="0" distB="0" distL="0" distR="0" wp14:anchorId="6DBC9CBC" wp14:editId="77D5DC8B">
            <wp:extent cx="4765964" cy="333072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EFFFE"/>
                        </a:clrFrom>
                        <a:clrTo>
                          <a:srgbClr val="FE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33" cy="333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8D" w:rsidRDefault="00254F54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4"/>
          <w:szCs w:val="44"/>
          <w:lang w:eastAsia="ru-RU"/>
        </w:rPr>
      </w:pPr>
      <w:r w:rsidRPr="003B588D">
        <w:rPr>
          <w:rFonts w:ascii="PT Astra Serif" w:eastAsia="Times New Roman" w:hAnsi="PT Astra Serif" w:cs="Times New Roman"/>
          <w:b/>
          <w:color w:val="C00000"/>
          <w:kern w:val="36"/>
          <w:sz w:val="44"/>
          <w:szCs w:val="44"/>
          <w:lang w:eastAsia="ru-RU"/>
        </w:rPr>
        <w:t xml:space="preserve">СЕРТИФИКАТ </w:t>
      </w:r>
      <w:r w:rsidR="003B588D">
        <w:rPr>
          <w:rFonts w:ascii="PT Astra Serif" w:eastAsia="Times New Roman" w:hAnsi="PT Astra Serif" w:cs="Times New Roman"/>
          <w:b/>
          <w:color w:val="C00000"/>
          <w:kern w:val="36"/>
          <w:sz w:val="44"/>
          <w:szCs w:val="44"/>
          <w:lang w:eastAsia="ru-RU"/>
        </w:rPr>
        <w:t>РМК</w:t>
      </w:r>
    </w:p>
    <w:p w:rsidR="00F20B36" w:rsidRPr="00F20B36" w:rsidRDefault="00254F54" w:rsidP="00F20B36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16"/>
          <w:szCs w:val="16"/>
          <w:lang w:eastAsia="ru-RU"/>
        </w:rPr>
      </w:pPr>
      <w:r w:rsidRPr="003B588D">
        <w:rPr>
          <w:rFonts w:ascii="PT Astra Serif" w:eastAsia="Times New Roman" w:hAnsi="PT Astra Serif" w:cs="Times New Roman"/>
          <w:b/>
          <w:color w:val="C00000"/>
          <w:kern w:val="36"/>
          <w:sz w:val="44"/>
          <w:szCs w:val="44"/>
          <w:lang w:eastAsia="ru-RU"/>
        </w:rPr>
        <w:t xml:space="preserve"> именной докуме</w:t>
      </w:r>
      <w:r w:rsidR="00F20B36">
        <w:rPr>
          <w:rFonts w:ascii="PT Astra Serif" w:eastAsia="Times New Roman" w:hAnsi="PT Astra Serif" w:cs="Times New Roman"/>
          <w:b/>
          <w:color w:val="C00000"/>
          <w:kern w:val="36"/>
          <w:sz w:val="44"/>
          <w:szCs w:val="44"/>
          <w:lang w:eastAsia="ru-RU"/>
        </w:rPr>
        <w:t>нт, подтверждающий право на РМК</w:t>
      </w:r>
    </w:p>
    <w:p w:rsidR="00506167" w:rsidRPr="00F20B36" w:rsidRDefault="00506167" w:rsidP="00F20B36">
      <w:pPr>
        <w:rPr>
          <w:rFonts w:ascii="PT Astra Serif" w:eastAsia="Times New Roman" w:hAnsi="PT Astra Serif" w:cs="Times New Roman"/>
          <w:b/>
          <w:color w:val="403152" w:themeColor="accent4" w:themeShade="80"/>
          <w:kern w:val="36"/>
          <w:sz w:val="44"/>
          <w:szCs w:val="44"/>
          <w:lang w:eastAsia="ru-RU"/>
        </w:rPr>
        <w:sectPr w:rsidR="00506167" w:rsidRPr="00F20B36" w:rsidSect="003B588D">
          <w:pgSz w:w="16838" w:h="11906" w:orient="landscape"/>
          <w:pgMar w:top="720" w:right="720" w:bottom="426" w:left="720" w:header="708" w:footer="708" w:gutter="0"/>
          <w:cols w:num="2" w:space="708"/>
          <w:docGrid w:linePitch="360"/>
        </w:sectPr>
      </w:pPr>
    </w:p>
    <w:tbl>
      <w:tblPr>
        <w:tblpPr w:leftFromText="180" w:rightFromText="180" w:vertAnchor="page" w:horzAnchor="margin" w:tblpXSpec="center" w:tblpY="352"/>
        <w:tblW w:w="16019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4110"/>
        <w:gridCol w:w="9200"/>
      </w:tblGrid>
      <w:tr w:rsidR="004E3655" w:rsidRPr="009F25F3" w:rsidTr="00F20B36">
        <w:trPr>
          <w:tblCellSpacing w:w="0" w:type="dxa"/>
        </w:trPr>
        <w:tc>
          <w:tcPr>
            <w:tcW w:w="2709" w:type="dxa"/>
            <w:shd w:val="clear" w:color="auto" w:fill="EAF1DD" w:themeFill="accent3" w:themeFillTint="33"/>
            <w:vAlign w:val="center"/>
            <w:hideMark/>
          </w:tcPr>
          <w:p w:rsidR="00F64C91" w:rsidRDefault="00F64C91" w:rsidP="00F20B3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F20B36" w:rsidRDefault="00F20B36" w:rsidP="00F20B3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E3655" w:rsidRPr="009F25F3" w:rsidRDefault="004E3655" w:rsidP="00F20B3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9F25F3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КТО ИМЕЕТ</w:t>
            </w:r>
            <w:r w:rsidR="00F3384E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9F25F3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ПРАВО</w:t>
            </w:r>
          </w:p>
        </w:tc>
        <w:tc>
          <w:tcPr>
            <w:tcW w:w="13310" w:type="dxa"/>
            <w:gridSpan w:val="2"/>
            <w:shd w:val="clear" w:color="auto" w:fill="EAF1DD" w:themeFill="accent3" w:themeFillTint="33"/>
            <w:vAlign w:val="center"/>
            <w:hideMark/>
          </w:tcPr>
          <w:p w:rsidR="004E3655" w:rsidRPr="007F6230" w:rsidRDefault="004E3655" w:rsidP="003B588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3B588D">
              <w:rPr>
                <w:rFonts w:ascii="PT Astra Serif" w:eastAsia="Times New Roman" w:hAnsi="PT Astra Serif" w:cs="Times New Roman"/>
                <w:b/>
                <w:bCs/>
                <w:color w:val="C00000"/>
                <w:sz w:val="27"/>
                <w:szCs w:val="27"/>
                <w:lang w:eastAsia="ru-RU"/>
              </w:rPr>
              <w:t xml:space="preserve">Граждане Российской Федерации, постоянно проживающие на территории </w:t>
            </w:r>
            <w:r w:rsidR="00712372" w:rsidRPr="003B588D">
              <w:rPr>
                <w:rFonts w:ascii="PT Astra Serif" w:eastAsia="Times New Roman" w:hAnsi="PT Astra Serif" w:cs="Times New Roman"/>
                <w:b/>
                <w:bCs/>
                <w:color w:val="C00000"/>
                <w:sz w:val="27"/>
                <w:szCs w:val="27"/>
                <w:lang w:eastAsia="ru-RU"/>
              </w:rPr>
              <w:t>Оренбургской области</w:t>
            </w:r>
            <w:r w:rsidRPr="007F6230">
              <w:rPr>
                <w:rFonts w:ascii="PT Astra Serif" w:eastAsia="Times New Roman" w:hAnsi="PT Astra Serif" w:cs="Times New Roman"/>
                <w:b/>
                <w:bCs/>
                <w:color w:val="000000"/>
                <w:sz w:val="27"/>
                <w:szCs w:val="27"/>
                <w:lang w:eastAsia="ru-RU"/>
              </w:rPr>
              <w:t>:</w:t>
            </w:r>
          </w:p>
          <w:p w:rsidR="004E3655" w:rsidRPr="007F6230" w:rsidRDefault="00A41117" w:rsidP="00AE2718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52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ж</w:t>
            </w:r>
            <w:r w:rsidR="004E3655"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енщин</w:t>
            </w:r>
            <w:r w:rsidR="00712372"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ы</w:t>
            </w:r>
            <w:r w:rsidR="004E3655"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родивш</w:t>
            </w:r>
            <w:r w:rsidR="00AA13DB"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ие</w:t>
            </w:r>
            <w:r w:rsidR="004E3655"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(усыновивш</w:t>
            </w:r>
            <w:r w:rsidR="005A5203"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ие</w:t>
            </w:r>
            <w:r w:rsidR="004E3655"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) </w:t>
            </w:r>
            <w:r w:rsidR="005A5203" w:rsidRPr="007F6230">
              <w:rPr>
                <w:rFonts w:ascii="PT Astra Serif" w:eastAsia="Times New Roman" w:hAnsi="PT Astra Serif" w:cs="Times New Roman"/>
                <w:b/>
                <w:color w:val="000000"/>
                <w:sz w:val="27"/>
                <w:szCs w:val="27"/>
                <w:lang w:eastAsia="ru-RU"/>
              </w:rPr>
              <w:t>третьего</w:t>
            </w:r>
            <w:r w:rsidR="004E3655" w:rsidRPr="007F6230">
              <w:rPr>
                <w:rFonts w:ascii="PT Astra Serif" w:eastAsia="Times New Roman" w:hAnsi="PT Astra Serif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ребёнка</w:t>
            </w:r>
            <w:r w:rsidR="00AF092A" w:rsidRPr="007F6230">
              <w:rPr>
                <w:rFonts w:ascii="PT Astra Serif" w:eastAsia="Times New Roman" w:hAnsi="PT Astra Serif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, </w:t>
            </w:r>
            <w:r w:rsidR="00AF092A" w:rsidRPr="007F6230">
              <w:rPr>
                <w:rFonts w:ascii="PT Astra Serif" w:eastAsia="Times New Roman" w:hAnsi="PT Astra Serif" w:cs="Times New Roman"/>
                <w:bCs/>
                <w:color w:val="000000"/>
                <w:sz w:val="27"/>
                <w:szCs w:val="27"/>
                <w:lang w:eastAsia="ru-RU"/>
              </w:rPr>
              <w:t>начиная с 01.01.2011;</w:t>
            </w:r>
          </w:p>
          <w:p w:rsidR="00AF092A" w:rsidRPr="007F6230" w:rsidRDefault="00A41117" w:rsidP="00AE2718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52" w:right="-15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ж</w:t>
            </w:r>
            <w:r w:rsidR="00AF092A"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енщины</w:t>
            </w:r>
            <w:r w:rsidR="00AF092A" w:rsidRPr="007F6230">
              <w:rPr>
                <w:rFonts w:ascii="PT Astra Serif" w:eastAsia="Times New Roman" w:hAnsi="PT Astra Serif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, </w:t>
            </w:r>
            <w:r w:rsidR="00AF092A" w:rsidRPr="007F6230">
              <w:rPr>
                <w:rFonts w:ascii="PT Astra Serif" w:eastAsia="Times New Roman" w:hAnsi="PT Astra Serif" w:cs="Times New Roman"/>
                <w:bCs/>
                <w:color w:val="000000"/>
                <w:sz w:val="27"/>
                <w:szCs w:val="27"/>
                <w:lang w:eastAsia="ru-RU"/>
              </w:rPr>
              <w:t>родившие (усыновившие) четвертого ребенка или последующих детей, начиная с 01.01.2011, если они ранее не воспользовались правом на РМК;</w:t>
            </w:r>
          </w:p>
          <w:p w:rsidR="004E3655" w:rsidRPr="007F6230" w:rsidRDefault="00A41117" w:rsidP="00AE2718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52" w:right="-15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м</w:t>
            </w:r>
            <w:r w:rsidR="00AF092A"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ужчины</w:t>
            </w:r>
            <w:r w:rsidR="00AF092A" w:rsidRPr="007F6230">
              <w:rPr>
                <w:rFonts w:ascii="PT Astra Serif" w:eastAsia="Times New Roman" w:hAnsi="PT Astra Serif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, </w:t>
            </w:r>
            <w:r w:rsidR="00AF092A" w:rsidRPr="007F6230">
              <w:rPr>
                <w:rFonts w:ascii="PT Astra Serif" w:eastAsia="Times New Roman" w:hAnsi="PT Astra Serif" w:cs="Times New Roman"/>
                <w:bCs/>
                <w:color w:val="000000"/>
                <w:sz w:val="27"/>
                <w:szCs w:val="27"/>
                <w:lang w:eastAsia="ru-RU"/>
              </w:rPr>
              <w:t xml:space="preserve">являющиеся единственными усыновителями третьего, четвертого ребенка или последующих детей, ранее не воспользовавшихся правом на РМК, если решение суда об усыновлении </w:t>
            </w:r>
            <w:proofErr w:type="gramStart"/>
            <w:r w:rsidR="00AF092A" w:rsidRPr="007F6230">
              <w:rPr>
                <w:rFonts w:ascii="PT Astra Serif" w:eastAsia="Times New Roman" w:hAnsi="PT Astra Serif" w:cs="Times New Roman"/>
                <w:bCs/>
                <w:color w:val="000000"/>
                <w:sz w:val="27"/>
                <w:szCs w:val="27"/>
                <w:lang w:eastAsia="ru-RU"/>
              </w:rPr>
              <w:t>вступило в законную силу начиная</w:t>
            </w:r>
            <w:proofErr w:type="gramEnd"/>
            <w:r w:rsidR="00AF092A" w:rsidRPr="007F6230">
              <w:rPr>
                <w:rFonts w:ascii="PT Astra Serif" w:eastAsia="Times New Roman" w:hAnsi="PT Astra Serif" w:cs="Times New Roman"/>
                <w:bCs/>
                <w:color w:val="000000"/>
                <w:sz w:val="27"/>
                <w:szCs w:val="27"/>
                <w:lang w:eastAsia="ru-RU"/>
              </w:rPr>
              <w:t xml:space="preserve"> с 01.01.2011. </w:t>
            </w:r>
            <w:r w:rsidR="00DE05A0" w:rsidRPr="007F6230">
              <w:rPr>
                <w:rFonts w:ascii="PT Astra Serif" w:eastAsia="Times New Roman" w:hAnsi="PT Astra Serif" w:cs="Times New Roman"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AF092A" w:rsidRPr="009F25F3" w:rsidTr="00AE2718">
        <w:trPr>
          <w:tblCellSpacing w:w="0" w:type="dxa"/>
        </w:trPr>
        <w:tc>
          <w:tcPr>
            <w:tcW w:w="2709" w:type="dxa"/>
            <w:shd w:val="clear" w:color="auto" w:fill="auto"/>
            <w:vAlign w:val="center"/>
          </w:tcPr>
          <w:p w:rsidR="00AF092A" w:rsidRPr="00AF092A" w:rsidRDefault="00AF092A" w:rsidP="003B588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  <w:lang w:eastAsia="ru-RU"/>
              </w:rPr>
            </w:pPr>
            <w:r w:rsidRPr="00AF092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  <w:lang w:eastAsia="ru-RU"/>
              </w:rPr>
              <w:t>ВНИМАНИЕ!!!</w:t>
            </w:r>
          </w:p>
        </w:tc>
        <w:tc>
          <w:tcPr>
            <w:tcW w:w="13310" w:type="dxa"/>
            <w:gridSpan w:val="2"/>
            <w:shd w:val="clear" w:color="auto" w:fill="auto"/>
            <w:vAlign w:val="center"/>
          </w:tcPr>
          <w:p w:rsidR="00AF092A" w:rsidRPr="007F6230" w:rsidRDefault="00C3659E" w:rsidP="00AD71C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 xml:space="preserve">   </w:t>
            </w:r>
            <w:r w:rsidR="000663D7"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 xml:space="preserve">  </w:t>
            </w:r>
            <w:r w:rsidR="00AF092A"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>При возникновении права, не учитываются дети, в отношении которых вышеуказанные лица:</w:t>
            </w:r>
          </w:p>
          <w:p w:rsidR="00AF092A" w:rsidRPr="007F6230" w:rsidRDefault="00A41117" w:rsidP="007F623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410" w:hanging="142"/>
              <w:jc w:val="both"/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 xml:space="preserve">были лишены родительских прав или в </w:t>
            </w:r>
            <w:proofErr w:type="gramStart"/>
            <w:r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>отношении</w:t>
            </w:r>
            <w:proofErr w:type="gramEnd"/>
            <w:r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 xml:space="preserve"> которых было отменено усыновление,</w:t>
            </w:r>
          </w:p>
          <w:p w:rsidR="00A41117" w:rsidRPr="007F6230" w:rsidRDefault="00A41117" w:rsidP="007F623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410" w:hanging="142"/>
              <w:jc w:val="both"/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>усыновленные дети, которые на момент усыновления являлись пасынками или падчерицами данных лиц.</w:t>
            </w:r>
          </w:p>
        </w:tc>
      </w:tr>
      <w:tr w:rsidR="004E3655" w:rsidRPr="009F25F3" w:rsidTr="00AE2718">
        <w:trPr>
          <w:trHeight w:val="895"/>
          <w:tblCellSpacing w:w="0" w:type="dxa"/>
        </w:trPr>
        <w:tc>
          <w:tcPr>
            <w:tcW w:w="2709" w:type="dxa"/>
            <w:shd w:val="clear" w:color="auto" w:fill="FDE9D9" w:themeFill="accent6" w:themeFillTint="33"/>
            <w:vAlign w:val="center"/>
            <w:hideMark/>
          </w:tcPr>
          <w:p w:rsidR="004E3655" w:rsidRPr="009F25F3" w:rsidRDefault="00B32CBB" w:rsidP="00AD71C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AE2718">
              <w:rPr>
                <w:rFonts w:ascii="PT Astra Serif" w:eastAsia="Times New Roman" w:hAnsi="PT Astra Serif" w:cs="Times New Roman"/>
                <w:b/>
                <w:bCs/>
                <w:color w:val="C00000"/>
                <w:sz w:val="28"/>
                <w:szCs w:val="28"/>
                <w:lang w:eastAsia="ru-RU"/>
              </w:rPr>
              <w:t>НАПРАВЛЕНИЯ ИСПОЛЬЗОВАНИЯ РМК</w:t>
            </w:r>
          </w:p>
        </w:tc>
        <w:tc>
          <w:tcPr>
            <w:tcW w:w="13310" w:type="dxa"/>
            <w:gridSpan w:val="2"/>
            <w:shd w:val="clear" w:color="auto" w:fill="FDE9D9" w:themeFill="accent6" w:themeFillTint="33"/>
            <w:vAlign w:val="center"/>
            <w:hideMark/>
          </w:tcPr>
          <w:p w:rsidR="00B32CBB" w:rsidRPr="007F6230" w:rsidRDefault="00B32CBB" w:rsidP="00AE2718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552" w:right="157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улучшение жилищных условий;</w:t>
            </w:r>
          </w:p>
          <w:p w:rsidR="00B32CBB" w:rsidRPr="007F6230" w:rsidRDefault="00B32CBB" w:rsidP="00AE2718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552" w:right="157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получение образование мамой или ребенком (детьми);</w:t>
            </w:r>
          </w:p>
          <w:p w:rsidR="00B32CBB" w:rsidRPr="007F6230" w:rsidRDefault="00B32CBB" w:rsidP="00AE2718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552" w:right="157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улучшение бытовых условий; </w:t>
            </w:r>
          </w:p>
          <w:p w:rsidR="004E3655" w:rsidRPr="007F6230" w:rsidRDefault="00B32CBB" w:rsidP="00AE2718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552" w:right="157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приобретение товаров и услуг, предназначенных для социальной адаптации и интеграции в общество детей-инвалидов.</w:t>
            </w: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ab/>
            </w:r>
          </w:p>
        </w:tc>
      </w:tr>
      <w:tr w:rsidR="00C3659E" w:rsidRPr="009F25F3" w:rsidTr="00AE2718">
        <w:trPr>
          <w:trHeight w:val="895"/>
          <w:tblCellSpacing w:w="0" w:type="dxa"/>
        </w:trPr>
        <w:tc>
          <w:tcPr>
            <w:tcW w:w="2709" w:type="dxa"/>
            <w:shd w:val="clear" w:color="auto" w:fill="auto"/>
            <w:vAlign w:val="center"/>
          </w:tcPr>
          <w:p w:rsidR="00C3659E" w:rsidRDefault="00C3659E" w:rsidP="00AD71C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УСЛОВИЯ ИСПОЛЬЗОВАНИЯ СРЕДСТВ РМК</w:t>
            </w:r>
          </w:p>
        </w:tc>
        <w:tc>
          <w:tcPr>
            <w:tcW w:w="13310" w:type="dxa"/>
            <w:gridSpan w:val="2"/>
            <w:shd w:val="clear" w:color="auto" w:fill="auto"/>
            <w:vAlign w:val="center"/>
          </w:tcPr>
          <w:p w:rsidR="00C3659E" w:rsidRPr="007F6230" w:rsidRDefault="00C3659E" w:rsidP="00AD71CA">
            <w:pPr>
              <w:spacing w:after="0" w:line="240" w:lineRule="auto"/>
              <w:ind w:right="157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  </w:t>
            </w:r>
            <w:r w:rsidR="000663D7"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  </w:t>
            </w: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Средствами регионального материнского капитала можно распорядиться лишь по достижении ребенком, в связи с рождением которого возникло право на региональный материнский капитал,  3-летнего возраста, за исключением трех случаев:</w:t>
            </w:r>
          </w:p>
          <w:p w:rsidR="00C3659E" w:rsidRPr="007F6230" w:rsidRDefault="00C3659E" w:rsidP="007F623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425" w:right="157" w:hanging="142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в случае необходимости использования средств (части средств) регионального материнского капитала на погашение основного долга и уплату процентов по кредитам на приобретение (строительство) жилого помещения, включая ипотечные кредиты – в любое время со дня рождения ребенка (т.е. сразу после получения сертификата); </w:t>
            </w:r>
          </w:p>
          <w:p w:rsidR="00C3659E" w:rsidRPr="007F6230" w:rsidRDefault="00C3659E" w:rsidP="007F623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425" w:right="157" w:hanging="142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в случае приобретения товаров и услуг, предназначенных для социальной адаптации и интеграции в общество детей-инвалидов - в любое время со дня рождения ребенка (т.е. сразу после получения сертификата);</w:t>
            </w:r>
          </w:p>
          <w:p w:rsidR="00C3659E" w:rsidRDefault="00C3659E" w:rsidP="007F623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425" w:right="157" w:hanging="142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в случае необходимости использования средств (части средств) регионального материнского капитала на получение образования самими женщинами – по достижению ребенком двухлетнего возраста.</w:t>
            </w:r>
          </w:p>
          <w:p w:rsidR="00997DE4" w:rsidRDefault="00761BFA" w:rsidP="00997DE4">
            <w:pPr>
              <w:spacing w:after="0" w:line="240" w:lineRule="auto"/>
              <w:ind w:left="126" w:right="157" w:firstLine="299"/>
              <w:jc w:val="center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64F6A">
              <w:rPr>
                <w:rFonts w:ascii="PT Astra Serif" w:eastAsia="Times New Roman" w:hAnsi="PT Astra Serif" w:cs="Times New Roman"/>
                <w:b/>
                <w:color w:val="000000"/>
                <w:sz w:val="27"/>
                <w:szCs w:val="27"/>
                <w:lang w:eastAsia="ru-RU"/>
              </w:rPr>
              <w:t>Кроме того</w:t>
            </w:r>
            <w:r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r w:rsidRPr="00761BFA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владельцы сертификата</w:t>
            </w:r>
            <w:r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имеют</w:t>
            </w:r>
            <w:r w:rsidRPr="00761BFA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право </w:t>
            </w:r>
          </w:p>
          <w:p w:rsidR="006F6EB1" w:rsidRPr="00761BFA" w:rsidRDefault="00761BFA" w:rsidP="006F6EB1">
            <w:pPr>
              <w:spacing w:after="0" w:line="240" w:lineRule="auto"/>
              <w:ind w:left="126" w:right="157" w:firstLine="299"/>
              <w:jc w:val="center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61BFA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на единовременную выплату в размере </w:t>
            </w:r>
            <w:r w:rsidRPr="00764F6A">
              <w:rPr>
                <w:rFonts w:ascii="PT Astra Serif" w:eastAsia="Times New Roman" w:hAnsi="PT Astra Serif" w:cs="Times New Roman"/>
                <w:b/>
                <w:color w:val="C00000"/>
                <w:sz w:val="27"/>
                <w:szCs w:val="27"/>
                <w:lang w:eastAsia="ru-RU"/>
              </w:rPr>
              <w:t>10</w:t>
            </w:r>
            <w:r w:rsidR="00764F6A" w:rsidRPr="00764F6A">
              <w:rPr>
                <w:rFonts w:ascii="PT Astra Serif" w:eastAsia="Times New Roman" w:hAnsi="PT Astra Serif" w:cs="Times New Roman"/>
                <w:b/>
                <w:color w:val="C00000"/>
                <w:sz w:val="27"/>
                <w:szCs w:val="27"/>
                <w:lang w:eastAsia="ru-RU"/>
              </w:rPr>
              <w:t xml:space="preserve"> </w:t>
            </w:r>
            <w:r w:rsidRPr="00764F6A">
              <w:rPr>
                <w:rFonts w:ascii="PT Astra Serif" w:eastAsia="Times New Roman" w:hAnsi="PT Astra Serif" w:cs="Times New Roman"/>
                <w:b/>
                <w:color w:val="C00000"/>
                <w:sz w:val="27"/>
                <w:szCs w:val="27"/>
                <w:lang w:eastAsia="ru-RU"/>
              </w:rPr>
              <w:t>000 рублей</w:t>
            </w:r>
            <w:r w:rsidRPr="00764F6A">
              <w:rPr>
                <w:rFonts w:ascii="PT Astra Serif" w:eastAsia="Times New Roman" w:hAnsi="PT Astra Serif" w:cs="Times New Roman"/>
                <w:color w:val="C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независимо от возраста ребенка</w:t>
            </w:r>
            <w:r w:rsidRPr="00761BFA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.</w:t>
            </w:r>
            <w:r w:rsidR="006F6EB1" w:rsidRPr="00761BFA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4E3655" w:rsidRPr="009F25F3" w:rsidTr="00AE2718">
        <w:trPr>
          <w:trHeight w:val="708"/>
          <w:tblCellSpacing w:w="0" w:type="dxa"/>
        </w:trPr>
        <w:tc>
          <w:tcPr>
            <w:tcW w:w="6819" w:type="dxa"/>
            <w:gridSpan w:val="2"/>
            <w:shd w:val="clear" w:color="auto" w:fill="E5B8B7" w:themeFill="accent2" w:themeFillTint="66"/>
            <w:vAlign w:val="center"/>
            <w:hideMark/>
          </w:tcPr>
          <w:p w:rsidR="004E3655" w:rsidRPr="00AE2718" w:rsidRDefault="004E3655" w:rsidP="00AD71C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36"/>
                <w:szCs w:val="36"/>
                <w:lang w:eastAsia="ru-RU"/>
              </w:rPr>
            </w:pPr>
            <w:r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36"/>
                <w:szCs w:val="36"/>
                <w:lang w:eastAsia="ru-RU"/>
              </w:rPr>
              <w:t>РАЗМЕР</w:t>
            </w:r>
            <w:r w:rsidR="00F3384E"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36"/>
                <w:szCs w:val="36"/>
                <w:lang w:val="en-US" w:eastAsia="ru-RU"/>
              </w:rPr>
              <w:t xml:space="preserve"> </w:t>
            </w:r>
            <w:r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36"/>
                <w:szCs w:val="36"/>
                <w:lang w:eastAsia="ru-RU"/>
              </w:rPr>
              <w:t>ВЫПЛАТЫ</w:t>
            </w:r>
          </w:p>
        </w:tc>
        <w:tc>
          <w:tcPr>
            <w:tcW w:w="9200" w:type="dxa"/>
            <w:shd w:val="clear" w:color="auto" w:fill="E5B8B7" w:themeFill="accent2" w:themeFillTint="66"/>
            <w:vAlign w:val="center"/>
            <w:hideMark/>
          </w:tcPr>
          <w:p w:rsidR="007F6230" w:rsidRPr="003B588D" w:rsidRDefault="00AE2718" w:rsidP="002E400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 xml:space="preserve">                  </w:t>
            </w:r>
            <w:r w:rsidR="00A124FC" w:rsidRPr="003B588D"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>1</w:t>
            </w:r>
            <w:r w:rsidR="002E400F"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>23</w:t>
            </w:r>
            <w:r w:rsidR="00A124FC" w:rsidRPr="003B588D"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 xml:space="preserve"> </w:t>
            </w:r>
            <w:r w:rsidR="002E400F"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>971</w:t>
            </w:r>
            <w:r w:rsidR="004E3655" w:rsidRPr="003B588D"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 xml:space="preserve"> рубл</w:t>
            </w:r>
            <w:r w:rsidR="002E400F"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>ь</w:t>
            </w:r>
            <w:bookmarkStart w:id="0" w:name="_GoBack"/>
            <w:bookmarkEnd w:id="0"/>
            <w:r w:rsidR="004E3655" w:rsidRPr="003B588D">
              <w:rPr>
                <w:rFonts w:ascii="PT Astra Serif" w:eastAsia="Times New Roman" w:hAnsi="PT Astra Serif" w:cs="Times New Roman"/>
                <w:color w:val="C00000"/>
                <w:sz w:val="40"/>
                <w:szCs w:val="40"/>
                <w:lang w:eastAsia="ru-RU"/>
              </w:rPr>
              <w:t xml:space="preserve"> </w:t>
            </w:r>
          </w:p>
        </w:tc>
      </w:tr>
      <w:tr w:rsidR="00986C7E" w:rsidRPr="009F25F3" w:rsidTr="00153238">
        <w:trPr>
          <w:trHeight w:val="107"/>
          <w:tblCellSpacing w:w="0" w:type="dxa"/>
        </w:trPr>
        <w:tc>
          <w:tcPr>
            <w:tcW w:w="2709" w:type="dxa"/>
            <w:shd w:val="clear" w:color="auto" w:fill="auto"/>
            <w:vAlign w:val="center"/>
          </w:tcPr>
          <w:p w:rsidR="00986C7E" w:rsidRPr="00AE2718" w:rsidRDefault="00986C7E" w:rsidP="007F6230">
            <w:pPr>
              <w:spacing w:after="0" w:line="240" w:lineRule="auto"/>
              <w:jc w:val="center"/>
              <w:rPr>
                <w:b/>
                <w:noProof/>
                <w:color w:val="403152" w:themeColor="accent4" w:themeShade="80"/>
                <w:lang w:eastAsia="ru-RU"/>
              </w:rPr>
            </w:pPr>
            <w:r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8"/>
                <w:szCs w:val="28"/>
                <w:lang w:eastAsia="ru-RU"/>
              </w:rPr>
              <w:t>КУДА ОБРАЩАТЬСЯ</w:t>
            </w:r>
          </w:p>
        </w:tc>
        <w:tc>
          <w:tcPr>
            <w:tcW w:w="13310" w:type="dxa"/>
            <w:gridSpan w:val="2"/>
            <w:shd w:val="clear" w:color="auto" w:fill="auto"/>
            <w:vAlign w:val="center"/>
          </w:tcPr>
          <w:p w:rsidR="006F6EB1" w:rsidRPr="006F6EB1" w:rsidRDefault="006F6EB1" w:rsidP="003B588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noProof/>
                <w:color w:val="000000" w:themeColor="text1"/>
                <w:sz w:val="16"/>
                <w:szCs w:val="16"/>
                <w:u w:val="single"/>
                <w:lang w:eastAsia="ru-RU"/>
              </w:rPr>
            </w:pPr>
          </w:p>
          <w:p w:rsidR="007F6230" w:rsidRPr="006F6EB1" w:rsidRDefault="00986C7E" w:rsidP="003B588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noProof/>
                <w:color w:val="000000" w:themeColor="text1"/>
                <w:sz w:val="26"/>
                <w:szCs w:val="26"/>
                <w:u w:val="single"/>
                <w:lang w:eastAsia="ru-RU"/>
              </w:rPr>
            </w:pPr>
            <w:r w:rsidRPr="006F6EB1">
              <w:rPr>
                <w:rFonts w:ascii="PT Astra Serif" w:eastAsia="Times New Roman" w:hAnsi="PT Astra Serif" w:cs="Times New Roman"/>
                <w:b/>
                <w:noProof/>
                <w:color w:val="000000" w:themeColor="text1"/>
                <w:sz w:val="26"/>
                <w:szCs w:val="26"/>
                <w:u w:val="single"/>
                <w:lang w:eastAsia="ru-RU"/>
              </w:rPr>
              <w:t>Для получения сертификата</w:t>
            </w:r>
            <w:r w:rsidR="004F37E4" w:rsidRPr="006F6EB1">
              <w:rPr>
                <w:rFonts w:ascii="PT Astra Serif" w:eastAsia="Times New Roman" w:hAnsi="PT Astra Serif" w:cs="Times New Roman"/>
                <w:b/>
                <w:noProof/>
                <w:color w:val="000000" w:themeColor="text1"/>
                <w:sz w:val="26"/>
                <w:szCs w:val="26"/>
                <w:u w:val="single"/>
                <w:lang w:eastAsia="ru-RU"/>
              </w:rPr>
              <w:t xml:space="preserve"> и распоряжения средствами РМК необходимо обращаться</w:t>
            </w:r>
          </w:p>
          <w:p w:rsidR="00AE2718" w:rsidRPr="006F6EB1" w:rsidRDefault="00986C7E" w:rsidP="006F6EB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noProof/>
                <w:color w:val="403152" w:themeColor="accent4" w:themeShade="80"/>
                <w:sz w:val="26"/>
                <w:szCs w:val="26"/>
                <w:lang w:eastAsia="ru-RU"/>
              </w:rPr>
            </w:pPr>
            <w:r w:rsidRPr="006F6EB1">
              <w:rPr>
                <w:rFonts w:ascii="PT Astra Serif" w:eastAsia="Times New Roman" w:hAnsi="PT Astra Serif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в филиал государственного казенного учреждения Оренбургской области "Центр </w:t>
            </w:r>
            <w:r w:rsidR="00761BFA" w:rsidRPr="006F6EB1">
              <w:rPr>
                <w:rFonts w:ascii="PT Astra Serif" w:eastAsia="Times New Roman" w:hAnsi="PT Astra Serif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социальной поддержки населения" </w:t>
            </w:r>
            <w:r w:rsidR="00AD71CA" w:rsidRPr="006F6EB1">
              <w:rPr>
                <w:rFonts w:ascii="PT Astra Serif" w:eastAsia="Times New Roman" w:hAnsi="PT Astra Serif" w:cs="Times New Roman"/>
                <w:noProof/>
                <w:color w:val="000000" w:themeColor="text1"/>
                <w:sz w:val="26"/>
                <w:szCs w:val="26"/>
                <w:lang w:eastAsia="ru-RU"/>
              </w:rPr>
              <w:t>по месту жительства</w:t>
            </w:r>
            <w:r w:rsidR="00761BFA" w:rsidRPr="006F6EB1">
              <w:rPr>
                <w:rFonts w:ascii="PT Astra Serif" w:eastAsia="Times New Roman" w:hAnsi="PT Astra Serif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6F6EB1">
              <w:rPr>
                <w:rFonts w:ascii="PT Astra Serif" w:eastAsia="Times New Roman" w:hAnsi="PT Astra Serif" w:cs="Times New Roman"/>
                <w:noProof/>
                <w:color w:val="000000" w:themeColor="text1"/>
                <w:sz w:val="26"/>
                <w:szCs w:val="26"/>
                <w:lang w:eastAsia="ru-RU"/>
              </w:rPr>
              <w:t>либо многофункциональный центр предоставления государственных и муниципальных услуг</w:t>
            </w:r>
          </w:p>
        </w:tc>
      </w:tr>
    </w:tbl>
    <w:p w:rsidR="004E3655" w:rsidRPr="00F7140D" w:rsidRDefault="00F64C91" w:rsidP="006F6EB1">
      <w:pPr>
        <w:spacing w:after="240" w:line="240" w:lineRule="auto"/>
        <w:jc w:val="both"/>
        <w:rPr>
          <w:rFonts w:ascii="PT Astra Serif" w:hAnsi="PT Astra Serif" w:cs="Times New Roman"/>
          <w:sz w:val="2"/>
          <w:szCs w:val="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E49A674" wp14:editId="2A83778D">
            <wp:simplePos x="0" y="0"/>
            <wp:positionH relativeFrom="column">
              <wp:posOffset>-735330</wp:posOffset>
            </wp:positionH>
            <wp:positionV relativeFrom="paragraph">
              <wp:posOffset>-271780</wp:posOffset>
            </wp:positionV>
            <wp:extent cx="10778490" cy="7614920"/>
            <wp:effectExtent l="0" t="0" r="3810" b="5080"/>
            <wp:wrapNone/>
            <wp:docPr id="9" name="Рисунок 9" descr="https://w-dog.pw/android-wallpapers/11/19/334218247503839/chamomile-sky-minima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-dog.pw/android-wallpapers/11/19/334218247503839/chamomile-sky-minimali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7" r="177" b="2677"/>
                    <a:stretch/>
                  </pic:blipFill>
                  <pic:spPr bwMode="auto">
                    <a:xfrm>
                      <a:off x="0" y="0"/>
                      <a:ext cx="10778490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655" w:rsidRPr="00F7140D" w:rsidSect="003B588D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41C" w:rsidRDefault="00A0541C" w:rsidP="00B56977">
      <w:pPr>
        <w:spacing w:after="0" w:line="240" w:lineRule="auto"/>
      </w:pPr>
      <w:r>
        <w:separator/>
      </w:r>
    </w:p>
  </w:endnote>
  <w:endnote w:type="continuationSeparator" w:id="0">
    <w:p w:rsidR="00A0541C" w:rsidRDefault="00A0541C" w:rsidP="00B56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serif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41C" w:rsidRDefault="00A0541C" w:rsidP="00B56977">
      <w:pPr>
        <w:spacing w:after="0" w:line="240" w:lineRule="auto"/>
      </w:pPr>
      <w:r>
        <w:separator/>
      </w:r>
    </w:p>
  </w:footnote>
  <w:footnote w:type="continuationSeparator" w:id="0">
    <w:p w:rsidR="00A0541C" w:rsidRDefault="00A0541C" w:rsidP="00B56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355A"/>
    <w:multiLevelType w:val="multilevel"/>
    <w:tmpl w:val="E640B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642B4"/>
    <w:multiLevelType w:val="multilevel"/>
    <w:tmpl w:val="46A6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3E39F8"/>
    <w:multiLevelType w:val="hybridMultilevel"/>
    <w:tmpl w:val="61567F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1C2DF5"/>
    <w:multiLevelType w:val="multilevel"/>
    <w:tmpl w:val="751E7A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25D758BF"/>
    <w:multiLevelType w:val="multilevel"/>
    <w:tmpl w:val="B03C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861064"/>
    <w:multiLevelType w:val="hybridMultilevel"/>
    <w:tmpl w:val="ED82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7618B8"/>
    <w:multiLevelType w:val="hybridMultilevel"/>
    <w:tmpl w:val="DB3E5D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8120398"/>
    <w:multiLevelType w:val="multilevel"/>
    <w:tmpl w:val="1520D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662335"/>
    <w:multiLevelType w:val="multilevel"/>
    <w:tmpl w:val="D6A88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ED7DD8"/>
    <w:multiLevelType w:val="multilevel"/>
    <w:tmpl w:val="18C24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2E1E61"/>
    <w:multiLevelType w:val="multilevel"/>
    <w:tmpl w:val="4162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087F58"/>
    <w:multiLevelType w:val="hybridMultilevel"/>
    <w:tmpl w:val="79124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1940EF"/>
    <w:multiLevelType w:val="multilevel"/>
    <w:tmpl w:val="9BBE6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F0039"/>
    <w:multiLevelType w:val="hybridMultilevel"/>
    <w:tmpl w:val="EAD8F3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E27506C"/>
    <w:multiLevelType w:val="hybridMultilevel"/>
    <w:tmpl w:val="0E8A3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071907"/>
    <w:multiLevelType w:val="multilevel"/>
    <w:tmpl w:val="8972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F16157"/>
    <w:multiLevelType w:val="multilevel"/>
    <w:tmpl w:val="2312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095F9E"/>
    <w:multiLevelType w:val="multilevel"/>
    <w:tmpl w:val="DC5A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A77154"/>
    <w:multiLevelType w:val="multilevel"/>
    <w:tmpl w:val="DC648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1118B4"/>
    <w:multiLevelType w:val="multilevel"/>
    <w:tmpl w:val="CB12F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390572"/>
    <w:multiLevelType w:val="multilevel"/>
    <w:tmpl w:val="507E7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7E3BED"/>
    <w:multiLevelType w:val="multilevel"/>
    <w:tmpl w:val="44C82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20"/>
  </w:num>
  <w:num w:numId="4">
    <w:abstractNumId w:val="0"/>
  </w:num>
  <w:num w:numId="5">
    <w:abstractNumId w:val="8"/>
  </w:num>
  <w:num w:numId="6">
    <w:abstractNumId w:val="18"/>
  </w:num>
  <w:num w:numId="7">
    <w:abstractNumId w:val="21"/>
  </w:num>
  <w:num w:numId="8">
    <w:abstractNumId w:val="12"/>
  </w:num>
  <w:num w:numId="9">
    <w:abstractNumId w:val="19"/>
  </w:num>
  <w:num w:numId="10">
    <w:abstractNumId w:val="17"/>
  </w:num>
  <w:num w:numId="11">
    <w:abstractNumId w:val="15"/>
  </w:num>
  <w:num w:numId="12">
    <w:abstractNumId w:val="7"/>
  </w:num>
  <w:num w:numId="13">
    <w:abstractNumId w:val="16"/>
  </w:num>
  <w:num w:numId="14">
    <w:abstractNumId w:val="10"/>
  </w:num>
  <w:num w:numId="15">
    <w:abstractNumId w:val="1"/>
  </w:num>
  <w:num w:numId="16">
    <w:abstractNumId w:val="3"/>
  </w:num>
  <w:num w:numId="17">
    <w:abstractNumId w:val="11"/>
  </w:num>
  <w:num w:numId="18">
    <w:abstractNumId w:val="6"/>
  </w:num>
  <w:num w:numId="19">
    <w:abstractNumId w:val="2"/>
  </w:num>
  <w:num w:numId="20">
    <w:abstractNumId w:val="13"/>
  </w:num>
  <w:num w:numId="21">
    <w:abstractNumId w:val="1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619"/>
    <w:rsid w:val="00013A08"/>
    <w:rsid w:val="00017B38"/>
    <w:rsid w:val="0006400E"/>
    <w:rsid w:val="000663D7"/>
    <w:rsid w:val="0009071B"/>
    <w:rsid w:val="000A3A2A"/>
    <w:rsid w:val="000D75DB"/>
    <w:rsid w:val="000F33BF"/>
    <w:rsid w:val="00120F45"/>
    <w:rsid w:val="00134A04"/>
    <w:rsid w:val="00135FF8"/>
    <w:rsid w:val="00140712"/>
    <w:rsid w:val="00153238"/>
    <w:rsid w:val="00173369"/>
    <w:rsid w:val="001778AF"/>
    <w:rsid w:val="00182647"/>
    <w:rsid w:val="00195AA2"/>
    <w:rsid w:val="00254F54"/>
    <w:rsid w:val="002B1D7E"/>
    <w:rsid w:val="002E400F"/>
    <w:rsid w:val="00313C5F"/>
    <w:rsid w:val="003145FF"/>
    <w:rsid w:val="00326D08"/>
    <w:rsid w:val="003665A9"/>
    <w:rsid w:val="003711E5"/>
    <w:rsid w:val="00390CD7"/>
    <w:rsid w:val="003B10C9"/>
    <w:rsid w:val="003B588D"/>
    <w:rsid w:val="003E0824"/>
    <w:rsid w:val="003F142F"/>
    <w:rsid w:val="003F16EA"/>
    <w:rsid w:val="00464301"/>
    <w:rsid w:val="00476ED9"/>
    <w:rsid w:val="004977C1"/>
    <w:rsid w:val="004E3655"/>
    <w:rsid w:val="004F37E4"/>
    <w:rsid w:val="00500A38"/>
    <w:rsid w:val="00506167"/>
    <w:rsid w:val="00533027"/>
    <w:rsid w:val="005A5203"/>
    <w:rsid w:val="005A7315"/>
    <w:rsid w:val="005B213E"/>
    <w:rsid w:val="005B3490"/>
    <w:rsid w:val="005B5A37"/>
    <w:rsid w:val="005E1E39"/>
    <w:rsid w:val="005E3C83"/>
    <w:rsid w:val="00600E7D"/>
    <w:rsid w:val="006169CA"/>
    <w:rsid w:val="00636BC9"/>
    <w:rsid w:val="006508DA"/>
    <w:rsid w:val="00663704"/>
    <w:rsid w:val="006900BF"/>
    <w:rsid w:val="006A176E"/>
    <w:rsid w:val="006A4CD7"/>
    <w:rsid w:val="006B0AE6"/>
    <w:rsid w:val="006B3E34"/>
    <w:rsid w:val="006D335B"/>
    <w:rsid w:val="006D4870"/>
    <w:rsid w:val="006F6EB1"/>
    <w:rsid w:val="00712372"/>
    <w:rsid w:val="00743C82"/>
    <w:rsid w:val="00750120"/>
    <w:rsid w:val="0075076D"/>
    <w:rsid w:val="007555F1"/>
    <w:rsid w:val="00761BFA"/>
    <w:rsid w:val="00764F6A"/>
    <w:rsid w:val="00786444"/>
    <w:rsid w:val="007F6230"/>
    <w:rsid w:val="00835D70"/>
    <w:rsid w:val="00846535"/>
    <w:rsid w:val="00866BAF"/>
    <w:rsid w:val="008822A8"/>
    <w:rsid w:val="00907FC5"/>
    <w:rsid w:val="00913E10"/>
    <w:rsid w:val="00937B31"/>
    <w:rsid w:val="00986C7E"/>
    <w:rsid w:val="00997DE4"/>
    <w:rsid w:val="009A398A"/>
    <w:rsid w:val="009A55D8"/>
    <w:rsid w:val="009F25F3"/>
    <w:rsid w:val="00A0541C"/>
    <w:rsid w:val="00A124FC"/>
    <w:rsid w:val="00A229A8"/>
    <w:rsid w:val="00A41117"/>
    <w:rsid w:val="00A43840"/>
    <w:rsid w:val="00A65C1E"/>
    <w:rsid w:val="00A873C7"/>
    <w:rsid w:val="00A96E71"/>
    <w:rsid w:val="00AA13DB"/>
    <w:rsid w:val="00AB1CA7"/>
    <w:rsid w:val="00AD71CA"/>
    <w:rsid w:val="00AE2718"/>
    <w:rsid w:val="00AF092A"/>
    <w:rsid w:val="00AF4CF4"/>
    <w:rsid w:val="00B07D18"/>
    <w:rsid w:val="00B137C6"/>
    <w:rsid w:val="00B14F01"/>
    <w:rsid w:val="00B20923"/>
    <w:rsid w:val="00B32CBB"/>
    <w:rsid w:val="00B37F12"/>
    <w:rsid w:val="00B56977"/>
    <w:rsid w:val="00B741FC"/>
    <w:rsid w:val="00B8018E"/>
    <w:rsid w:val="00B8478C"/>
    <w:rsid w:val="00BC6925"/>
    <w:rsid w:val="00C055CB"/>
    <w:rsid w:val="00C31858"/>
    <w:rsid w:val="00C3659E"/>
    <w:rsid w:val="00C67524"/>
    <w:rsid w:val="00CB77C9"/>
    <w:rsid w:val="00CD77F5"/>
    <w:rsid w:val="00CF6BE4"/>
    <w:rsid w:val="00D164DD"/>
    <w:rsid w:val="00D22E3F"/>
    <w:rsid w:val="00D27E7F"/>
    <w:rsid w:val="00D34CBA"/>
    <w:rsid w:val="00D66557"/>
    <w:rsid w:val="00D77908"/>
    <w:rsid w:val="00DA7812"/>
    <w:rsid w:val="00DA7BA1"/>
    <w:rsid w:val="00DE05A0"/>
    <w:rsid w:val="00E20587"/>
    <w:rsid w:val="00E74802"/>
    <w:rsid w:val="00EA5B05"/>
    <w:rsid w:val="00EB54AD"/>
    <w:rsid w:val="00EF5E48"/>
    <w:rsid w:val="00F114A3"/>
    <w:rsid w:val="00F20B36"/>
    <w:rsid w:val="00F3384E"/>
    <w:rsid w:val="00F41CB8"/>
    <w:rsid w:val="00F619AA"/>
    <w:rsid w:val="00F64C91"/>
    <w:rsid w:val="00F7140D"/>
    <w:rsid w:val="00FF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5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36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DE05A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B77C9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E74802"/>
    <w:rPr>
      <w:b/>
      <w:bCs/>
    </w:rPr>
  </w:style>
  <w:style w:type="paragraph" w:styleId="a8">
    <w:name w:val="header"/>
    <w:basedOn w:val="a"/>
    <w:link w:val="a9"/>
    <w:uiPriority w:val="99"/>
    <w:unhideWhenUsed/>
    <w:rsid w:val="00B56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6977"/>
  </w:style>
  <w:style w:type="paragraph" w:styleId="aa">
    <w:name w:val="footer"/>
    <w:basedOn w:val="a"/>
    <w:link w:val="ab"/>
    <w:uiPriority w:val="99"/>
    <w:unhideWhenUsed/>
    <w:rsid w:val="00B56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69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5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36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DE05A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B77C9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E74802"/>
    <w:rPr>
      <w:b/>
      <w:bCs/>
    </w:rPr>
  </w:style>
  <w:style w:type="paragraph" w:styleId="a8">
    <w:name w:val="header"/>
    <w:basedOn w:val="a"/>
    <w:link w:val="a9"/>
    <w:uiPriority w:val="99"/>
    <w:unhideWhenUsed/>
    <w:rsid w:val="00B56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6977"/>
  </w:style>
  <w:style w:type="paragraph" w:styleId="aa">
    <w:name w:val="footer"/>
    <w:basedOn w:val="a"/>
    <w:link w:val="ab"/>
    <w:uiPriority w:val="99"/>
    <w:unhideWhenUsed/>
    <w:rsid w:val="00B56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6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7088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5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371600">
                          <w:marLeft w:val="3045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75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9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msr.orb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63808-3085-4AAE-A8CA-CC8EEB4EF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МСР</Company>
  <LinksUpToDate>false</LinksUpToDate>
  <CharactersWithSpaces>3472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Гридунова Татьяна (интернет)</dc:creator>
  <cp:lastModifiedBy>Савельева Татьяна Вячеславовна</cp:lastModifiedBy>
  <cp:revision>4</cp:revision>
  <cp:lastPrinted>2019-12-16T11:44:00Z</cp:lastPrinted>
  <dcterms:created xsi:type="dcterms:W3CDTF">2021-02-03T06:35:00Z</dcterms:created>
  <dcterms:modified xsi:type="dcterms:W3CDTF">2022-01-20T10:29:00Z</dcterms:modified>
</cp:coreProperties>
</file>