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DC" w:rsidRDefault="009153DC" w:rsidP="009153DC">
      <w:pPr>
        <w:pStyle w:val="Style1"/>
        <w:widowControl/>
        <w:spacing w:before="67"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</w:t>
      </w:r>
    </w:p>
    <w:p w:rsidR="009153DC" w:rsidRDefault="009153DC" w:rsidP="009153DC">
      <w:pPr>
        <w:pStyle w:val="Style1"/>
        <w:widowControl/>
        <w:spacing w:before="67"/>
        <w:ind w:firstLine="0"/>
        <w:rPr>
          <w:rStyle w:val="FontStyle26"/>
          <w:b w:val="0"/>
        </w:rPr>
      </w:pPr>
    </w:p>
    <w:p w:rsidR="009153DC" w:rsidRPr="009153DC" w:rsidRDefault="009153DC" w:rsidP="009153DC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  <w:r w:rsidRPr="009153DC">
        <w:rPr>
          <w:rStyle w:val="FontStyle26"/>
          <w:b w:val="0"/>
          <w:bCs/>
        </w:rPr>
        <w:t>СВЕДЕНИЯ</w:t>
      </w:r>
    </w:p>
    <w:p w:rsidR="009153DC" w:rsidRPr="009153DC" w:rsidRDefault="009153DC" w:rsidP="009153DC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  <w:r w:rsidRPr="009153DC">
        <w:rPr>
          <w:rStyle w:val="FontStyle26"/>
          <w:b w:val="0"/>
          <w:bCs/>
        </w:rPr>
        <w:t xml:space="preserve"> о показателях (индикаторах) региональной программы противодействия коррупции в Оренбургской области на 2019-2024 годы </w:t>
      </w:r>
    </w:p>
    <w:p w:rsidR="009153DC" w:rsidRPr="009153DC" w:rsidRDefault="009153DC" w:rsidP="009153DC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u w:val="single"/>
        </w:rPr>
      </w:pPr>
      <w:r w:rsidRPr="009153DC">
        <w:rPr>
          <w:rStyle w:val="FontStyle26"/>
          <w:b w:val="0"/>
          <w:bCs/>
          <w:u w:val="single"/>
        </w:rPr>
        <w:t xml:space="preserve">за второе полугодие 2022 года </w:t>
      </w:r>
    </w:p>
    <w:p w:rsidR="009153DC" w:rsidRDefault="009153DC" w:rsidP="009153DC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</w:p>
    <w:p w:rsidR="009153DC" w:rsidRDefault="009153DC" w:rsidP="009153DC">
      <w:pPr>
        <w:pStyle w:val="Style2"/>
        <w:widowControl/>
        <w:spacing w:line="240" w:lineRule="auto"/>
        <w:rPr>
          <w:rStyle w:val="FontStyle27"/>
          <w:u w:val="single"/>
        </w:rPr>
      </w:pPr>
      <w:r>
        <w:rPr>
          <w:rStyle w:val="FontStyle27"/>
          <w:u w:val="single"/>
        </w:rPr>
        <w:t>министерство социального развития Оренбургской области</w:t>
      </w:r>
    </w:p>
    <w:p w:rsidR="009153DC" w:rsidRDefault="009153DC" w:rsidP="009153DC">
      <w:pPr>
        <w:pStyle w:val="Style2"/>
        <w:widowControl/>
        <w:spacing w:line="240" w:lineRule="auto"/>
        <w:rPr>
          <w:rStyle w:val="FontStyle27"/>
        </w:rPr>
      </w:pPr>
      <w:r>
        <w:rPr>
          <w:rStyle w:val="FontStyle27"/>
        </w:rPr>
        <w:t xml:space="preserve">(наименование органа исполнительной власти (муниципального образования) </w:t>
      </w:r>
    </w:p>
    <w:p w:rsidR="009153DC" w:rsidRDefault="009153DC" w:rsidP="009153DC">
      <w:pPr>
        <w:pStyle w:val="Style2"/>
        <w:widowControl/>
        <w:spacing w:line="240" w:lineRule="auto"/>
        <w:rPr>
          <w:rStyle w:val="FontStyle27"/>
        </w:rPr>
      </w:pPr>
    </w:p>
    <w:p w:rsidR="009153DC" w:rsidRDefault="009153DC" w:rsidP="009153DC">
      <w:pPr>
        <w:jc w:val="both"/>
        <w:outlineLvl w:val="0"/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0"/>
        <w:gridCol w:w="1843"/>
        <w:gridCol w:w="4536"/>
      </w:tblGrid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(индикатора)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внедренных в органах исполнительной власти и органах местного самоуправления антикоррупционных программах, направленных на предупреждение и пресечение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Pr="009153DC" w:rsidRDefault="009153DC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 w:rsidRPr="009153DC">
              <w:rPr>
                <w:b w:val="0"/>
                <w:sz w:val="24"/>
                <w:szCs w:val="24"/>
                <w:lang w:eastAsia="en-US"/>
              </w:rPr>
              <w:t xml:space="preserve">Приказ министерства социального развития Оренбургской области от 28.04.2020 № 224 «Об утверждении программы, направленной на предупреждение и пресечение коррупции в министерстве социального развития Оренбургской области, на 2020 – 2024 годы» (в ред. приказа </w:t>
            </w:r>
            <w:hyperlink r:id="rId8" w:history="1">
              <w:r w:rsidRPr="009153DC">
                <w:rPr>
                  <w:rStyle w:val="ac"/>
                  <w:b w:val="0"/>
                  <w:sz w:val="24"/>
                  <w:szCs w:val="24"/>
                  <w:lang w:eastAsia="en-US"/>
                </w:rPr>
                <w:t>министерства социального развития Оренбургской области от 21.09.2021 № 537 «О внесении изменений в приказ министерства социального развития Оренбургской области от 28.04.2020 № 224»</w:t>
              </w:r>
            </w:hyperlink>
            <w:r w:rsidRPr="009153DC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государственных гражданских и муниципальных служащих, получивших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173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опросов граждан, проживающих на обслуживаемой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53DC" w:rsidTr="009153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C" w:rsidRDefault="009153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153DC" w:rsidRDefault="009153DC" w:rsidP="009153DC">
      <w:pPr>
        <w:pStyle w:val="Style2"/>
        <w:widowControl/>
        <w:spacing w:line="240" w:lineRule="auto"/>
        <w:rPr>
          <w:rStyle w:val="FontStyle27"/>
        </w:rPr>
      </w:pPr>
    </w:p>
    <w:p w:rsidR="00500A07" w:rsidRDefault="00500A07"/>
    <w:p w:rsidR="00500A07" w:rsidRDefault="00500A07"/>
    <w:p w:rsidR="00500A07" w:rsidRDefault="00500A07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9153DC" w:rsidRDefault="009153DC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9153DC" w:rsidRDefault="009153DC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9153DC" w:rsidRDefault="009153DC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9153DC" w:rsidRDefault="009153DC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9153DC" w:rsidRDefault="009153DC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9153DC" w:rsidRPr="00500A07" w:rsidRDefault="009153DC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  <w:bookmarkStart w:id="0" w:name="_GoBack"/>
      <w:bookmarkEnd w:id="0"/>
    </w:p>
    <w:p w:rsidR="00500A07" w:rsidRPr="00500A07" w:rsidRDefault="00500A07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E50485" w:rsidRPr="00500A07" w:rsidRDefault="00E50485" w:rsidP="00096358">
      <w:pPr>
        <w:pStyle w:val="Style1"/>
        <w:widowControl/>
        <w:spacing w:before="67"/>
        <w:ind w:firstLine="0"/>
        <w:jc w:val="center"/>
        <w:rPr>
          <w:rStyle w:val="FontStyle26"/>
          <w:b w:val="0"/>
          <w:bCs/>
          <w:sz w:val="24"/>
        </w:rPr>
      </w:pPr>
      <w:r w:rsidRPr="00500A07">
        <w:rPr>
          <w:rStyle w:val="FontStyle26"/>
          <w:b w:val="0"/>
          <w:bCs/>
          <w:sz w:val="24"/>
        </w:rPr>
        <w:lastRenderedPageBreak/>
        <w:t>ОТЧЕТ</w:t>
      </w:r>
    </w:p>
    <w:p w:rsidR="00E50485" w:rsidRPr="00500A07" w:rsidRDefault="00F62A92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500A07">
        <w:rPr>
          <w:rStyle w:val="FontStyle26"/>
          <w:b w:val="0"/>
          <w:bCs/>
          <w:sz w:val="24"/>
        </w:rPr>
        <w:t xml:space="preserve"> </w:t>
      </w:r>
      <w:r w:rsidR="00E50485" w:rsidRPr="00500A07">
        <w:rPr>
          <w:rStyle w:val="FontStyle26"/>
          <w:b w:val="0"/>
          <w:bCs/>
          <w:sz w:val="24"/>
        </w:rPr>
        <w:t>об исполнении мероприятий плана</w:t>
      </w:r>
      <w:r w:rsidR="005A3F6B" w:rsidRPr="00500A07">
        <w:rPr>
          <w:rStyle w:val="FontStyle26"/>
          <w:b w:val="0"/>
          <w:bCs/>
          <w:sz w:val="24"/>
        </w:rPr>
        <w:t xml:space="preserve"> реализации </w:t>
      </w:r>
      <w:r w:rsidR="00E50485" w:rsidRPr="00500A07">
        <w:rPr>
          <w:rStyle w:val="FontStyle26"/>
          <w:b w:val="0"/>
          <w:bCs/>
          <w:sz w:val="24"/>
        </w:rPr>
        <w:t xml:space="preserve">региональной программы противодействия коррупции в Оренбургской области на 2019-2024 годы </w:t>
      </w:r>
    </w:p>
    <w:p w:rsidR="00E50485" w:rsidRPr="00500A07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  <w:r w:rsidRPr="00500A07">
        <w:rPr>
          <w:rStyle w:val="FontStyle26"/>
          <w:b w:val="0"/>
          <w:bCs/>
          <w:sz w:val="24"/>
          <w:u w:val="single"/>
        </w:rPr>
        <w:t>за</w:t>
      </w:r>
      <w:r w:rsidR="005109C2" w:rsidRPr="00500A07">
        <w:rPr>
          <w:rStyle w:val="FontStyle26"/>
          <w:b w:val="0"/>
          <w:bCs/>
          <w:sz w:val="24"/>
          <w:u w:val="single"/>
        </w:rPr>
        <w:t xml:space="preserve"> </w:t>
      </w:r>
      <w:r w:rsidR="00175D34" w:rsidRPr="00500A07">
        <w:rPr>
          <w:rStyle w:val="FontStyle26"/>
          <w:b w:val="0"/>
          <w:bCs/>
          <w:sz w:val="24"/>
          <w:u w:val="single"/>
        </w:rPr>
        <w:t>второе</w:t>
      </w:r>
      <w:r w:rsidR="00541871" w:rsidRPr="00500A07">
        <w:rPr>
          <w:rStyle w:val="FontStyle26"/>
          <w:b w:val="0"/>
          <w:bCs/>
          <w:sz w:val="24"/>
          <w:u w:val="single"/>
        </w:rPr>
        <w:t xml:space="preserve"> полугодие</w:t>
      </w:r>
      <w:r w:rsidR="005109C2" w:rsidRPr="00500A07">
        <w:rPr>
          <w:rStyle w:val="FontStyle26"/>
          <w:b w:val="0"/>
          <w:bCs/>
          <w:sz w:val="24"/>
          <w:u w:val="single"/>
        </w:rPr>
        <w:t xml:space="preserve"> </w:t>
      </w:r>
      <w:r w:rsidR="008B6E51" w:rsidRPr="00500A07">
        <w:rPr>
          <w:rStyle w:val="FontStyle26"/>
          <w:b w:val="0"/>
          <w:bCs/>
          <w:sz w:val="24"/>
          <w:u w:val="single"/>
        </w:rPr>
        <w:t>2022</w:t>
      </w:r>
      <w:r w:rsidR="005109C2" w:rsidRPr="00500A07">
        <w:rPr>
          <w:rStyle w:val="FontStyle26"/>
          <w:b w:val="0"/>
          <w:bCs/>
          <w:sz w:val="24"/>
          <w:u w:val="single"/>
        </w:rPr>
        <w:t xml:space="preserve"> года</w:t>
      </w:r>
    </w:p>
    <w:p w:rsidR="00500A07" w:rsidRPr="00500A07" w:rsidRDefault="00500A07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</w:p>
    <w:p w:rsidR="00E50485" w:rsidRPr="00500A07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</w:p>
    <w:p w:rsidR="00E50485" w:rsidRPr="00500A07" w:rsidRDefault="00541871" w:rsidP="00E50485">
      <w:pPr>
        <w:pStyle w:val="Style2"/>
        <w:widowControl/>
        <w:spacing w:line="240" w:lineRule="auto"/>
        <w:rPr>
          <w:rStyle w:val="FontStyle27"/>
          <w:sz w:val="24"/>
          <w:u w:val="single"/>
        </w:rPr>
      </w:pPr>
      <w:r w:rsidRPr="00500A07">
        <w:rPr>
          <w:rStyle w:val="FontStyle27"/>
          <w:sz w:val="24"/>
          <w:u w:val="single"/>
        </w:rPr>
        <w:t>министерство социального развития Оренбургской области</w:t>
      </w:r>
    </w:p>
    <w:p w:rsidR="00E50485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500A07">
        <w:rPr>
          <w:rStyle w:val="FontStyle27"/>
          <w:sz w:val="24"/>
        </w:rPr>
        <w:t xml:space="preserve">(наименование органа исполнительной власти (муниципального образования) </w:t>
      </w:r>
      <w:r w:rsidR="00541871" w:rsidRPr="00500A07">
        <w:rPr>
          <w:rStyle w:val="FontStyle27"/>
          <w:sz w:val="24"/>
        </w:rPr>
        <w:t xml:space="preserve"> </w:t>
      </w:r>
    </w:p>
    <w:p w:rsidR="006303D8" w:rsidRPr="00500A07" w:rsidRDefault="006303D8" w:rsidP="006303D8">
      <w:pPr>
        <w:pStyle w:val="ConsPlusNormal"/>
        <w:jc w:val="both"/>
        <w:rPr>
          <w:sz w:val="24"/>
          <w:szCs w:val="24"/>
        </w:rPr>
      </w:pPr>
      <w:bookmarkStart w:id="1" w:name="P505"/>
      <w:bookmarkEnd w:id="1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533"/>
      </w:tblGrid>
      <w:tr w:rsidR="006303D8" w:rsidRPr="00500A07" w:rsidTr="006303D8">
        <w:tc>
          <w:tcPr>
            <w:tcW w:w="567" w:type="dxa"/>
          </w:tcPr>
          <w:p w:rsidR="006303D8" w:rsidRPr="00500A07" w:rsidRDefault="006303D8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21E6E" w:rsidRPr="00500A07" w:rsidRDefault="00E21E6E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D8" w:rsidRPr="00500A07" w:rsidTr="006303D8">
        <w:tc>
          <w:tcPr>
            <w:tcW w:w="15021" w:type="dxa"/>
            <w:gridSpan w:val="5"/>
          </w:tcPr>
          <w:p w:rsidR="006303D8" w:rsidRPr="00500A07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(далее - ОИВ);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городских округов и муниципальных районов Оренбургской области </w:t>
            </w:r>
          </w:p>
          <w:p w:rsidR="006303D8" w:rsidRPr="00500A07" w:rsidRDefault="006303D8" w:rsidP="007E5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(далее - ОМС</w:t>
            </w:r>
            <w:r w:rsidR="00E21E6E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:rsidR="00DC2F86" w:rsidRPr="00500A07" w:rsidRDefault="00DC2F86" w:rsidP="00DC2F86">
            <w:pPr>
              <w:ind w:firstLine="708"/>
              <w:jc w:val="both"/>
            </w:pPr>
            <w:r w:rsidRPr="00500A07">
              <w:t>Проведена работа по ревизии нормативных правовых актов министерства в сфере противодействия коррупции - внесены изменения в приказы:</w:t>
            </w:r>
          </w:p>
          <w:p w:rsidR="000F0138" w:rsidRPr="00500A07" w:rsidRDefault="000F0138" w:rsidP="000F0138">
            <w:pPr>
              <w:ind w:firstLine="708"/>
              <w:jc w:val="both"/>
            </w:pPr>
            <w:r w:rsidRPr="00500A07">
              <w:t>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500A07" w:rsidRPr="00500A07" w:rsidRDefault="000F0138" w:rsidP="00500A07">
            <w:pPr>
              <w:ind w:firstLine="708"/>
              <w:jc w:val="both"/>
            </w:pPr>
            <w:r w:rsidRPr="00500A07">
              <w:t xml:space="preserve">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</w:t>
            </w:r>
            <w:r w:rsidRPr="00500A07">
              <w:lastRenderedPageBreak/>
              <w:t>интересов»;</w:t>
            </w:r>
          </w:p>
          <w:p w:rsidR="008F5F38" w:rsidRPr="00500A07" w:rsidRDefault="008F5F38" w:rsidP="00500A07">
            <w:pPr>
              <w:ind w:firstLine="708"/>
              <w:jc w:val="both"/>
            </w:pPr>
            <w:r w:rsidRPr="00500A07">
              <w:t>от 22.09.2020 №</w:t>
            </w:r>
            <w:r w:rsidR="00500A07" w:rsidRPr="00500A07">
              <w:t xml:space="preserve"> 466 «Об организации работы по выявлению личной заинтересованности в закупках» </w:t>
            </w:r>
          </w:p>
          <w:p w:rsidR="006303D8" w:rsidRPr="00500A07" w:rsidRDefault="000E0952" w:rsidP="00C50D6E">
            <w:pPr>
              <w:ind w:firstLine="708"/>
              <w:jc w:val="both"/>
            </w:pPr>
            <w:r w:rsidRPr="00500A07">
              <w:t>Проекты правовых актов про</w:t>
            </w:r>
            <w:r w:rsidR="00C50D6E" w:rsidRPr="00500A07">
              <w:t>ходили</w:t>
            </w:r>
            <w:r w:rsidRPr="00500A07">
              <w:t xml:space="preserve"> согласование в п</w:t>
            </w:r>
            <w:r w:rsidR="00C50D6E" w:rsidRPr="00500A07">
              <w:t>рокуратуре Оренбургской области</w:t>
            </w:r>
            <w:r w:rsidR="000F0138" w:rsidRPr="00500A07">
              <w:t>.</w:t>
            </w:r>
          </w:p>
          <w:p w:rsidR="006A0A71" w:rsidRPr="00500A07" w:rsidRDefault="006A0A71" w:rsidP="006A0A71">
            <w:pPr>
              <w:ind w:firstLine="708"/>
              <w:jc w:val="both"/>
            </w:pPr>
            <w:r w:rsidRPr="00500A07">
              <w:t xml:space="preserve">Акты размещены на официальном сайте министерства, режим доступа: </w:t>
            </w:r>
            <w:hyperlink r:id="rId9" w:history="1">
              <w:r w:rsidR="00DC2F86" w:rsidRPr="00500A07">
                <w:rPr>
                  <w:rStyle w:val="ac"/>
                </w:rPr>
                <w:t>https://msr.orb.ru/activity/5896</w:t>
              </w:r>
            </w:hyperlink>
            <w:r w:rsidR="00461AFC" w:rsidRPr="00500A07">
              <w:t>.</w:t>
            </w:r>
          </w:p>
          <w:p w:rsidR="00500A07" w:rsidRPr="00500A07" w:rsidRDefault="00DC2F86" w:rsidP="00500A07">
            <w:pPr>
              <w:ind w:firstLine="708"/>
              <w:jc w:val="both"/>
            </w:pPr>
            <w:r w:rsidRPr="00500A07">
              <w:t>Актуализация нормативно-правовой основы в сфере противодействия коррупции будет продолжена в течение года соответственно изменениям законодательства.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303D8" w:rsidRPr="00500A07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416411" w:rsidRPr="00500A07" w:rsidRDefault="00416411" w:rsidP="00416411">
            <w:pPr>
              <w:jc w:val="both"/>
            </w:pPr>
            <w:r w:rsidRPr="00500A07">
              <w:t>Заключены соглашения о порядке взаимодействия министерства социального развития Оренбургской области</w:t>
            </w:r>
            <w:r w:rsidR="00A57001" w:rsidRPr="00500A07">
              <w:t xml:space="preserve"> с</w:t>
            </w:r>
            <w:r w:rsidRPr="00500A07">
              <w:t xml:space="preserve">: </w:t>
            </w:r>
          </w:p>
          <w:p w:rsidR="00416411" w:rsidRPr="00500A07" w:rsidRDefault="00416411" w:rsidP="00416411">
            <w:pPr>
              <w:jc w:val="both"/>
            </w:pPr>
            <w:r w:rsidRPr="00500A07">
              <w:t>- АНПОО «Оренбургский экономико-юридичес</w:t>
            </w:r>
            <w:r w:rsidR="00A57001" w:rsidRPr="00500A07">
              <w:t xml:space="preserve">кий колледж» </w:t>
            </w:r>
            <w:r w:rsidRPr="00500A07">
              <w:t xml:space="preserve">(заключено </w:t>
            </w:r>
            <w:r w:rsidR="00A57001" w:rsidRPr="00500A07">
              <w:t xml:space="preserve">              </w:t>
            </w:r>
            <w:r w:rsidRPr="00500A07">
              <w:t xml:space="preserve">08 декабря 2016 года); </w:t>
            </w:r>
          </w:p>
          <w:p w:rsidR="00416411" w:rsidRPr="00500A07" w:rsidRDefault="00416411" w:rsidP="00416411">
            <w:pPr>
              <w:jc w:val="both"/>
            </w:pPr>
            <w:r w:rsidRPr="00500A07">
              <w:t xml:space="preserve">- Оренбургским институтом (филиалом) ФГБОУ ВПО «Московский государственный университет имени </w:t>
            </w:r>
            <w:r w:rsidR="00A57001" w:rsidRPr="00500A07">
              <w:t xml:space="preserve">                </w:t>
            </w:r>
            <w:r w:rsidRPr="00500A07">
              <w:t xml:space="preserve">О.Е. Кутафина (МГЮА)» (заключено </w:t>
            </w:r>
            <w:r w:rsidR="00A57001" w:rsidRPr="00500A07">
              <w:t xml:space="preserve">                          </w:t>
            </w:r>
            <w:r w:rsidRPr="00500A07">
              <w:t xml:space="preserve">10 октября 2014 года); </w:t>
            </w:r>
          </w:p>
          <w:p w:rsidR="00416411" w:rsidRPr="00500A07" w:rsidRDefault="00416411" w:rsidP="00416411">
            <w:pPr>
              <w:jc w:val="both"/>
            </w:pPr>
            <w:r w:rsidRPr="00500A07"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416411" w:rsidRPr="00500A07" w:rsidRDefault="00416411" w:rsidP="00416411">
            <w:pPr>
              <w:jc w:val="both"/>
            </w:pPr>
            <w:r w:rsidRPr="00500A07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416411" w:rsidRPr="00500A07" w:rsidRDefault="00416411" w:rsidP="00416411">
            <w:pPr>
              <w:jc w:val="both"/>
            </w:pPr>
            <w:r w:rsidRPr="00500A07">
              <w:lastRenderedPageBreak/>
              <w:t>- Орским филиалом Аккредитованного образовательного частного учреждения высшего образования «Московский финансово-юридический университет МФЮА</w:t>
            </w:r>
            <w:r w:rsidR="00A57001" w:rsidRPr="00500A07">
              <w:t>» (заключено 17 июня 2015 года);</w:t>
            </w:r>
          </w:p>
          <w:p w:rsidR="00416411" w:rsidRPr="00500A07" w:rsidRDefault="00416411" w:rsidP="00416411">
            <w:pPr>
              <w:jc w:val="both"/>
            </w:pPr>
            <w:r w:rsidRPr="00500A07">
              <w:t>- Оренбургской региональной общественной организацией «Комитет по противодействию коррупции»</w:t>
            </w:r>
            <w:r w:rsidR="00A57001" w:rsidRPr="00500A07">
              <w:t xml:space="preserve"> (заключено 7 апреля 2021 года); </w:t>
            </w:r>
          </w:p>
          <w:p w:rsidR="006303D8" w:rsidRPr="00500A07" w:rsidRDefault="00A57001" w:rsidP="00416411">
            <w:pPr>
              <w:jc w:val="both"/>
            </w:pPr>
            <w:r w:rsidRPr="00500A07">
              <w:t>- Оренбургской региональной общественной организацией «Комитет по противодействию коррупции» (заключено 21 апреля 2021 года).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E4BDE" w:rsidRPr="00500A07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3D8" w:rsidRPr="00500A07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7A73B1" w:rsidRPr="00500A07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>Министерством заключены соглашения</w:t>
            </w:r>
            <w:r w:rsidR="00461AFC" w:rsidRPr="00500A07">
              <w:rPr>
                <w:sz w:val="24"/>
                <w:szCs w:val="24"/>
              </w:rPr>
              <w:t xml:space="preserve"> </w:t>
            </w:r>
            <w:r w:rsidR="00461AFC" w:rsidRPr="00500A07">
              <w:rPr>
                <w:b w:val="0"/>
                <w:sz w:val="24"/>
                <w:szCs w:val="24"/>
              </w:rPr>
              <w:t>о сотрудничестве</w:t>
            </w:r>
            <w:r w:rsidRPr="00500A07">
              <w:rPr>
                <w:b w:val="0"/>
                <w:sz w:val="24"/>
                <w:szCs w:val="24"/>
              </w:rPr>
              <w:t>:</w:t>
            </w:r>
          </w:p>
          <w:p w:rsidR="007A73B1" w:rsidRPr="00500A07" w:rsidRDefault="00FE288C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7A73B1"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-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="007A73B1" w:rsidRPr="00500A07">
              <w:rPr>
                <w:b w:val="0"/>
                <w:sz w:val="24"/>
                <w:szCs w:val="24"/>
              </w:rPr>
              <w:t>;</w:t>
            </w:r>
          </w:p>
          <w:p w:rsidR="007A73B1" w:rsidRPr="00500A07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11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ОРОО «Комитет по противодействию коррупции» от 23.04.2021 года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7A73B1" w:rsidRPr="00500A07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12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7A73B1" w:rsidRPr="00500A07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13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 ОРОО «Комитет по противодействию коррупции» при проведении экспертизы нормативных правовых актов и их проектов на коррупциогенность от 07.04.2021 года (договор присоединения)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7A73B1" w:rsidRPr="00500A07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14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по вопросам противодействия коррупции с юридическим факультетом </w:t>
              </w:r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Оренбургского государственного университета от 16.03.2021 года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6303D8" w:rsidRPr="00500A07" w:rsidRDefault="007A73B1" w:rsidP="00461A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500A0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вопросам противодействия коррупции с Оренбургским институтом (филиалом) Московского государственного юридического университ</w:t>
              </w:r>
              <w:r w:rsidR="00461AFC" w:rsidRPr="00500A0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ета (МГЮА) имени О.Е. Кутафина </w:t>
              </w:r>
              <w:r w:rsidRPr="00500A0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01.12.2020 года</w:t>
              </w:r>
            </w:hyperlink>
            <w:r w:rsidR="00461AFC" w:rsidRPr="00500A07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сеть Интернет)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096358" w:rsidRPr="00500A07" w:rsidRDefault="0009635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комитет по профилактике коррупционных правонарушений Оренбургской области;</w:t>
            </w:r>
          </w:p>
          <w:p w:rsidR="006303D8" w:rsidRPr="00500A07" w:rsidRDefault="00E70106" w:rsidP="00096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635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цифрового развития и связи Оренбургской области </w:t>
            </w:r>
          </w:p>
        </w:tc>
        <w:tc>
          <w:tcPr>
            <w:tcW w:w="4533" w:type="dxa"/>
          </w:tcPr>
          <w:p w:rsidR="003F5263" w:rsidRPr="00500A07" w:rsidRDefault="00CF465B" w:rsidP="003F5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министерства. Нормативные правовые акты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принимаются в соответствии с законом Оренбургской области от 14 марта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455/380-II-ОЗ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 правовых актах органов государствен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>ной власти Оренбургской области»</w:t>
            </w:r>
            <w:r w:rsidR="003F5263" w:rsidRPr="00500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63" w:rsidRPr="00500A07">
              <w:rPr>
                <w:rFonts w:ascii="Times New Roman" w:hAnsi="Times New Roman" w:cs="Times New Roman"/>
                <w:sz w:val="24"/>
                <w:szCs w:val="24"/>
              </w:rPr>
              <w:t>указом Губернатора Оренбургской области от 18.12.2008 № 159-ук 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области»,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Оренбургской области от 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722-п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(опубликования) нормативных правовых актов Оренбургской области и органов исполнительной власти Оренбургской области на Портале официального опубликования нормативных правовых актов Оренбургской области и органов исполнитель</w:t>
            </w:r>
            <w:r w:rsidR="00181FD1" w:rsidRPr="00500A07">
              <w:rPr>
                <w:rFonts w:ascii="Times New Roman" w:hAnsi="Times New Roman" w:cs="Times New Roman"/>
                <w:sz w:val="24"/>
                <w:szCs w:val="24"/>
              </w:rPr>
              <w:t>ной власти Оренбургской области»</w:t>
            </w:r>
            <w:r w:rsidR="003F5263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. Проекты актов направляются  для размещения на сайте в соответствии с </w:t>
            </w:r>
            <w:r w:rsidR="003F5263"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Оренбургской области от 07.12.2020 № 1024-пп «О создании информационной системы «Единый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проектов».</w:t>
            </w:r>
          </w:p>
        </w:tc>
      </w:tr>
      <w:tr w:rsidR="006303D8" w:rsidRPr="00500A07" w:rsidTr="006303D8">
        <w:tc>
          <w:tcPr>
            <w:tcW w:w="15021" w:type="dxa"/>
            <w:gridSpan w:val="5"/>
          </w:tcPr>
          <w:p w:rsidR="006303D8" w:rsidRPr="00500A07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303D8" w:rsidRPr="00500A07" w:rsidRDefault="000B6D4C" w:rsidP="007E5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B254E8" w:rsidRPr="00500A07" w:rsidRDefault="00AC1C6B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Все г</w:t>
            </w:r>
            <w:r w:rsidR="000E0952" w:rsidRPr="00500A07">
              <w:rPr>
                <w:rFonts w:ascii="Times New Roman" w:hAnsi="Times New Roman" w:cs="Times New Roman"/>
                <w:sz w:val="24"/>
                <w:szCs w:val="24"/>
              </w:rPr>
              <w:t>осударственные гражданские служащие</w:t>
            </w:r>
            <w:r w:rsidR="00D47483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министерства</w:t>
            </w:r>
            <w:r w:rsidR="000E095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контрольным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поручением от 24.06.2021 </w:t>
            </w:r>
            <w:r w:rsidR="002027BE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№ 09/3720 и при приеме ознакомлены с материалами, в том числе: </w:t>
            </w:r>
          </w:p>
          <w:p w:rsidR="00B254E8" w:rsidRPr="00500A07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коррупции:</w:t>
            </w:r>
          </w:p>
          <w:p w:rsidR="00B254E8" w:rsidRPr="00500A07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- статей 14 - 20, 59.1, 59.3, Федерального закона от 27.07.2004 № 79-ФЗ «О государственной гражданской службе Российской Федерации»;</w:t>
            </w:r>
          </w:p>
          <w:p w:rsidR="00B254E8" w:rsidRPr="00500A07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25.12.2008                  № 273-ФЗ «О противодействии коррупции»;</w:t>
            </w:r>
          </w:p>
          <w:p w:rsidR="00B254E8" w:rsidRPr="00500A07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- закона Оренбургской области от 15.09.2008 № 2369/497-IV-ОЗ                                  «О противодействии коррупции в Оренбургской области»;</w:t>
            </w:r>
          </w:p>
          <w:p w:rsidR="004A5E34" w:rsidRPr="00500A07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статей 10-16.2 закона Оренбургской области от 30.12.2005 № 2893/518-III-ОЗ «О государственной гражданской службе </w:t>
            </w:r>
            <w:r w:rsidR="004A5E34"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Оренбургской области от 28.06.2019                     № 417-пп «Об утверждении региональной программы противодействия коррупции в Оренбургской области на 2019 - 2024 годы»;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04.03.2020 № 119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министерства социального развития Оренбургской области в сети Интернет»;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социального развития Оренбургской области 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22.05.2020 № 270 «Об утверждении порядка получения лицами, замещающими должности государственной гражданской службы Оренбургской области в министерстве социального развития Оренбургской области, разрешения представителя нанимателя на участие на безвозмездной основе в управлении отдельными некоммерческими организациями»;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24.11.2020 № 583 «Об организации работы «горячей линии» и «ящика доверия» по вопросам противодействия коррупции»;</w:t>
            </w:r>
          </w:p>
          <w:p w:rsidR="00B254E8" w:rsidRPr="00500A07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других правовых актов министерства в сфере противодействия коррупции (размещены на официальном сайте министерства социального развития Оренбургской области, режим доступа к актам: </w:t>
            </w:r>
            <w:hyperlink r:id="rId16" w:history="1">
              <w:r w:rsidR="002027BE" w:rsidRPr="00500A0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https://msr.orb.ru/activity/5896/</w:t>
              </w:r>
            </w:hyperlink>
            <w:r w:rsidR="00B254E8" w:rsidRPr="00500A0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54E8" w:rsidRPr="00500A07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</w:t>
            </w:r>
            <w:r w:rsidR="004A5E34" w:rsidRPr="00500A07">
              <w:rPr>
                <w:rFonts w:ascii="Times New Roman" w:hAnsi="Times New Roman" w:cs="Times New Roman"/>
                <w:sz w:val="24"/>
                <w:szCs w:val="24"/>
              </w:rPr>
              <w:t>ами о противодействии коррупции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3D8" w:rsidRPr="00500A07" w:rsidRDefault="000E0952" w:rsidP="004A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Случаев нарушения ограничений, касающихся получения подарков и порядка их сдачи</w:t>
            </w:r>
            <w:r w:rsidR="004A5E34" w:rsidRPr="00500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B3404E" w:rsidRPr="00500A07" w:rsidRDefault="00B3404E" w:rsidP="00B3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</w:t>
            </w:r>
            <w:r w:rsidR="00175D34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№ 09/3720 и при приеме ознакомлены с материалами, в том числе: </w:t>
            </w:r>
          </w:p>
          <w:p w:rsidR="00B3404E" w:rsidRPr="00500A07" w:rsidRDefault="00B3404E" w:rsidP="00B3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 положениями правовых актов Российской Федерации и Оренбургской области в сфере противодействия коррупции;</w:t>
            </w:r>
          </w:p>
          <w:p w:rsidR="006303D8" w:rsidRPr="00500A07" w:rsidRDefault="00B3404E" w:rsidP="00B3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</w:t>
            </w:r>
            <w:r w:rsidR="00844A50" w:rsidRPr="00500A07">
              <w:rPr>
                <w:rFonts w:ascii="Times New Roman" w:hAnsi="Times New Roman" w:cs="Times New Roman"/>
                <w:sz w:val="24"/>
                <w:szCs w:val="24"/>
              </w:rPr>
              <w:t>ми о противодейст</w:t>
            </w:r>
            <w:r w:rsidR="00B8355B" w:rsidRPr="00500A07">
              <w:rPr>
                <w:rFonts w:ascii="Times New Roman" w:hAnsi="Times New Roman" w:cs="Times New Roman"/>
                <w:sz w:val="24"/>
                <w:szCs w:val="24"/>
              </w:rPr>
              <w:t>вии коррупции;</w:t>
            </w:r>
          </w:p>
          <w:p w:rsidR="00B8355B" w:rsidRPr="00500A07" w:rsidRDefault="00B8355B" w:rsidP="006414CD">
            <w:pPr>
              <w:jc w:val="both"/>
            </w:pPr>
            <w:r w:rsidRPr="00500A07">
              <w:t xml:space="preserve">При увольнении с должности государственной гражданской службы служащие получают под роспись памятку о соблюдении ограничений </w:t>
            </w:r>
            <w:r w:rsidRPr="00500A07">
              <w:rPr>
                <w:rFonts w:eastAsia="Calibri"/>
                <w:lang w:eastAsia="en-US"/>
              </w:rPr>
              <w:t xml:space="preserve">увольняющимися с государственной гражданской службы. 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:rsidR="000B6D4C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6303D8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CA533F" w:rsidRPr="00500A07" w:rsidRDefault="00440AAB" w:rsidP="00CA5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организаций подготовлено письмо о возможности участия учреждений в конкурсе социальной антикоррупционной рекламы «Вместе против коррупции!» </w:t>
            </w:r>
            <w:r w:rsidR="00CA533F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 Генеральная прокуратура РФ)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 ссылкой на адрес конкурса (</w:t>
            </w:r>
            <w:r w:rsidR="000F013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F0138" w:rsidRPr="00500A07">
              <w:rPr>
                <w:rFonts w:ascii="Times New Roman" w:hAnsi="Times New Roman" w:cs="Times New Roman"/>
              </w:rPr>
              <w:t>от 12.05.2022                            № 09/2390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533F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3F1CB2" w:rsidRPr="00500A07" w:rsidRDefault="003F1CB2" w:rsidP="003F1CB2">
            <w:pPr>
              <w:jc w:val="both"/>
            </w:pPr>
            <w:r w:rsidRPr="00500A07">
              <w:t>29 сентября 2022 года был проведен семинар-совещание по вопросам кодекса этики и антикоррупционного поведения государственных гражданских служащих с участием служащих министерства.</w:t>
            </w:r>
          </w:p>
          <w:p w:rsidR="000F0138" w:rsidRPr="00500A07" w:rsidRDefault="009260D9" w:rsidP="009260D9">
            <w:pPr>
              <w:pStyle w:val="a9"/>
              <w:widowControl/>
              <w:autoSpaceDE/>
              <w:autoSpaceDN/>
              <w:adjustRightInd/>
              <w:jc w:val="both"/>
            </w:pPr>
            <w:r w:rsidRPr="00500A07">
              <w:t xml:space="preserve">28 ноября 2022 года был проведен семинар-совещание по вопросам исполнения обязанностей по предупреждению и урегулированию конфликта интересов, рассмотрение типовых ситуаций, алгоритм действий служащих при возникновении ситуации, </w:t>
            </w:r>
            <w:r w:rsidRPr="00500A07">
              <w:lastRenderedPageBreak/>
              <w:t>которая приводит или может привести к конфликту интересов.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365CC6" w:rsidRPr="00500A07" w:rsidRDefault="00C802A5" w:rsidP="006705D0">
            <w:pPr>
              <w:pStyle w:val="ConsPlusNormal"/>
              <w:jc w:val="both"/>
              <w:rPr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</w:t>
            </w:r>
            <w:r w:rsidR="006414CD" w:rsidRPr="00500A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CD" w:rsidRPr="00500A07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направлен ряд писем:</w:t>
            </w:r>
            <w:r w:rsidR="004D499E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CD" w:rsidRPr="00500A07">
              <w:rPr>
                <w:sz w:val="24"/>
                <w:szCs w:val="24"/>
              </w:rPr>
              <w:t xml:space="preserve"> 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12.07.2022 № 09/3514 о предоставлении пояснений по фактам низкого пояснения по фактам низкого и неудовлетворительного уровня эффективности антикоррупционной работы в учреждении и о разработке планов мероприятий по повышению уровня эффективности;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29.07.2022 № 09/3844 об анализе правоприменительной практики использования в целях противодействия коррупции правового института конфликта интересов;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04.08.2022 № 09/3925 о проведении корпоративной акции «Антикоррупционное видео»;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05.08.2022 № 09/3958 об активизации работы в сфере противодействия коррупции и обеспечении достижение высокого уровня работы по предупреждению коррупции;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09.08.2022 № 09/4022 о предоставлении информации о лицах в отношении которых были возбуждены уголовные дела;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09.08.2022 № 09/4024 о достижении индикаторов (показателей) программ по противодействию коррупции;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 xml:space="preserve">от 09.08.2022 № 09/4026 о направлении аналитического отчета о </w:t>
            </w:r>
            <w:r w:rsidRPr="00500A07">
              <w:lastRenderedPageBreak/>
              <w:t xml:space="preserve">состоянии коррупции и эффективности мер, предпринимаемых по ее предупреждению в государственных органах и органах местного самоуправления в Оренбургской области за 2021 год; 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>от 12.08.2022 № 09/4104 о заключении трудовых договоров с лицами, ранее замещавшими должности государственной гражданской службы;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 xml:space="preserve">29.08.2022 № 09/4396 </w:t>
            </w:r>
            <w:r w:rsidR="000D4B87" w:rsidRPr="00500A07">
              <w:t xml:space="preserve">                                          </w:t>
            </w:r>
            <w:r w:rsidRPr="00500A07">
              <w:t>об актуализации анкетных данных лиц, участвующих в осуществлении закупок;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 xml:space="preserve">от 31.08.2022 № 09/4457 </w:t>
            </w:r>
            <w:r w:rsidR="000D4B87" w:rsidRPr="00500A07">
              <w:t xml:space="preserve">                                     </w:t>
            </w:r>
            <w:r w:rsidRPr="00500A07">
              <w:t>о содержании раздела «Противодействие коррупции» официальных сайтов подведомственных учреждений;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 xml:space="preserve">от 06.10.2022 № 09/5101 </w:t>
            </w:r>
            <w:r w:rsidR="000D4B87" w:rsidRPr="00500A07">
              <w:t xml:space="preserve">                                     </w:t>
            </w:r>
            <w:r w:rsidRPr="00500A07">
              <w:t xml:space="preserve">о проведении повторной оценки эффективности деятельности </w:t>
            </w:r>
            <w:r w:rsidR="000D4B87" w:rsidRPr="00500A07">
              <w:t xml:space="preserve">                                     </w:t>
            </w:r>
            <w:r w:rsidRPr="00500A07">
              <w:t xml:space="preserve">по предупреждению и противодействию коррупции </w:t>
            </w:r>
            <w:r w:rsidR="000D4B87" w:rsidRPr="00500A07">
              <w:t>и подготовке</w:t>
            </w:r>
            <w:r w:rsidRPr="00500A07">
              <w:t xml:space="preserve"> доклада руководителей о принятых мерах для заслушивания;</w:t>
            </w:r>
          </w:p>
          <w:p w:rsidR="00983C91" w:rsidRDefault="00336D71" w:rsidP="00983C91">
            <w:pPr>
              <w:ind w:firstLine="708"/>
              <w:jc w:val="both"/>
            </w:pPr>
            <w:r w:rsidRPr="00500A07">
              <w:t xml:space="preserve">от 06.10.2022 № 09/5108 о личном контроле руководителей подведомственных учреждений за работой </w:t>
            </w:r>
          </w:p>
          <w:p w:rsidR="00336D71" w:rsidRPr="00500A07" w:rsidRDefault="00336D71" w:rsidP="00983C91">
            <w:pPr>
              <w:jc w:val="both"/>
            </w:pPr>
            <w:r w:rsidRPr="00500A07">
              <w:t xml:space="preserve">в сфере противодействия коррупции </w:t>
            </w:r>
            <w:r w:rsidR="000D4B87" w:rsidRPr="00500A07">
              <w:t xml:space="preserve">                           </w:t>
            </w:r>
            <w:r w:rsidRPr="00500A07">
              <w:t xml:space="preserve">и неукоснительном соблюдение </w:t>
            </w:r>
            <w:r w:rsidR="000D4B87" w:rsidRPr="00500A07">
              <w:t xml:space="preserve">                              </w:t>
            </w:r>
            <w:r w:rsidRPr="00500A07">
              <w:t xml:space="preserve">и исполнении мер, указанных в Методике оценки эффективности деятельности </w:t>
            </w:r>
            <w:r w:rsidR="000D4B87" w:rsidRPr="00500A07">
              <w:t xml:space="preserve">                   </w:t>
            </w:r>
            <w:r w:rsidRPr="00500A07">
              <w:t>по предупреждению и противодействию коррупции;</w:t>
            </w:r>
          </w:p>
          <w:p w:rsidR="00336D71" w:rsidRPr="00500A07" w:rsidRDefault="00336D71" w:rsidP="00336D71">
            <w:pPr>
              <w:ind w:firstLine="708"/>
              <w:jc w:val="both"/>
            </w:pPr>
            <w:r w:rsidRPr="00500A07">
              <w:t xml:space="preserve">от 08.11.2022 № 09/5733 </w:t>
            </w:r>
            <w:r w:rsidR="000D4B87" w:rsidRPr="00500A07">
              <w:t xml:space="preserve">                                  </w:t>
            </w:r>
            <w:r w:rsidRPr="00500A07">
              <w:t xml:space="preserve">о проведении заслушивания в режиме ВКС </w:t>
            </w:r>
            <w:r w:rsidRPr="00500A07">
              <w:lastRenderedPageBreak/>
              <w:t>по фактам низкого пояснения по фактам низкого и неудовлетворительного уровня эффективности антикоррупционной работы в учреждении и о разработке планов мероприятий по повышению уровня эффективности;</w:t>
            </w:r>
          </w:p>
          <w:p w:rsidR="006414CD" w:rsidRDefault="00336D71" w:rsidP="00336D71">
            <w:pPr>
              <w:ind w:firstLine="708"/>
              <w:jc w:val="both"/>
            </w:pPr>
            <w:r w:rsidRPr="00500A07">
              <w:t xml:space="preserve">от 08.11.2022 № 09/5734 </w:t>
            </w:r>
            <w:r w:rsidR="000D4B87" w:rsidRPr="00500A07">
              <w:t xml:space="preserve">                                </w:t>
            </w:r>
            <w:r w:rsidRPr="00500A07">
              <w:t xml:space="preserve">о проведении обучающего семинара </w:t>
            </w:r>
            <w:r w:rsidR="000D4B87" w:rsidRPr="00500A07">
              <w:t xml:space="preserve">                     </w:t>
            </w:r>
            <w:r w:rsidRPr="00500A07">
              <w:t xml:space="preserve">по вопросам проведения оценки эффективности деятельности </w:t>
            </w:r>
            <w:r w:rsidR="00AB4C3D" w:rsidRPr="00500A07">
              <w:t xml:space="preserve">                                   </w:t>
            </w:r>
            <w:r w:rsidRPr="00500A07">
              <w:t xml:space="preserve">по предупреждению и противодействию коррупции </w:t>
            </w:r>
            <w:r w:rsidR="00983C91" w:rsidRPr="00500A07">
              <w:t>в подведомственн</w:t>
            </w:r>
            <w:r w:rsidR="00983C91">
              <w:t>ых</w:t>
            </w:r>
            <w:r w:rsidR="00983C91" w:rsidRPr="00500A07">
              <w:t xml:space="preserve"> министерств</w:t>
            </w:r>
            <w:r w:rsidR="00983C91">
              <w:t>у</w:t>
            </w:r>
            <w:r w:rsidRPr="00500A07">
              <w:t xml:space="preserve"> социального развития Оренбургской области учреждениях.</w:t>
            </w:r>
          </w:p>
          <w:p w:rsidR="001F6395" w:rsidRPr="00500A07" w:rsidRDefault="00FE288C" w:rsidP="001F6395">
            <w:pPr>
              <w:pStyle w:val="3"/>
              <w:ind w:firstLine="784"/>
              <w:jc w:val="both"/>
            </w:pPr>
            <w:hyperlink r:id="rId17" w:history="1">
              <w:r w:rsidR="001F6395" w:rsidRPr="001F6395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 от 18.11.2022 № 09-5970</w:t>
              </w:r>
            </w:hyperlink>
            <w:r w:rsidR="001F6395" w:rsidRPr="001F6395">
              <w:rPr>
                <w:rFonts w:ascii="Times New Roman" w:hAnsi="Times New Roman" w:cs="Times New Roman"/>
                <w:color w:val="auto"/>
              </w:rPr>
              <w:t xml:space="preserve">  о личном приеме граждан</w:t>
            </w:r>
            <w:r w:rsidR="001F639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235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</w:t>
            </w:r>
            <w:r w:rsidR="0062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0B6D4C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5 числа 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3118" w:type="dxa"/>
          </w:tcPr>
          <w:p w:rsidR="006303D8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606CB1" w:rsidRPr="00BE0B91" w:rsidRDefault="00606CB1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проведен. </w:t>
            </w:r>
          </w:p>
          <w:p w:rsidR="00606CB1" w:rsidRPr="00500A07" w:rsidRDefault="00606CB1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A40AA" w:rsidRPr="00BE0B91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0F0138" w:rsidRPr="00BE0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поступило </w:t>
            </w:r>
            <w:r w:rsidR="00AB4C3D"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E7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B91"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5AB" w:rsidRPr="00BE0B91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BE0B91" w:rsidRPr="00BE0B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B91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  <w:r w:rsidR="00BE0B91" w:rsidRPr="00BE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3D8" w:rsidRPr="00500A07" w:rsidRDefault="006C7825" w:rsidP="00BE0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BE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CB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 w:rsidR="006852DD" w:rsidRPr="00500A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06CB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трудовых договоров с бывшими государст</w:t>
            </w:r>
            <w:r w:rsidR="00D44CB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венными </w:t>
            </w:r>
            <w:r w:rsidR="0098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B9" w:rsidRPr="00500A07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 w:rsidR="00BE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500A07" w:rsidRDefault="0012697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0F0138" w:rsidRPr="00500A07" w:rsidRDefault="00446640" w:rsidP="00801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F8C" w:rsidRPr="00801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F8C" w:rsidRPr="00801303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 w:rsidR="000F0138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="00083F8C" w:rsidRPr="00801303">
              <w:rPr>
                <w:rFonts w:ascii="Times New Roman" w:hAnsi="Times New Roman" w:cs="Times New Roman"/>
                <w:sz w:val="24"/>
                <w:szCs w:val="24"/>
              </w:rPr>
              <w:t>вниманию служащих министерства представлена</w:t>
            </w:r>
            <w:r w:rsidR="000F0138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памятка </w:t>
            </w:r>
            <w:r w:rsidR="00083F8C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о конфликте интересов на гражданской службы разработанная Генеральной прокуратурой Российской </w:t>
            </w:r>
            <w:r w:rsidR="00083F8C" w:rsidRPr="0080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  <w:r w:rsidR="00801303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F8C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801303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антикоррупционной пропаганды в используются работы участников конкурса антикоррупционных плакатов. </w:t>
            </w:r>
            <w:r w:rsidR="000F013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="00EE4BDE" w:rsidRPr="00500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6303D8" w:rsidRPr="00500A07" w:rsidRDefault="007010E1" w:rsidP="00175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75D34" w:rsidRPr="00500A07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183550" w:rsidRPr="00500A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года отделом по управлению государственными затратами (закупками) </w:t>
            </w:r>
            <w:r w:rsidR="00836582" w:rsidRPr="00500A07">
              <w:rPr>
                <w:rFonts w:ascii="Times New Roman" w:hAnsi="Times New Roman" w:cs="Times New Roman"/>
                <w:sz w:val="24"/>
                <w:szCs w:val="24"/>
              </w:rPr>
              <w:t>и отделом государственной гражданской службы, кадровой и антикоррупционной политики проверки проводились в отношении всех закупок.</w:t>
            </w:r>
          </w:p>
        </w:tc>
      </w:tr>
      <w:tr w:rsidR="006303D8" w:rsidRPr="00500A07" w:rsidTr="006303D8">
        <w:tc>
          <w:tcPr>
            <w:tcW w:w="567" w:type="dxa"/>
          </w:tcPr>
          <w:p w:rsidR="006303D8" w:rsidRPr="00500A07" w:rsidRDefault="007B037F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03D8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303D8" w:rsidRPr="00500A07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9F5CB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303D8" w:rsidRPr="00500A07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6303D8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BE7B4F" w:rsidRPr="00500A07" w:rsidRDefault="00294432" w:rsidP="00175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7B4F" w:rsidRPr="00500A07">
              <w:rPr>
                <w:rFonts w:ascii="Times New Roman" w:hAnsi="Times New Roman" w:cs="Times New Roman"/>
                <w:sz w:val="24"/>
                <w:szCs w:val="24"/>
              </w:rPr>
              <w:t>нкеты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министерства </w:t>
            </w:r>
            <w:r w:rsidR="00175D34" w:rsidRPr="00500A07">
              <w:rPr>
                <w:rFonts w:ascii="Times New Roman" w:hAnsi="Times New Roman" w:cs="Times New Roman"/>
                <w:sz w:val="24"/>
                <w:szCs w:val="24"/>
              </w:rPr>
              <w:t>актуализированы.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результатов служебных проверок по ставшим известными фактам коррупционных проявлений в органах исполнительной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118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0554C8" w:rsidRPr="00500A07" w:rsidRDefault="000554C8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коррупционных проявлений в </w:t>
            </w:r>
            <w:r w:rsidR="00862E17"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министерстве и подведомственных учреждениях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основании публикаций материалов журналистских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расследований и авторских материалов в средствах массовой информации, не выявлялось. Проверок не проводилось.</w:t>
            </w:r>
          </w:p>
          <w:p w:rsidR="00862E17" w:rsidRPr="00500A07" w:rsidRDefault="00862E17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0B6D4C" w:rsidRPr="00500A07" w:rsidRDefault="00862E17" w:rsidP="00862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  <w:p w:rsidR="001965BB" w:rsidRPr="00500A07" w:rsidRDefault="001965BB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</w:tcPr>
          <w:p w:rsidR="000B6D4C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1965BB" w:rsidRDefault="00F809A2" w:rsidP="00F4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CB2" w:rsidRPr="00500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13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B2" w:rsidRPr="0050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 w:rsidR="000F0138" w:rsidRPr="00500A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B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965BB">
              <w:rPr>
                <w:rFonts w:ascii="Times New Roman" w:hAnsi="Times New Roman" w:cs="Times New Roman"/>
                <w:sz w:val="24"/>
                <w:szCs w:val="24"/>
              </w:rPr>
              <w:t>была проведена оценка коррупционно-опасных функций и должностей  министерства. С учетом соответствующих изменений был принят приказ от 23.11.2022 № 684                                            «Об утверждении перечня коррупционно-опасных функций и должностей министерства социального развития Оренбургской области».</w:t>
            </w:r>
          </w:p>
          <w:p w:rsidR="003F1CB2" w:rsidRPr="00500A07" w:rsidRDefault="003F1CB2" w:rsidP="00F4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0B6D4C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6852DD" w:rsidRPr="00500A07" w:rsidRDefault="000F0138" w:rsidP="001C7421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Международного дня </w:t>
            </w:r>
            <w:r w:rsidR="001C742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борьбы с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1C742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6852DD" w:rsidRPr="00500A07">
              <w:rPr>
                <w:rFonts w:ascii="Times New Roman" w:hAnsi="Times New Roman" w:cs="Times New Roman"/>
                <w:sz w:val="24"/>
                <w:szCs w:val="24"/>
              </w:rPr>
              <w:t>проведены следующие мероприятия:</w:t>
            </w:r>
          </w:p>
          <w:p w:rsidR="001C7421" w:rsidRPr="00500A07" w:rsidRDefault="006852DD" w:rsidP="001C7421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награждены Благодарственными письмами министерства социального развития Оренбургской области</w:t>
            </w:r>
            <w:r w:rsidR="001C742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53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1C7421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антикоррупционных плакатов среди студентов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высшего образования г.Оренбурга;</w:t>
            </w:r>
          </w:p>
          <w:p w:rsidR="006852DD" w:rsidRPr="00500A07" w:rsidRDefault="006852DD" w:rsidP="001C7421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за сотрудничество в сфере противодействия коррупции </w:t>
            </w:r>
            <w:r w:rsidR="00623534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награждены руководители Оренбургского государственного университета и Оренбургского государственного педагогического университета; </w:t>
            </w:r>
          </w:p>
          <w:p w:rsidR="006852DD" w:rsidRPr="00500A07" w:rsidRDefault="006852DD" w:rsidP="001C7421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- 2 декабря 2022 года </w:t>
            </w:r>
            <w:r w:rsidR="00623534">
              <w:rPr>
                <w:rFonts w:ascii="Times New Roman" w:hAnsi="Times New Roman" w:cs="Times New Roman"/>
                <w:sz w:val="24"/>
                <w:szCs w:val="24"/>
              </w:rPr>
              <w:t xml:space="preserve">министром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 личный прием граждан в том числе по вопросам противодействия коррупции;</w:t>
            </w:r>
          </w:p>
          <w:p w:rsidR="00623534" w:rsidRPr="00500A07" w:rsidRDefault="001C7421" w:rsidP="00623534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138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</w:t>
            </w:r>
            <w:r w:rsidR="006852DD" w:rsidRPr="00500A07">
              <w:rPr>
                <w:rFonts w:ascii="Times New Roman" w:hAnsi="Times New Roman" w:cs="Times New Roman"/>
                <w:sz w:val="24"/>
                <w:szCs w:val="24"/>
              </w:rPr>
              <w:t>направлено письмо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от 30.11.2022 </w:t>
            </w:r>
            <w:r w:rsidR="00623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№ 09/6164 о проведении мероприятий приуроченных к празднованию Международного дня борьбы с коррупцией. 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r w:rsidR="00DF6A1F" w:rsidRPr="00500A07">
              <w:rPr>
                <w:rFonts w:ascii="Times New Roman" w:hAnsi="Times New Roman" w:cs="Times New Roman"/>
                <w:sz w:val="24"/>
                <w:szCs w:val="24"/>
              </w:rPr>
              <w:t>постановлением Пра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</w:t>
            </w:r>
            <w:r w:rsidR="00DF6A1F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5 марта 2018 года №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7E0858" w:rsidRPr="00500A07" w:rsidRDefault="007E0858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0B6D4C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500A07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0B6D4C" w:rsidRPr="00500A07" w:rsidRDefault="00D351DB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Уволенных в связи с утратой доверия в министерстве не имеется. В реестр лиц, уволенных в связи с утратой доверия, в соответствии с постановлением Правительства Российской Федерации от 5 марта 2018 года № 228 </w:t>
            </w:r>
            <w:r w:rsidR="007F32FB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вносилось.</w:t>
            </w:r>
          </w:p>
        </w:tc>
      </w:tr>
      <w:tr w:rsidR="000B6D4C" w:rsidRPr="00500A07" w:rsidTr="006303D8">
        <w:tc>
          <w:tcPr>
            <w:tcW w:w="15021" w:type="dxa"/>
            <w:gridSpan w:val="5"/>
          </w:tcPr>
          <w:p w:rsidR="000B6D4C" w:rsidRPr="00500A07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III. Мониторинг коррупциогенных факторов и мер антикоррупционной политики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тематики в средствах массовой информации, </w:t>
            </w:r>
            <w:r w:rsidR="00B064B6" w:rsidRPr="00500A07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0B6D4C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500A07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</w:t>
            </w:r>
            <w:r w:rsidR="001F5D4F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F86C81" w:rsidRPr="00500A07" w:rsidRDefault="00F86C81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Публикаций коррупционной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отношении сотрудников министерства и подведомственных учреждений не выявлено.</w:t>
            </w:r>
          </w:p>
          <w:p w:rsidR="00B064B6" w:rsidRPr="00500A07" w:rsidRDefault="00B064B6" w:rsidP="00B06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345BEC" w:rsidRDefault="00345BEC" w:rsidP="00345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="00B064B6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39E" w:rsidRPr="00500A07" w:rsidRDefault="005F039E" w:rsidP="00345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4C" w:rsidRPr="00500A07" w:rsidTr="006303D8">
        <w:tc>
          <w:tcPr>
            <w:tcW w:w="15021" w:type="dxa"/>
            <w:gridSpan w:val="5"/>
          </w:tcPr>
          <w:p w:rsidR="000B6D4C" w:rsidRPr="00500A07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Антикоррупционное просвещение, обучение и воспитание</w:t>
            </w:r>
          </w:p>
        </w:tc>
      </w:tr>
      <w:tr w:rsidR="00C872BB" w:rsidRPr="00C872BB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C2F7B" w:rsidRPr="00500A07">
              <w:rPr>
                <w:rFonts w:ascii="Times New Roman" w:hAnsi="Times New Roman" w:cs="Times New Roman"/>
                <w:sz w:val="24"/>
                <w:szCs w:val="24"/>
              </w:rPr>
              <w:t>ение конкурса творческих работ «Коррупция глазами студента»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533" w:type="dxa"/>
          </w:tcPr>
          <w:p w:rsidR="00C872BB" w:rsidRPr="00C872BB" w:rsidRDefault="00F9271D" w:rsidP="00C872B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входит в компетенцию</w:t>
            </w:r>
            <w:r w:rsidR="003D05C9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министерства социального развития</w:t>
            </w:r>
            <w:r w:rsidR="003D05C9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Оренбургской области</w:t>
            </w:r>
            <w:r w:rsidR="003D05C9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8B6E51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Министерством социального развития </w:t>
            </w:r>
            <w:r w:rsidR="005C0D3E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01 октября </w:t>
            </w:r>
            <w:r w:rsidR="005F039E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 года </w:t>
            </w:r>
            <w:r w:rsidR="005C0D3E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25 ноября 2022</w:t>
            </w:r>
            <w:r w:rsidR="001B66AD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  <w:r w:rsidR="005C0D3E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B6E51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="005C0D3E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одился конкурс антикоррупционных плакатов среди студентов образовательных организаций высшего образования г.Оренбурга.</w:t>
            </w:r>
            <w:r w:rsidR="0085311F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Информация об итогах конкурса размещена на сайте министерства, режим доступа - </w:t>
            </w:r>
            <w:hyperlink r:id="rId18" w:history="1">
              <w:r w:rsidR="001B66AD" w:rsidRPr="00C872B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https://msr.orb.ru/presscenter/news/70549/</w:t>
              </w:r>
            </w:hyperlink>
            <w:r w:rsidR="001B66AD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72BB" w:rsidRPr="00C87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Информация о торжественном награждении победителей конкурса - Студентам - победителям конкурса антикоррупционных плакатов вручили награды</w:t>
            </w:r>
          </w:p>
          <w:p w:rsidR="005C0D3E" w:rsidRPr="00C872BB" w:rsidRDefault="00C872BB" w:rsidP="00C872BB">
            <w:pPr>
              <w:jc w:val="both"/>
            </w:pPr>
            <w:r w:rsidRPr="00C872BB">
              <w:t xml:space="preserve">- </w:t>
            </w:r>
            <w:hyperlink r:id="rId19" w:history="1">
              <w:r w:rsidRPr="00C872BB">
                <w:rPr>
                  <w:rStyle w:val="ac"/>
                  <w:color w:val="auto"/>
                </w:rPr>
                <w:t>https://msr.orb.ru/presscenter/news/71751/</w:t>
              </w:r>
            </w:hyperlink>
            <w:r w:rsidRPr="00C872BB">
              <w:t xml:space="preserve"> </w:t>
            </w:r>
            <w:r>
              <w:t>.</w:t>
            </w:r>
            <w:r w:rsidRPr="00C872BB">
              <w:t xml:space="preserve"> 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96301D" w:rsidRPr="00500A07" w:rsidRDefault="0096301D" w:rsidP="00963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9C2F7B" w:rsidRPr="00500A07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E0858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0B6D4C" w:rsidRPr="00500A07" w:rsidRDefault="00175D34" w:rsidP="00175D34">
            <w:pPr>
              <w:jc w:val="both"/>
            </w:pPr>
            <w:r w:rsidRPr="00500A07">
              <w:t xml:space="preserve">Во втором </w:t>
            </w:r>
            <w:r w:rsidR="00966F6D" w:rsidRPr="00500A07">
              <w:t>полугодии 2022 года повышения квалификации государственных гражданских и муниципальных служащих министерства, в должностные обязанности которых входит участие в противодействии коррупции, не проводилось.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7E0858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:rsidR="009C2F7B" w:rsidRPr="00500A07" w:rsidRDefault="000B6D4C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</w:t>
            </w:r>
            <w:r w:rsidR="00EE4BDE" w:rsidRPr="00500A07">
              <w:rPr>
                <w:rFonts w:ascii="Times New Roman" w:hAnsi="Times New Roman" w:cs="Times New Roman"/>
                <w:sz w:val="24"/>
                <w:szCs w:val="24"/>
              </w:rPr>
              <w:t>ительства Оренбургской области;</w:t>
            </w:r>
          </w:p>
          <w:p w:rsidR="000B6D4C" w:rsidRPr="00500A07" w:rsidRDefault="0096301D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E0858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966F6D" w:rsidRPr="00500A07" w:rsidRDefault="00E643F7" w:rsidP="00E76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3D05C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3D05C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3D05C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2E85" w:rsidRPr="00500A07" w:rsidRDefault="00966F6D" w:rsidP="00E76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00A07">
              <w:rPr>
                <w:rFonts w:ascii="Times New Roman" w:hAnsi="Times New Roman" w:cs="Times New Roman"/>
                <w:sz w:val="24"/>
              </w:rPr>
              <w:t>В</w:t>
            </w:r>
            <w:r w:rsidR="003F2E85" w:rsidRPr="00500A07">
              <w:rPr>
                <w:rFonts w:ascii="Times New Roman" w:hAnsi="Times New Roman" w:cs="Times New Roman"/>
                <w:sz w:val="24"/>
              </w:rPr>
              <w:t>о 2 полугодии</w:t>
            </w:r>
            <w:r w:rsidRPr="00500A07">
              <w:rPr>
                <w:rFonts w:ascii="Times New Roman" w:hAnsi="Times New Roman" w:cs="Times New Roman"/>
                <w:sz w:val="24"/>
              </w:rPr>
              <w:t xml:space="preserve"> 2022</w:t>
            </w:r>
            <w:r w:rsidR="003F2E85" w:rsidRPr="00500A07">
              <w:rPr>
                <w:rFonts w:ascii="Times New Roman" w:hAnsi="Times New Roman" w:cs="Times New Roman"/>
                <w:sz w:val="24"/>
              </w:rPr>
              <w:t xml:space="preserve"> обучения служащих по программам противодействия не проводилось (в 1 полугодии 3 служащих прошли обучение).</w:t>
            </w:r>
          </w:p>
          <w:p w:rsidR="000B6D4C" w:rsidRPr="00500A07" w:rsidRDefault="000B6D4C" w:rsidP="00E76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F6A1F" w:rsidRPr="00500A07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DF6A1F" w:rsidRPr="00500A07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E0858" w:rsidRPr="00500A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BDE" w:rsidRPr="00500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A1F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8F0E53" w:rsidRPr="00500A07" w:rsidRDefault="00484ACD" w:rsidP="008F0E53">
            <w:pPr>
              <w:jc w:val="both"/>
            </w:pPr>
            <w:r w:rsidRPr="00500A07">
              <w:t xml:space="preserve">            </w:t>
            </w:r>
            <w:r w:rsidR="008F0E53" w:rsidRPr="00500A07">
              <w:t xml:space="preserve">За </w:t>
            </w:r>
            <w:r w:rsidR="003F2E85" w:rsidRPr="00500A07">
              <w:t>2</w:t>
            </w:r>
            <w:r w:rsidR="008F0E53" w:rsidRPr="00500A07">
              <w:t xml:space="preserve"> полугодие </w:t>
            </w:r>
            <w:r w:rsidR="00294432" w:rsidRPr="00500A07">
              <w:t>2022</w:t>
            </w:r>
            <w:r w:rsidR="008F0E53" w:rsidRPr="00500A07">
              <w:t xml:space="preserve"> года были проведены следующие мероприятия антикоррупционной направленности: </w:t>
            </w:r>
          </w:p>
          <w:p w:rsidR="003F2E85" w:rsidRPr="00500A07" w:rsidRDefault="00484ACD" w:rsidP="008F0E53">
            <w:pPr>
              <w:jc w:val="both"/>
            </w:pPr>
            <w:r w:rsidRPr="00500A07">
              <w:t xml:space="preserve">            </w:t>
            </w:r>
            <w:r w:rsidR="003F2E85" w:rsidRPr="00500A07">
              <w:t>29 сентября 2022 года был проведен семинар-совещание по вопросам кодекса этики и антикоррупционного поведения государственных гражданских служащих с участием служащих министерства.</w:t>
            </w:r>
          </w:p>
          <w:p w:rsidR="003F2E85" w:rsidRPr="00500A07" w:rsidRDefault="003F2E85" w:rsidP="003F2E85">
            <w:pPr>
              <w:ind w:firstLine="708"/>
              <w:jc w:val="both"/>
            </w:pPr>
            <w:r w:rsidRPr="00500A07">
              <w:t xml:space="preserve">09 ноября 2022 года было проведено заслушивание руководителей подведомственных учреждений, получивших низкую и неудовлетворительную оценку эффективности. В рамках заслушивания обсуждались меры по повышению эффективности деятельности по противодействию коррупции в учреждениях. Доклады руководителей, получивших низкую и неудовлетворительную оценку эффективности, были заслушаны в режиме видеоконференцсвязи. </w:t>
            </w:r>
          </w:p>
          <w:p w:rsidR="001744D2" w:rsidRPr="00500A07" w:rsidRDefault="003F2E85" w:rsidP="00484A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500A07">
              <w:rPr>
                <w:rFonts w:ascii="Times New Roman" w:hAnsi="Times New Roman" w:cs="Times New Roman"/>
                <w:sz w:val="24"/>
              </w:rPr>
              <w:t xml:space="preserve">10 ноября 2022 года проведён семинар-совещание по вопросам оценки эффективности деятельности по предупреждению и противодействию коррупции в учреждениях, подведомственных министерству социального развития Оренбургской области с участием 64 руководителей </w:t>
            </w:r>
            <w:r w:rsidRPr="00500A07">
              <w:rPr>
                <w:rFonts w:ascii="Times New Roman" w:hAnsi="Times New Roman" w:cs="Times New Roman"/>
                <w:sz w:val="24"/>
              </w:rPr>
              <w:lastRenderedPageBreak/>
              <w:t>подведомственных учреждений.</w:t>
            </w:r>
          </w:p>
          <w:p w:rsidR="009260D9" w:rsidRPr="00500A07" w:rsidRDefault="009260D9" w:rsidP="009260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28 ноября 2022 года проведен семинар-совещание по вопросам исполнения обязанностей по предупреждению и урегулированию конфликта интересов, рассмотрение типовых ситуаций, алгоритм действий служащих при возникновении ситуации, которая приводит или может привести к конфликту интересов.</w:t>
            </w:r>
          </w:p>
        </w:tc>
      </w:tr>
      <w:tr w:rsidR="000B6D4C" w:rsidRPr="00500A07" w:rsidTr="006303D8">
        <w:tc>
          <w:tcPr>
            <w:tcW w:w="567" w:type="dxa"/>
          </w:tcPr>
          <w:p w:rsidR="000B6D4C" w:rsidRPr="00500A07" w:rsidRDefault="007B037F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B6D4C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0B6D4C" w:rsidRPr="00500A07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общего и профессионального образовани</w:t>
            </w:r>
            <w:r w:rsidR="00623923" w:rsidRPr="00500A07">
              <w:rPr>
                <w:rFonts w:ascii="Times New Roman" w:hAnsi="Times New Roman" w:cs="Times New Roman"/>
                <w:sz w:val="24"/>
                <w:szCs w:val="24"/>
              </w:rPr>
              <w:t>я областного конкурса рисунков «Коррупция глазами обучающихся»</w:t>
            </w:r>
          </w:p>
        </w:tc>
        <w:tc>
          <w:tcPr>
            <w:tcW w:w="2154" w:type="dxa"/>
          </w:tcPr>
          <w:p w:rsidR="0096301D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118" w:type="dxa"/>
          </w:tcPr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0B6D4C" w:rsidRPr="00500A07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0B6D4C" w:rsidRPr="00500A07" w:rsidRDefault="000B6D4C" w:rsidP="00865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9632CA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632CA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</w:tcPr>
          <w:p w:rsidR="000B6D4C" w:rsidRPr="00500A07" w:rsidRDefault="008201D6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502994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502994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502994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E05782">
        <w:tc>
          <w:tcPr>
            <w:tcW w:w="567" w:type="dxa"/>
            <w:tcBorders>
              <w:top w:val="nil"/>
            </w:tcBorders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9" w:type="dxa"/>
            <w:tcBorders>
              <w:top w:val="nil"/>
            </w:tcBorders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tcBorders>
              <w:top w:val="nil"/>
            </w:tcBorders>
          </w:tcPr>
          <w:p w:rsidR="00484ACD" w:rsidRPr="00500A07" w:rsidRDefault="00484ACD" w:rsidP="00484ACD">
            <w:pPr>
              <w:jc w:val="both"/>
            </w:pPr>
            <w:r w:rsidRPr="00500A07">
              <w:t xml:space="preserve">           За 2 полугодие 2022 года</w:t>
            </w:r>
            <w:r w:rsidR="009260D9" w:rsidRPr="00500A07">
              <w:t xml:space="preserve"> в соответствии с планом корпоративного обучения</w:t>
            </w:r>
            <w:r w:rsidRPr="00500A07">
              <w:t xml:space="preserve"> были проведены следующие мероприятия антикоррупционной направленности: </w:t>
            </w:r>
          </w:p>
          <w:p w:rsidR="002943A6" w:rsidRPr="00500A07" w:rsidRDefault="00484ACD" w:rsidP="00484ACD">
            <w:pPr>
              <w:jc w:val="both"/>
            </w:pPr>
            <w:r w:rsidRPr="00500A07">
              <w:t xml:space="preserve">            29 сентября 2022 года был проведен семинар-совещание по вопросам кодекса этики и антикоррупционного поведения государственных гражданских служащих с участием служащих министерства.</w:t>
            </w:r>
          </w:p>
        </w:tc>
      </w:tr>
      <w:tr w:rsidR="00502994" w:rsidRPr="00500A07" w:rsidTr="006303D8">
        <w:tc>
          <w:tcPr>
            <w:tcW w:w="15021" w:type="dxa"/>
            <w:gridSpan w:val="5"/>
          </w:tcPr>
          <w:p w:rsidR="00502994" w:rsidRPr="00500A07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предпринимателей по проблемам их взаимоотношений с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контролирующими, надзорными органами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к 1 июля, начиная с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развития,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туризма и внешних связей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500A07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500A07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500A07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500A07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позитивного опыта противостояния предпринимателей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попыткам коррупционного давления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туризма и внешних связей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областной союз промышленников и предпринимателей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(работодателей);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500A07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CC23D2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15021" w:type="dxa"/>
            <w:gridSpan w:val="5"/>
          </w:tcPr>
          <w:p w:rsidR="00502994" w:rsidRPr="00500A07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Противодействие коррупции в сфере закупок товаров, работ, услуг для обеспечения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500A07" w:rsidRDefault="00502994" w:rsidP="0086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выявлялись случаи.</w:t>
            </w:r>
          </w:p>
          <w:p w:rsidR="0086703C" w:rsidRPr="00500A07" w:rsidRDefault="0086703C" w:rsidP="0086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Письмом от 15.09.2021 № 09/5409 подведомственным учреждениям поручено принять соответствующие правовые актов в сфере противодействия коррупции при осуществлении закупочной деятельности  учреждения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1DF" w:rsidRPr="00500A07" w:rsidRDefault="00502994" w:rsidP="00F36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</w:t>
            </w:r>
            <w:r w:rsidR="00F361DF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учреждениях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361DF" w:rsidRPr="00500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 w:rsidR="00F361DF" w:rsidRPr="00500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коррупции, участву</w:t>
            </w:r>
            <w:r w:rsidR="00F361DF" w:rsidRPr="00500A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т в мониторинге закупок. </w:t>
            </w:r>
          </w:p>
          <w:p w:rsidR="00502994" w:rsidRPr="00500A07" w:rsidRDefault="00484ACD" w:rsidP="00F36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F6434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</w:t>
            </w:r>
            <w:r w:rsidR="00502994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503" w:rsidRPr="00500A0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от 22.09.2020 № 466 «Об организации работы по выявлению личной заинтересованности в закупках».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500A07" w:rsidRDefault="00502994" w:rsidP="009B3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B329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истекший период 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9B329C" w:rsidRPr="00500A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</w:t>
            </w:r>
            <w:r w:rsidR="009B329C" w:rsidRPr="00500A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93D" w:rsidRPr="00500A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1D693D" w:rsidRPr="00500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F2" w:rsidRPr="00500A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BB53F2" w:rsidRPr="00500A0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97" w:rsidRPr="00500A07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на предмет соблюдения законодательства при осуществлении закупок товаров, работ, услуг для обеспечения госуда</w:t>
            </w:r>
            <w:r w:rsidR="00A11B97" w:rsidRPr="00500A07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</w:t>
            </w:r>
            <w:r w:rsidR="00BB53F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29C" w:rsidRPr="00500A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53F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ФЗ № 44-ФЗ, </w:t>
            </w:r>
            <w:r w:rsidR="009B329C" w:rsidRPr="00500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3F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ФЗ 223-ФЗ)</w:t>
            </w:r>
            <w:r w:rsidR="00A11B97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02994" w:rsidRPr="00500A07" w:rsidRDefault="00502994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</w:t>
            </w:r>
            <w:r w:rsidR="00A11B97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02994" w:rsidRPr="00500A07" w:rsidRDefault="00502994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</w:t>
            </w:r>
            <w:r w:rsidR="00A11B97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15021" w:type="dxa"/>
            <w:gridSpan w:val="5"/>
          </w:tcPr>
          <w:p w:rsidR="00502994" w:rsidRPr="00500A07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цифровой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500A07" w:rsidRDefault="00A11B97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20" w:history="1">
              <w:r w:rsidRPr="00500A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0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21" w:history="1">
              <w:r w:rsidRPr="00500A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50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02994" w:rsidRPr="00500A07" w:rsidRDefault="00A11B97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 целях реализации антикоррупционной политики в министерстве социального развития Оренбургской области действует «горячая линия» и «ящик доверия», по вопросам противодействия коррупции,  порядок работы которых утверждён приказом от 24.11.2020 № 583.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Также в министерстве социального развития Оренбургской области действует обратная связь для сообщений о фактах коррупции, на сайте министерства есть вкладка (режим доступа: https://msr.orb.ru/activity/5904/ ). 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Сообщить о фактах коррупции со стороны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министерства социального развития Оренбургской области или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подведомственных министерству социального развития Оренбургской области м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ожно по ссылке, заполнив форму.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Сообщения о фактах коррупции можно также направлять в министерство социального развития Оренбургской области.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Почтовый адрес:460006, г. Оренбург, ул. Терешковой, 33.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телефоны:+7 (3532) 77–33–38, +7 3532 78–35–68, факс: +7 (3532) 77–03–19.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2" w:history="1">
              <w:r w:rsidRPr="00500A07">
                <w:rPr>
                  <w:rFonts w:ascii="Times New Roman" w:hAnsi="Times New Roman" w:cs="Times New Roman"/>
                  <w:sz w:val="24"/>
                  <w:szCs w:val="24"/>
                </w:rPr>
                <w:t>szn@mail.orb.ru</w:t>
              </w:r>
            </w:hyperlink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коррупционных и иных правонарушений необходимо обращаться по телефону: 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+7 (3532) 44-31-10.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50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kapustkina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>@msr.orb.ru.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 – главный специалист отдела государственной гражданской службы, кадровой и антикоррупционной политики Капусткина Наталья Николаевна.</w:t>
            </w:r>
          </w:p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о ставших известными фактах коррупции, причинах и условиях, способствующих их совершению, за 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75D34" w:rsidRPr="0050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не поступало.</w:t>
            </w:r>
          </w:p>
          <w:p w:rsidR="00502994" w:rsidRPr="00500A07" w:rsidRDefault="00502994" w:rsidP="008D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Все изменения, касающиеся информации об ответственном за реализацию антикоррупционной политики лице, контактах, режиме работы и приём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вопросам противодействия коррупции</w:t>
            </w:r>
            <w:r w:rsidR="008D5F3D" w:rsidRPr="00500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на сайт своевременно.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 ежегодных отчетов о реализации планов мероприятий по противодействию 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500A07" w:rsidRDefault="00C66953" w:rsidP="005F039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Ежегодный отчет о реализации плана мероприятий по противодействию коррупции в органе исполнительной власти и подведомственных им учреждениях размещен во вкладке «Доклады, отчеты, обзоры, статистическая информация» раздела «Противодействие коррупции» официального сайта министерства социального развития Оренбургской области - </w:t>
            </w:r>
            <w:hyperlink r:id="rId23" w:history="1">
              <w:r w:rsidRPr="00500A0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https://msr.orb.ru/activity/5901/?nav-documents=page-2</w:t>
              </w:r>
            </w:hyperlink>
            <w:r w:rsidRPr="00500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02994" w:rsidRPr="00500A07" w:rsidTr="006303D8">
        <w:tc>
          <w:tcPr>
            <w:tcW w:w="15021" w:type="dxa"/>
            <w:gridSpan w:val="5"/>
          </w:tcPr>
          <w:p w:rsidR="00502994" w:rsidRPr="00500A07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VIII. Мероприятия по минимизации «бытовой» коррупции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Проведено ознакомление всех служащих с нормативными правовыми актами в сфере противодействия коррупции;</w:t>
            </w:r>
          </w:p>
          <w:p w:rsidR="00502994" w:rsidRPr="00500A07" w:rsidRDefault="00502994" w:rsidP="00926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стенд о противодействии коррупции, </w:t>
            </w:r>
            <w:r w:rsidR="001B76E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6E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проведен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3550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0D9" w:rsidRPr="00500A0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183550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E9" w:rsidRPr="00500A07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260D9" w:rsidRPr="00500A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76E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260D9" w:rsidRPr="00500A07">
              <w:rPr>
                <w:rFonts w:ascii="Times New Roman" w:hAnsi="Times New Roman" w:cs="Times New Roman"/>
                <w:sz w:val="24"/>
                <w:szCs w:val="24"/>
              </w:rPr>
              <w:t>я для госслужащих</w:t>
            </w:r>
            <w:r w:rsidR="001B76E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3550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обучение 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семинара-совещания </w:t>
            </w:r>
            <w:r w:rsidR="00183550" w:rsidRPr="00500A07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 и антикоррупционного поведения служащих</w:t>
            </w:r>
            <w:r w:rsidR="009260D9" w:rsidRPr="00500A07">
              <w:rPr>
                <w:rFonts w:ascii="Times New Roman" w:hAnsi="Times New Roman" w:cs="Times New Roman"/>
                <w:sz w:val="24"/>
                <w:szCs w:val="24"/>
              </w:rPr>
              <w:t>, по вопросам исполнения обязанностей по предупреждению и урегулированию конфликта интересов на государственной гражданской службе</w:t>
            </w:r>
            <w:r w:rsidR="00914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60D9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B6060D" w:rsidRPr="00500A07" w:rsidRDefault="00502994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Отчеты, доклады, обзоры и статистическая информация размещаются министерством на сайте министерства, в разделе «Доклады, отчеты, обзоры, статистическая информация». Режим доступа:</w:t>
            </w:r>
            <w:r w:rsidR="00B6060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B6060D" w:rsidRPr="00500A07">
                <w:rPr>
                  <w:rFonts w:ascii="Times New Roman" w:hAnsi="Times New Roman" w:cs="Times New Roman"/>
                  <w:sz w:val="24"/>
                  <w:szCs w:val="24"/>
                </w:rPr>
                <w:t>https://msr.orb.ru/activity/5901</w:t>
              </w:r>
            </w:hyperlink>
            <w:r w:rsidR="00B6060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2994" w:rsidRPr="00500A07" w:rsidRDefault="00502994" w:rsidP="00484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размещен информационно-аналитический обзор результатов работы по противодействию коррупции в министерстве социального развития Оренбургской области за 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8B6E51" w:rsidRPr="00500A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жилищно-коммунального, дорожного хозяйства и транспорта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502994" w:rsidRPr="00500A07" w:rsidRDefault="00502994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</w:t>
            </w:r>
            <w:r w:rsidR="00B6060D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502994" w:rsidRPr="00500A07" w:rsidRDefault="00502994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</w:t>
            </w:r>
            <w:r w:rsidR="00B6060D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533" w:type="dxa"/>
          </w:tcPr>
          <w:p w:rsidR="00C955F8" w:rsidRPr="00500A07" w:rsidRDefault="00C955F8" w:rsidP="00F65089">
            <w:pPr>
              <w:jc w:val="both"/>
            </w:pPr>
            <w:r w:rsidRPr="00500A07">
              <w:t xml:space="preserve">За </w:t>
            </w:r>
            <w:r w:rsidR="00C872BB">
              <w:t xml:space="preserve">истекший период </w:t>
            </w:r>
            <w:r w:rsidR="00621F5C" w:rsidRPr="00500A07">
              <w:t>второ</w:t>
            </w:r>
            <w:r w:rsidR="00C872BB">
              <w:t>го</w:t>
            </w:r>
            <w:r w:rsidRPr="00500A07">
              <w:t xml:space="preserve"> полугоди</w:t>
            </w:r>
            <w:r w:rsidR="00C872BB">
              <w:t>я</w:t>
            </w:r>
            <w:r w:rsidRPr="00500A07">
              <w:t xml:space="preserve"> </w:t>
            </w:r>
            <w:r w:rsidR="001D693D" w:rsidRPr="00500A07">
              <w:t>2022</w:t>
            </w:r>
            <w:r w:rsidRPr="00500A07">
              <w:t xml:space="preserve"> года министерством социального развития Оренбургской области в пределах своей компетенции оказана бесплатная юридическая помощь </w:t>
            </w:r>
            <w:r w:rsidR="00F65089" w:rsidRPr="00500A07">
              <w:t>713</w:t>
            </w:r>
            <w:r w:rsidRPr="00500A07">
              <w:t xml:space="preserve"> гражданам.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Оренбургской                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Оренбургской области;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F361DF" w:rsidRPr="00500A07" w:rsidRDefault="00502994" w:rsidP="00F36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реализовывалось в связи с отсутствием у министерства подведомственных образовательных учреждений. Информация об этом направлялась в комитет письмом от 26.03.2020 № 09/1812</w:t>
            </w:r>
            <w:r w:rsidR="00B6060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и от 30.06.2021 № 09/3845.</w:t>
            </w:r>
          </w:p>
          <w:p w:rsidR="00B6060D" w:rsidRPr="00500A07" w:rsidRDefault="00B6060D" w:rsidP="001D6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500A07" w:rsidRDefault="0078655D" w:rsidP="00CC7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Беседы со служащими проводят</w:t>
            </w:r>
            <w:r w:rsidR="00CC7750" w:rsidRPr="00500A07">
              <w:rPr>
                <w:rFonts w:ascii="Times New Roman" w:hAnsi="Times New Roman" w:cs="Times New Roman"/>
                <w:sz w:val="24"/>
                <w:szCs w:val="24"/>
              </w:rPr>
              <w:t>ся при назначении на должность.</w:t>
            </w:r>
            <w:r w:rsidR="00836582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6F585F" w:rsidRDefault="006F585F" w:rsidP="006F5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декабря 2022 года </w:t>
            </w:r>
            <w:r w:rsidRPr="008933E4">
              <w:rPr>
                <w:rFonts w:ascii="Times New Roman" w:hAnsi="Times New Roman" w:cs="Times New Roman"/>
                <w:sz w:val="24"/>
              </w:rPr>
              <w:t>начальник отдела государственной гражданской службы, кадровой и антикоррупционной политики министерства социального развития Оренбургской области Бороздин М.С.</w:t>
            </w:r>
            <w:r>
              <w:rPr>
                <w:rFonts w:ascii="Times New Roman" w:hAnsi="Times New Roman" w:cs="Times New Roman"/>
                <w:sz w:val="24"/>
              </w:rPr>
              <w:t xml:space="preserve"> провел информационный час, посвященный празднованию Дня Конституции РФ, с учениками 8 класса в Гимназии № 1 г.Оренбурга на тему: «Конституция, другие правовые акты и коррупциогенные факторы в них»</w:t>
            </w:r>
            <w:r w:rsidR="00C872BB">
              <w:rPr>
                <w:rFonts w:ascii="Times New Roman" w:hAnsi="Times New Roman" w:cs="Times New Roman"/>
                <w:sz w:val="24"/>
              </w:rPr>
              <w:t>.</w:t>
            </w:r>
          </w:p>
          <w:p w:rsidR="00E43ED0" w:rsidRPr="00500A07" w:rsidRDefault="008933E4" w:rsidP="006F5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E4">
              <w:rPr>
                <w:rFonts w:ascii="Times New Roman" w:hAnsi="Times New Roman" w:cs="Times New Roman"/>
                <w:sz w:val="24"/>
              </w:rPr>
              <w:t xml:space="preserve">14 декабря 2022 года начальник отдела государственной гражданской службы, кадровой и антикоррупционной политики министерства социального развития Оренбургской области Бороздин М.С. </w:t>
            </w:r>
            <w:r w:rsidRPr="008933E4">
              <w:rPr>
                <w:rFonts w:ascii="Times New Roman" w:hAnsi="Times New Roman" w:cs="Times New Roman"/>
                <w:sz w:val="24"/>
              </w:rPr>
              <w:lastRenderedPageBreak/>
              <w:t xml:space="preserve">принял участие в работе круглого стола юридического факультета Оренбургского государственного университета «Молодежь говорит коррупции – нет!» </w:t>
            </w:r>
            <w:r w:rsidR="00E43ED0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жилищно-коммунального, дорожного хозяйства и транспорта 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502994" w:rsidRPr="00500A07" w:rsidRDefault="00502994" w:rsidP="00403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4038E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4038E9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4038E9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15021" w:type="dxa"/>
            <w:gridSpan w:val="5"/>
          </w:tcPr>
          <w:p w:rsidR="00502994" w:rsidRPr="00500A07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500A07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>Заключены:</w:t>
            </w:r>
          </w:p>
          <w:p w:rsidR="00502994" w:rsidRPr="00500A07" w:rsidRDefault="00FE288C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25" w:history="1">
              <w:r w:rsidR="00502994"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- соглашение о сотрудничестве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="00502994" w:rsidRPr="00500A07">
              <w:rPr>
                <w:b w:val="0"/>
                <w:sz w:val="24"/>
                <w:szCs w:val="24"/>
              </w:rPr>
              <w:t>;</w:t>
            </w:r>
          </w:p>
          <w:p w:rsidR="00502994" w:rsidRPr="00500A07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26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ОРОО «Комитет по противодействию коррупции» от 23.04.2021 года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502994" w:rsidRPr="00500A07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27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</w:t>
              </w:r>
              <w:r w:rsidRPr="00500A07">
                <w:rPr>
                  <w:sz w:val="24"/>
                  <w:szCs w:val="24"/>
                </w:rPr>
                <w:t xml:space="preserve"> </w:t>
              </w:r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502994" w:rsidRPr="00500A07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28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с ОРОО «Комитет по противодействию коррупции» при проведении экспертизы нормативных правовых актов и их </w:t>
              </w:r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проектов на коррупциогенность от 07.04.2021 года (договор присоединения)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502994" w:rsidRPr="00500A07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29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500A07">
              <w:rPr>
                <w:b w:val="0"/>
                <w:sz w:val="24"/>
                <w:szCs w:val="24"/>
              </w:rPr>
              <w:t>;</w:t>
            </w:r>
          </w:p>
          <w:p w:rsidR="00502994" w:rsidRPr="00500A07" w:rsidRDefault="00502994" w:rsidP="00502994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00A07">
              <w:rPr>
                <w:b w:val="0"/>
                <w:sz w:val="24"/>
                <w:szCs w:val="24"/>
              </w:rPr>
              <w:t xml:space="preserve">- </w:t>
            </w:r>
            <w:hyperlink r:id="rId30" w:history="1">
              <w:r w:rsidRPr="00500A07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Оренбургским институтом (филиалом) Московского государственного юридического университета (МГЮА) имени О.Е. Кутафина при взаимодействии  от 01.12.2020 года</w:t>
              </w:r>
            </w:hyperlink>
            <w:r w:rsidRPr="00500A07">
              <w:rPr>
                <w:b w:val="0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500A07" w:rsidRDefault="00502994" w:rsidP="0092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К проведению семинаров-совещаний, работе совета и комиссии в сфере противодействия коррупции привлечен</w:t>
            </w:r>
            <w:r w:rsidR="00926E8B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Гугин Василий Иванович, председатель Оренбургской областной организации Всероссийской организации ветеранов (пенсионеров) войны, труда, Вооруженных Сил и правоохранительных органов.</w:t>
            </w:r>
          </w:p>
          <w:p w:rsidR="00133B3F" w:rsidRPr="00500A07" w:rsidRDefault="00133B3F" w:rsidP="00745DF7">
            <w:pPr>
              <w:jc w:val="both"/>
            </w:pPr>
            <w:r w:rsidRPr="00500A07">
              <w:t>С 31 мая 2022 года к работе совета и комиссии в сфере противодействия коррупции привлечены:</w:t>
            </w:r>
          </w:p>
          <w:p w:rsidR="00133B3F" w:rsidRPr="00500A07" w:rsidRDefault="00133B3F" w:rsidP="00133B3F">
            <w:pPr>
              <w:jc w:val="both"/>
            </w:pPr>
            <w:r w:rsidRPr="00500A07">
              <w:t xml:space="preserve"> 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      </w:r>
          </w:p>
          <w:p w:rsidR="00133B3F" w:rsidRDefault="00133B3F" w:rsidP="00133B3F">
            <w:pPr>
              <w:jc w:val="both"/>
            </w:pPr>
            <w:r w:rsidRPr="00500A07">
              <w:t xml:space="preserve">Черепанцева Юлия Сергеевна – заведующая кафедрой трудового права и права социального обеспечения </w:t>
            </w:r>
            <w:r w:rsidRPr="00500A07">
              <w:lastRenderedPageBreak/>
              <w:t>Оренбургского института (филиала) ФГБОУ ВО «Московский государственный университет им. О.Е. Кутафина (МГЮА)», канд</w:t>
            </w:r>
            <w:r w:rsidR="00484ACD" w:rsidRPr="00500A07">
              <w:t>идат юридических наук, доцент</w:t>
            </w:r>
            <w:r w:rsidR="005A6FCF">
              <w:t>.</w:t>
            </w:r>
          </w:p>
          <w:p w:rsidR="005A6FCF" w:rsidRPr="00500A07" w:rsidRDefault="005A6FCF" w:rsidP="00133B3F">
            <w:pPr>
              <w:jc w:val="both"/>
            </w:pPr>
            <w:r>
              <w:t>18 октября 2022 года было проведено засе</w:t>
            </w:r>
            <w:r w:rsidR="00A96103">
              <w:t>дание Общественного совета при м</w:t>
            </w:r>
            <w:r>
              <w:t>инистерстве социального развития Оренбургской области</w:t>
            </w:r>
            <w:r w:rsidR="00A96103">
              <w:t>, на котором были представлены лучшие практики антикоррупционной работы среди молодежи, данные практики были рекомендованы к применению в конкурсах кадровых технологий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9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649" w:type="dxa"/>
          </w:tcPr>
          <w:p w:rsidR="00502994" w:rsidRPr="00500A07" w:rsidRDefault="00502994" w:rsidP="009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:rsidR="00502994" w:rsidRPr="00500A07" w:rsidRDefault="00502994" w:rsidP="000C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0C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500A07" w:rsidRDefault="00502994" w:rsidP="000C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500A07" w:rsidRDefault="00502994" w:rsidP="009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926E8B" w:rsidRPr="00500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00A07">
                <w:rPr>
                  <w:rFonts w:ascii="Times New Roman" w:hAnsi="Times New Roman" w:cs="Times New Roman"/>
                  <w:sz w:val="24"/>
                  <w:szCs w:val="24"/>
                </w:rPr>
                <w:t>соглашени</w:t>
              </w:r>
              <w:r w:rsidR="00926E8B" w:rsidRPr="00500A07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500A07">
                <w:rPr>
                  <w:rFonts w:ascii="Times New Roman" w:hAnsi="Times New Roman" w:cs="Times New Roman"/>
                  <w:sz w:val="24"/>
                  <w:szCs w:val="24"/>
                </w:rPr>
                <w:t xml:space="preserve"> о сотрудничестве между министерством и ОРОО «Комитет по противодействию коррупции» при взаимодействии по вопросам противодействия коррупции </w:t>
              </w:r>
              <w:r w:rsidR="00926E8B" w:rsidRPr="00500A07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09.04.2021 и </w:t>
              </w:r>
              <w:r w:rsidRPr="00500A07">
                <w:rPr>
                  <w:rFonts w:ascii="Times New Roman" w:hAnsi="Times New Roman" w:cs="Times New Roman"/>
                  <w:sz w:val="24"/>
                  <w:szCs w:val="24"/>
                </w:rPr>
                <w:t>от 23.04.2021 года</w:t>
              </w:r>
            </w:hyperlink>
            <w:r w:rsidR="00926E8B"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88" w:rsidRPr="00500A07" w:rsidRDefault="009A7E88" w:rsidP="001B66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В качестве представителя гражданского общества к деятельности совета по профилактике коррупционных и иных правонарушений, оценке и координации антикоррупционной работы министерства социального</w:t>
            </w:r>
            <w:r w:rsidR="001B66AD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Оренбургской области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председатель Оренбургской региональной общественной организации «Комитет по противодействию коррупции» </w:t>
            </w:r>
            <w:r w:rsidR="009B329C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Мардыко В.Л.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институтов гражданского общества к разработке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500A07" w:rsidRDefault="00502994" w:rsidP="0092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Привлекалась заведующая кафедрой теории государства и права и 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конституционного права юридического факультета Оренбургского государственного университета Воронина Ирина Аркадьевна для согласования проектов нормативных правовых актов министерства социального развития Оренбургской области</w:t>
            </w:r>
            <w:r w:rsidR="00926E8B"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500A07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4F6434" w:rsidRPr="00500A07" w:rsidRDefault="004F6434" w:rsidP="004F6434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За активное участие сотрудничество в сфере противодействия коррупции награждены руководители Оренбургского государственного университета и Оренбургского государственного педагогического университета.</w:t>
            </w:r>
          </w:p>
          <w:p w:rsidR="00502994" w:rsidRPr="00500A07" w:rsidRDefault="00502994" w:rsidP="00E353C2">
            <w:pPr>
              <w:jc w:val="both"/>
            </w:pPr>
          </w:p>
        </w:tc>
      </w:tr>
      <w:tr w:rsidR="00502994" w:rsidRPr="00751015" w:rsidTr="006303D8">
        <w:tc>
          <w:tcPr>
            <w:tcW w:w="567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49" w:type="dxa"/>
          </w:tcPr>
          <w:p w:rsidR="00502994" w:rsidRPr="00500A07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502994" w:rsidRPr="00500A07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E14E95" w:rsidRPr="00500A07" w:rsidRDefault="007D2410" w:rsidP="00621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84ACD" w:rsidRPr="00500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8B6E51" w:rsidRPr="00500A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0A0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сайте министерства в сети </w:t>
            </w:r>
            <w:r w:rsidR="00530882" w:rsidRPr="00500A07">
              <w:rPr>
                <w:rFonts w:ascii="Times New Roman" w:hAnsi="Times New Roman" w:cs="Times New Roman"/>
                <w:sz w:val="24"/>
                <w:szCs w:val="24"/>
              </w:rPr>
              <w:t>Интернет размещены материалы:</w:t>
            </w:r>
          </w:p>
          <w:p w:rsidR="003F1CB2" w:rsidRPr="00500A07" w:rsidRDefault="003F1CB2" w:rsidP="00621F5C">
            <w:pPr>
              <w:pStyle w:val="aa"/>
              <w:jc w:val="both"/>
            </w:pPr>
            <w:r w:rsidRPr="00500A07">
              <w:t xml:space="preserve">Совет молодых специалистов объявляет о старте корпоративной акции «Антикоррупционное видео»  - </w:t>
            </w:r>
            <w:hyperlink r:id="rId32" w:history="1">
              <w:r w:rsidRPr="00500A07">
                <w:rPr>
                  <w:rStyle w:val="ac"/>
                </w:rPr>
                <w:t>https://msr.orb.ru/presscenter/news/49870/</w:t>
              </w:r>
            </w:hyperlink>
            <w:r w:rsidRPr="00500A07">
              <w:t xml:space="preserve">   </w:t>
            </w:r>
          </w:p>
          <w:p w:rsidR="003F1CB2" w:rsidRPr="00500A07" w:rsidRDefault="003F1CB2" w:rsidP="00621F5C">
            <w:pPr>
              <w:pStyle w:val="aa"/>
              <w:jc w:val="both"/>
            </w:pPr>
          </w:p>
          <w:p w:rsidR="00E61493" w:rsidRPr="00500A07" w:rsidRDefault="003F1CB2" w:rsidP="00621F5C">
            <w:pPr>
              <w:pStyle w:val="aa"/>
              <w:jc w:val="both"/>
            </w:pPr>
            <w:r w:rsidRPr="00500A07">
              <w:t xml:space="preserve">Обсуждали вопросы эффективности деятельности по предупреждению коррупции в подведомственных учреждениях - </w:t>
            </w:r>
            <w:hyperlink r:id="rId33" w:history="1">
              <w:r w:rsidRPr="00500A07">
                <w:rPr>
                  <w:rStyle w:val="ac"/>
                </w:rPr>
                <w:t>https://msr.orb.ru/presscenter/news/65644/</w:t>
              </w:r>
            </w:hyperlink>
            <w:r w:rsidRPr="00500A07">
              <w:t xml:space="preserve"> </w:t>
            </w:r>
          </w:p>
          <w:p w:rsidR="004F6434" w:rsidRPr="00500A07" w:rsidRDefault="004F6434" w:rsidP="001B66AD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Оренбуржцы могут обратиться на личный прием по вопросам профилактики коррупционных правонарушений - </w:t>
            </w:r>
            <w:hyperlink r:id="rId34" w:history="1">
              <w:r w:rsidRPr="00500A0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https://msr.orb.ru/presscenter/news/66690/</w:t>
              </w:r>
            </w:hyperlink>
            <w:r w:rsidRPr="00500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1B66AD" w:rsidRPr="00500A07" w:rsidRDefault="001B66AD" w:rsidP="001B66AD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Подведены итоги конкурса студенческих антикоррупционных плакатов  - </w:t>
            </w:r>
            <w:hyperlink r:id="rId35" w:history="1">
              <w:r w:rsidRPr="00500A0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https://msr.orb.ru/presscenter/news/70549/</w:t>
              </w:r>
            </w:hyperlink>
            <w:r w:rsidRPr="00500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84282" w:rsidRDefault="00984282" w:rsidP="00984282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00A0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В Международный день борьбы с коррупцией (9 декабря) подведены итоги корпоративной акции - </w:t>
            </w:r>
            <w:hyperlink r:id="rId36" w:history="1">
              <w:r w:rsidRPr="00500A0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https://msr.orb.ru/presscenter/news/70824/</w:t>
              </w:r>
            </w:hyperlink>
            <w:r w:rsidRPr="0098428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  <w:p w:rsidR="006F585F" w:rsidRPr="00BE0B91" w:rsidRDefault="006F585F" w:rsidP="00BE0B91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E0B9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Студентам - победителям конкурса антикоррупционных плакатов вручили награды</w:t>
            </w:r>
          </w:p>
          <w:p w:rsidR="006F585F" w:rsidRPr="00BE0B91" w:rsidRDefault="006F585F" w:rsidP="00BE0B91">
            <w:pPr>
              <w:jc w:val="both"/>
              <w:rPr>
                <w:szCs w:val="28"/>
              </w:rPr>
            </w:pPr>
            <w:r w:rsidRPr="00BE0B91">
              <w:rPr>
                <w:szCs w:val="28"/>
              </w:rPr>
              <w:t xml:space="preserve">- </w:t>
            </w:r>
            <w:hyperlink r:id="rId37" w:history="1">
              <w:r w:rsidRPr="00BE0B91">
                <w:rPr>
                  <w:rStyle w:val="ac"/>
                  <w:color w:val="auto"/>
                  <w:szCs w:val="28"/>
                </w:rPr>
                <w:t>https://msr.orb.ru/presscenter/news/71751/</w:t>
              </w:r>
            </w:hyperlink>
            <w:r w:rsidRPr="00BE0B91">
              <w:rPr>
                <w:szCs w:val="28"/>
              </w:rPr>
              <w:t xml:space="preserve"> </w:t>
            </w:r>
          </w:p>
          <w:p w:rsidR="004F6434" w:rsidRPr="00D3640A" w:rsidRDefault="004F6434" w:rsidP="00984282"/>
        </w:tc>
      </w:tr>
    </w:tbl>
    <w:p w:rsidR="006303D8" w:rsidRPr="00751015" w:rsidRDefault="006303D8" w:rsidP="0063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E6E" w:rsidRPr="00751015" w:rsidRDefault="001B2B93" w:rsidP="00E2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0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1E6E" w:rsidRPr="00751015" w:rsidSect="007E0858">
      <w:headerReference w:type="default" r:id="rId38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8C" w:rsidRDefault="00FE288C" w:rsidP="00F62A92">
      <w:r>
        <w:separator/>
      </w:r>
    </w:p>
  </w:endnote>
  <w:endnote w:type="continuationSeparator" w:id="0">
    <w:p w:rsidR="00FE288C" w:rsidRDefault="00FE288C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8C" w:rsidRDefault="00FE288C" w:rsidP="00F62A92">
      <w:r>
        <w:separator/>
      </w:r>
    </w:p>
  </w:footnote>
  <w:footnote w:type="continuationSeparator" w:id="0">
    <w:p w:rsidR="00FE288C" w:rsidRDefault="00FE288C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348432"/>
      <w:docPartObj>
        <w:docPartGallery w:val="Page Numbers (Top of Page)"/>
        <w:docPartUnique/>
      </w:docPartObj>
    </w:sdtPr>
    <w:sdtEndPr/>
    <w:sdtContent>
      <w:p w:rsidR="005A6FCF" w:rsidRDefault="005A6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DC">
          <w:rPr>
            <w:noProof/>
          </w:rPr>
          <w:t>2</w:t>
        </w:r>
        <w:r>
          <w:fldChar w:fldCharType="end"/>
        </w:r>
      </w:p>
    </w:sdtContent>
  </w:sdt>
  <w:p w:rsidR="005A6FCF" w:rsidRDefault="005A6F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3"/>
    <w:rsid w:val="00000F23"/>
    <w:rsid w:val="000059BB"/>
    <w:rsid w:val="00012392"/>
    <w:rsid w:val="000128B4"/>
    <w:rsid w:val="00020D84"/>
    <w:rsid w:val="00023547"/>
    <w:rsid w:val="000273B3"/>
    <w:rsid w:val="0002799B"/>
    <w:rsid w:val="00034338"/>
    <w:rsid w:val="0003571F"/>
    <w:rsid w:val="00036DFE"/>
    <w:rsid w:val="00040871"/>
    <w:rsid w:val="00041461"/>
    <w:rsid w:val="000415F4"/>
    <w:rsid w:val="0004338E"/>
    <w:rsid w:val="000554C8"/>
    <w:rsid w:val="0005743D"/>
    <w:rsid w:val="00075220"/>
    <w:rsid w:val="0008027A"/>
    <w:rsid w:val="00083F8C"/>
    <w:rsid w:val="0008652A"/>
    <w:rsid w:val="00086FA3"/>
    <w:rsid w:val="00092B5E"/>
    <w:rsid w:val="0009359B"/>
    <w:rsid w:val="00093686"/>
    <w:rsid w:val="00096358"/>
    <w:rsid w:val="00097183"/>
    <w:rsid w:val="000A05EE"/>
    <w:rsid w:val="000A6917"/>
    <w:rsid w:val="000B0626"/>
    <w:rsid w:val="000B4FB7"/>
    <w:rsid w:val="000B6D4C"/>
    <w:rsid w:val="000C14D0"/>
    <w:rsid w:val="000C252C"/>
    <w:rsid w:val="000D1BC2"/>
    <w:rsid w:val="000D3576"/>
    <w:rsid w:val="000D4B87"/>
    <w:rsid w:val="000D7A62"/>
    <w:rsid w:val="000D7F36"/>
    <w:rsid w:val="000E0952"/>
    <w:rsid w:val="000E682B"/>
    <w:rsid w:val="000F0138"/>
    <w:rsid w:val="000F2821"/>
    <w:rsid w:val="000F3242"/>
    <w:rsid w:val="000F55AF"/>
    <w:rsid w:val="00100DBD"/>
    <w:rsid w:val="001026F9"/>
    <w:rsid w:val="00105FBE"/>
    <w:rsid w:val="00107025"/>
    <w:rsid w:val="00107B14"/>
    <w:rsid w:val="001133E1"/>
    <w:rsid w:val="00114D64"/>
    <w:rsid w:val="00124053"/>
    <w:rsid w:val="0012697E"/>
    <w:rsid w:val="00131C04"/>
    <w:rsid w:val="00133B3F"/>
    <w:rsid w:val="00137A62"/>
    <w:rsid w:val="00140E32"/>
    <w:rsid w:val="0014651C"/>
    <w:rsid w:val="00147B2F"/>
    <w:rsid w:val="00154A83"/>
    <w:rsid w:val="00161288"/>
    <w:rsid w:val="00167A78"/>
    <w:rsid w:val="001744D2"/>
    <w:rsid w:val="00175D34"/>
    <w:rsid w:val="00181FD1"/>
    <w:rsid w:val="00183550"/>
    <w:rsid w:val="001906ED"/>
    <w:rsid w:val="00191E91"/>
    <w:rsid w:val="00192EB0"/>
    <w:rsid w:val="001937E9"/>
    <w:rsid w:val="00194699"/>
    <w:rsid w:val="001965BB"/>
    <w:rsid w:val="001A71D8"/>
    <w:rsid w:val="001A78AF"/>
    <w:rsid w:val="001B2539"/>
    <w:rsid w:val="001B2B93"/>
    <w:rsid w:val="001B66AD"/>
    <w:rsid w:val="001B76E9"/>
    <w:rsid w:val="001C7421"/>
    <w:rsid w:val="001D2297"/>
    <w:rsid w:val="001D22F7"/>
    <w:rsid w:val="001D241D"/>
    <w:rsid w:val="001D39D8"/>
    <w:rsid w:val="001D5EB7"/>
    <w:rsid w:val="001D693D"/>
    <w:rsid w:val="001D7E83"/>
    <w:rsid w:val="001E302F"/>
    <w:rsid w:val="001F0146"/>
    <w:rsid w:val="001F20BE"/>
    <w:rsid w:val="001F363E"/>
    <w:rsid w:val="001F4216"/>
    <w:rsid w:val="001F4A6B"/>
    <w:rsid w:val="001F5D4F"/>
    <w:rsid w:val="001F6395"/>
    <w:rsid w:val="001F6A01"/>
    <w:rsid w:val="002027BE"/>
    <w:rsid w:val="002038A5"/>
    <w:rsid w:val="002042AA"/>
    <w:rsid w:val="00215466"/>
    <w:rsid w:val="00220F16"/>
    <w:rsid w:val="00230D43"/>
    <w:rsid w:val="002320E7"/>
    <w:rsid w:val="00232FE1"/>
    <w:rsid w:val="002338D2"/>
    <w:rsid w:val="0023488C"/>
    <w:rsid w:val="00244867"/>
    <w:rsid w:val="00252C13"/>
    <w:rsid w:val="002545F7"/>
    <w:rsid w:val="002627F7"/>
    <w:rsid w:val="00267063"/>
    <w:rsid w:val="0027125E"/>
    <w:rsid w:val="00274689"/>
    <w:rsid w:val="00274D6C"/>
    <w:rsid w:val="0027502F"/>
    <w:rsid w:val="0027561C"/>
    <w:rsid w:val="00276D10"/>
    <w:rsid w:val="00280D66"/>
    <w:rsid w:val="002822C9"/>
    <w:rsid w:val="002824B0"/>
    <w:rsid w:val="002943A6"/>
    <w:rsid w:val="00294432"/>
    <w:rsid w:val="002A1DE7"/>
    <w:rsid w:val="002A49C7"/>
    <w:rsid w:val="002B0F75"/>
    <w:rsid w:val="002B36FA"/>
    <w:rsid w:val="002C02A0"/>
    <w:rsid w:val="002C10F9"/>
    <w:rsid w:val="002C41EA"/>
    <w:rsid w:val="002C4FE1"/>
    <w:rsid w:val="002D2752"/>
    <w:rsid w:val="002E32B5"/>
    <w:rsid w:val="002E39A5"/>
    <w:rsid w:val="002E74C0"/>
    <w:rsid w:val="002F085C"/>
    <w:rsid w:val="002F2DF8"/>
    <w:rsid w:val="002F2FAF"/>
    <w:rsid w:val="002F7688"/>
    <w:rsid w:val="00312CB5"/>
    <w:rsid w:val="00313799"/>
    <w:rsid w:val="003142D9"/>
    <w:rsid w:val="00314C0C"/>
    <w:rsid w:val="00323492"/>
    <w:rsid w:val="00326F89"/>
    <w:rsid w:val="00332921"/>
    <w:rsid w:val="003341FB"/>
    <w:rsid w:val="00334BD0"/>
    <w:rsid w:val="00336D71"/>
    <w:rsid w:val="00337A1A"/>
    <w:rsid w:val="00340103"/>
    <w:rsid w:val="0034013B"/>
    <w:rsid w:val="00340E75"/>
    <w:rsid w:val="00344AA1"/>
    <w:rsid w:val="00344E2F"/>
    <w:rsid w:val="00345BEC"/>
    <w:rsid w:val="00352132"/>
    <w:rsid w:val="003546C2"/>
    <w:rsid w:val="00354A63"/>
    <w:rsid w:val="00355BD4"/>
    <w:rsid w:val="00365CC6"/>
    <w:rsid w:val="003666A6"/>
    <w:rsid w:val="003844F7"/>
    <w:rsid w:val="00386B38"/>
    <w:rsid w:val="00387285"/>
    <w:rsid w:val="00390502"/>
    <w:rsid w:val="003A016A"/>
    <w:rsid w:val="003A2D19"/>
    <w:rsid w:val="003A3DD5"/>
    <w:rsid w:val="003B0DF8"/>
    <w:rsid w:val="003B16FA"/>
    <w:rsid w:val="003B19A1"/>
    <w:rsid w:val="003B2F40"/>
    <w:rsid w:val="003B524B"/>
    <w:rsid w:val="003B55AC"/>
    <w:rsid w:val="003C4255"/>
    <w:rsid w:val="003D05C9"/>
    <w:rsid w:val="003D0A8E"/>
    <w:rsid w:val="003D4516"/>
    <w:rsid w:val="003E0AA2"/>
    <w:rsid w:val="003E12A5"/>
    <w:rsid w:val="003F1CB2"/>
    <w:rsid w:val="003F2E85"/>
    <w:rsid w:val="003F31BF"/>
    <w:rsid w:val="003F40DA"/>
    <w:rsid w:val="003F51C1"/>
    <w:rsid w:val="003F5263"/>
    <w:rsid w:val="003F65F6"/>
    <w:rsid w:val="004038E9"/>
    <w:rsid w:val="00410CBD"/>
    <w:rsid w:val="00413F6D"/>
    <w:rsid w:val="00415214"/>
    <w:rsid w:val="00416411"/>
    <w:rsid w:val="0042178A"/>
    <w:rsid w:val="00423BEF"/>
    <w:rsid w:val="0043109A"/>
    <w:rsid w:val="00435EA5"/>
    <w:rsid w:val="00437E81"/>
    <w:rsid w:val="00440AAB"/>
    <w:rsid w:val="00441E8D"/>
    <w:rsid w:val="00446640"/>
    <w:rsid w:val="004529E9"/>
    <w:rsid w:val="0045303E"/>
    <w:rsid w:val="0045470C"/>
    <w:rsid w:val="004603A5"/>
    <w:rsid w:val="00461AFC"/>
    <w:rsid w:val="00470D0B"/>
    <w:rsid w:val="00474A0C"/>
    <w:rsid w:val="00484ACD"/>
    <w:rsid w:val="0048632A"/>
    <w:rsid w:val="004916E3"/>
    <w:rsid w:val="004936DC"/>
    <w:rsid w:val="004952CA"/>
    <w:rsid w:val="00496E3C"/>
    <w:rsid w:val="004971D5"/>
    <w:rsid w:val="0049772D"/>
    <w:rsid w:val="004A0B0E"/>
    <w:rsid w:val="004A5E34"/>
    <w:rsid w:val="004B03DE"/>
    <w:rsid w:val="004B0FE5"/>
    <w:rsid w:val="004B3B49"/>
    <w:rsid w:val="004B446C"/>
    <w:rsid w:val="004B6D36"/>
    <w:rsid w:val="004C3EFC"/>
    <w:rsid w:val="004D0D16"/>
    <w:rsid w:val="004D499E"/>
    <w:rsid w:val="004E14B4"/>
    <w:rsid w:val="004E1D38"/>
    <w:rsid w:val="004E4769"/>
    <w:rsid w:val="004E4875"/>
    <w:rsid w:val="004E552E"/>
    <w:rsid w:val="004F3B36"/>
    <w:rsid w:val="004F3D75"/>
    <w:rsid w:val="004F6434"/>
    <w:rsid w:val="00500A07"/>
    <w:rsid w:val="00502994"/>
    <w:rsid w:val="00502CDA"/>
    <w:rsid w:val="00506EE1"/>
    <w:rsid w:val="00510322"/>
    <w:rsid w:val="005109C2"/>
    <w:rsid w:val="00513893"/>
    <w:rsid w:val="00513A2A"/>
    <w:rsid w:val="00526C8A"/>
    <w:rsid w:val="0053028F"/>
    <w:rsid w:val="00530726"/>
    <w:rsid w:val="00530882"/>
    <w:rsid w:val="00537E20"/>
    <w:rsid w:val="00541871"/>
    <w:rsid w:val="00546F3B"/>
    <w:rsid w:val="005470A3"/>
    <w:rsid w:val="005478B4"/>
    <w:rsid w:val="00553B24"/>
    <w:rsid w:val="0055509A"/>
    <w:rsid w:val="00564817"/>
    <w:rsid w:val="00564961"/>
    <w:rsid w:val="00564C61"/>
    <w:rsid w:val="00565CC6"/>
    <w:rsid w:val="0057411B"/>
    <w:rsid w:val="00576E14"/>
    <w:rsid w:val="00584F21"/>
    <w:rsid w:val="00591637"/>
    <w:rsid w:val="005A3F6B"/>
    <w:rsid w:val="005A6FCF"/>
    <w:rsid w:val="005B121E"/>
    <w:rsid w:val="005B17B5"/>
    <w:rsid w:val="005B641D"/>
    <w:rsid w:val="005B7593"/>
    <w:rsid w:val="005C0D3E"/>
    <w:rsid w:val="005C13A1"/>
    <w:rsid w:val="005C2CB4"/>
    <w:rsid w:val="005C3D15"/>
    <w:rsid w:val="005D498B"/>
    <w:rsid w:val="005D4CED"/>
    <w:rsid w:val="005D4D56"/>
    <w:rsid w:val="005D5A32"/>
    <w:rsid w:val="005E0FDD"/>
    <w:rsid w:val="005E3F47"/>
    <w:rsid w:val="005E50A1"/>
    <w:rsid w:val="005E55B0"/>
    <w:rsid w:val="005F039E"/>
    <w:rsid w:val="005F3D44"/>
    <w:rsid w:val="005F5570"/>
    <w:rsid w:val="00601D8E"/>
    <w:rsid w:val="00602445"/>
    <w:rsid w:val="00603ADE"/>
    <w:rsid w:val="006045A2"/>
    <w:rsid w:val="00604A9E"/>
    <w:rsid w:val="00605C0E"/>
    <w:rsid w:val="00606CB1"/>
    <w:rsid w:val="00617E89"/>
    <w:rsid w:val="00620382"/>
    <w:rsid w:val="00620AAE"/>
    <w:rsid w:val="006210A6"/>
    <w:rsid w:val="00621F5C"/>
    <w:rsid w:val="00623534"/>
    <w:rsid w:val="00623923"/>
    <w:rsid w:val="00623D15"/>
    <w:rsid w:val="006303D8"/>
    <w:rsid w:val="00630EDB"/>
    <w:rsid w:val="006337D8"/>
    <w:rsid w:val="00635361"/>
    <w:rsid w:val="00635C46"/>
    <w:rsid w:val="006414CD"/>
    <w:rsid w:val="00644367"/>
    <w:rsid w:val="00645527"/>
    <w:rsid w:val="006509B4"/>
    <w:rsid w:val="00651D3D"/>
    <w:rsid w:val="006561BE"/>
    <w:rsid w:val="006705D0"/>
    <w:rsid w:val="006820E8"/>
    <w:rsid w:val="00682C3D"/>
    <w:rsid w:val="00682FBB"/>
    <w:rsid w:val="00683F09"/>
    <w:rsid w:val="006852DD"/>
    <w:rsid w:val="006869D0"/>
    <w:rsid w:val="00686A14"/>
    <w:rsid w:val="00695FD8"/>
    <w:rsid w:val="006A0A71"/>
    <w:rsid w:val="006A1330"/>
    <w:rsid w:val="006A5B2B"/>
    <w:rsid w:val="006A7F2D"/>
    <w:rsid w:val="006B256B"/>
    <w:rsid w:val="006B3A12"/>
    <w:rsid w:val="006B4DC9"/>
    <w:rsid w:val="006B5076"/>
    <w:rsid w:val="006B7A64"/>
    <w:rsid w:val="006C3188"/>
    <w:rsid w:val="006C497C"/>
    <w:rsid w:val="006C7825"/>
    <w:rsid w:val="006D6D6E"/>
    <w:rsid w:val="006D754B"/>
    <w:rsid w:val="006E0EA9"/>
    <w:rsid w:val="006E1C98"/>
    <w:rsid w:val="006E68EB"/>
    <w:rsid w:val="006E6E77"/>
    <w:rsid w:val="006E75DD"/>
    <w:rsid w:val="006E7CE7"/>
    <w:rsid w:val="006F1F42"/>
    <w:rsid w:val="006F3D45"/>
    <w:rsid w:val="006F585F"/>
    <w:rsid w:val="007010E1"/>
    <w:rsid w:val="00712901"/>
    <w:rsid w:val="00712A65"/>
    <w:rsid w:val="00724AAB"/>
    <w:rsid w:val="007274AC"/>
    <w:rsid w:val="00745DF7"/>
    <w:rsid w:val="00746683"/>
    <w:rsid w:val="00751015"/>
    <w:rsid w:val="00753466"/>
    <w:rsid w:val="0075447B"/>
    <w:rsid w:val="00764196"/>
    <w:rsid w:val="00766B3C"/>
    <w:rsid w:val="00770304"/>
    <w:rsid w:val="00770F92"/>
    <w:rsid w:val="00775BA3"/>
    <w:rsid w:val="0078394C"/>
    <w:rsid w:val="00783E0A"/>
    <w:rsid w:val="0078617D"/>
    <w:rsid w:val="0078655D"/>
    <w:rsid w:val="0078681B"/>
    <w:rsid w:val="00787DD5"/>
    <w:rsid w:val="007A0C2F"/>
    <w:rsid w:val="007A2CFF"/>
    <w:rsid w:val="007A73B1"/>
    <w:rsid w:val="007B037F"/>
    <w:rsid w:val="007B2F76"/>
    <w:rsid w:val="007B3A5C"/>
    <w:rsid w:val="007B6D73"/>
    <w:rsid w:val="007B7B20"/>
    <w:rsid w:val="007C2390"/>
    <w:rsid w:val="007C6FF4"/>
    <w:rsid w:val="007D1422"/>
    <w:rsid w:val="007D16BC"/>
    <w:rsid w:val="007D2410"/>
    <w:rsid w:val="007D6834"/>
    <w:rsid w:val="007E0858"/>
    <w:rsid w:val="007E2804"/>
    <w:rsid w:val="007E5277"/>
    <w:rsid w:val="007E5D2B"/>
    <w:rsid w:val="007E73CB"/>
    <w:rsid w:val="007F32FB"/>
    <w:rsid w:val="00801303"/>
    <w:rsid w:val="00802E63"/>
    <w:rsid w:val="00811FF6"/>
    <w:rsid w:val="00813B89"/>
    <w:rsid w:val="008150F2"/>
    <w:rsid w:val="00815249"/>
    <w:rsid w:val="00816004"/>
    <w:rsid w:val="00816D56"/>
    <w:rsid w:val="00816DD8"/>
    <w:rsid w:val="008201D6"/>
    <w:rsid w:val="0082042F"/>
    <w:rsid w:val="00821665"/>
    <w:rsid w:val="00825EC4"/>
    <w:rsid w:val="0082700D"/>
    <w:rsid w:val="008307DE"/>
    <w:rsid w:val="008349F4"/>
    <w:rsid w:val="00836582"/>
    <w:rsid w:val="00840881"/>
    <w:rsid w:val="00840B4B"/>
    <w:rsid w:val="00844A50"/>
    <w:rsid w:val="00852B01"/>
    <w:rsid w:val="0085311F"/>
    <w:rsid w:val="008554DB"/>
    <w:rsid w:val="00862E17"/>
    <w:rsid w:val="008653FE"/>
    <w:rsid w:val="0086703C"/>
    <w:rsid w:val="008676DE"/>
    <w:rsid w:val="00870458"/>
    <w:rsid w:val="00877B76"/>
    <w:rsid w:val="0088013D"/>
    <w:rsid w:val="008827DD"/>
    <w:rsid w:val="00883DCB"/>
    <w:rsid w:val="008933E4"/>
    <w:rsid w:val="0089719B"/>
    <w:rsid w:val="008A05F5"/>
    <w:rsid w:val="008A74D4"/>
    <w:rsid w:val="008B171A"/>
    <w:rsid w:val="008B6E51"/>
    <w:rsid w:val="008C1926"/>
    <w:rsid w:val="008C4CC3"/>
    <w:rsid w:val="008D38D2"/>
    <w:rsid w:val="008D3CA0"/>
    <w:rsid w:val="008D5F3D"/>
    <w:rsid w:val="008E26C6"/>
    <w:rsid w:val="008E28F2"/>
    <w:rsid w:val="008E5424"/>
    <w:rsid w:val="008E6629"/>
    <w:rsid w:val="008E6FF6"/>
    <w:rsid w:val="008F0E53"/>
    <w:rsid w:val="008F5236"/>
    <w:rsid w:val="008F5397"/>
    <w:rsid w:val="008F5800"/>
    <w:rsid w:val="008F5F38"/>
    <w:rsid w:val="008F5FB0"/>
    <w:rsid w:val="008F679E"/>
    <w:rsid w:val="008F7D24"/>
    <w:rsid w:val="00910E3C"/>
    <w:rsid w:val="009133F5"/>
    <w:rsid w:val="00913545"/>
    <w:rsid w:val="00913835"/>
    <w:rsid w:val="009142DA"/>
    <w:rsid w:val="00914FAF"/>
    <w:rsid w:val="009153DC"/>
    <w:rsid w:val="0092010D"/>
    <w:rsid w:val="00925770"/>
    <w:rsid w:val="009260D9"/>
    <w:rsid w:val="00926E8B"/>
    <w:rsid w:val="009471FF"/>
    <w:rsid w:val="00956710"/>
    <w:rsid w:val="0096301D"/>
    <w:rsid w:val="009632CA"/>
    <w:rsid w:val="00966F6D"/>
    <w:rsid w:val="00974602"/>
    <w:rsid w:val="009771D6"/>
    <w:rsid w:val="00983C91"/>
    <w:rsid w:val="00984282"/>
    <w:rsid w:val="00994875"/>
    <w:rsid w:val="00997F69"/>
    <w:rsid w:val="009A0224"/>
    <w:rsid w:val="009A19FD"/>
    <w:rsid w:val="009A2869"/>
    <w:rsid w:val="009A7E88"/>
    <w:rsid w:val="009B00ED"/>
    <w:rsid w:val="009B329C"/>
    <w:rsid w:val="009C0074"/>
    <w:rsid w:val="009C2058"/>
    <w:rsid w:val="009C2F7B"/>
    <w:rsid w:val="009C4BB9"/>
    <w:rsid w:val="009C580C"/>
    <w:rsid w:val="009D03C3"/>
    <w:rsid w:val="009D36EE"/>
    <w:rsid w:val="009E0065"/>
    <w:rsid w:val="009E1261"/>
    <w:rsid w:val="009E282A"/>
    <w:rsid w:val="009E39A8"/>
    <w:rsid w:val="009E3D2D"/>
    <w:rsid w:val="009E49B0"/>
    <w:rsid w:val="009F02BC"/>
    <w:rsid w:val="009F4E0D"/>
    <w:rsid w:val="009F5CBC"/>
    <w:rsid w:val="009F705A"/>
    <w:rsid w:val="00A03A84"/>
    <w:rsid w:val="00A11B97"/>
    <w:rsid w:val="00A11D93"/>
    <w:rsid w:val="00A11DB9"/>
    <w:rsid w:val="00A133A1"/>
    <w:rsid w:val="00A14062"/>
    <w:rsid w:val="00A140EF"/>
    <w:rsid w:val="00A15F53"/>
    <w:rsid w:val="00A24297"/>
    <w:rsid w:val="00A30940"/>
    <w:rsid w:val="00A30B7E"/>
    <w:rsid w:val="00A376B0"/>
    <w:rsid w:val="00A45BC7"/>
    <w:rsid w:val="00A46F9A"/>
    <w:rsid w:val="00A51010"/>
    <w:rsid w:val="00A511B8"/>
    <w:rsid w:val="00A54886"/>
    <w:rsid w:val="00A54FF7"/>
    <w:rsid w:val="00A56748"/>
    <w:rsid w:val="00A57001"/>
    <w:rsid w:val="00A57BC8"/>
    <w:rsid w:val="00A607AF"/>
    <w:rsid w:val="00A649F6"/>
    <w:rsid w:val="00A6517E"/>
    <w:rsid w:val="00A65BEA"/>
    <w:rsid w:val="00A75316"/>
    <w:rsid w:val="00A75BBB"/>
    <w:rsid w:val="00A810C1"/>
    <w:rsid w:val="00A83CB6"/>
    <w:rsid w:val="00A87760"/>
    <w:rsid w:val="00A90440"/>
    <w:rsid w:val="00A90D3B"/>
    <w:rsid w:val="00A96103"/>
    <w:rsid w:val="00A971EC"/>
    <w:rsid w:val="00AA09A7"/>
    <w:rsid w:val="00AA3D49"/>
    <w:rsid w:val="00AB223A"/>
    <w:rsid w:val="00AB2D22"/>
    <w:rsid w:val="00AB4C3D"/>
    <w:rsid w:val="00AB614E"/>
    <w:rsid w:val="00AB6AF7"/>
    <w:rsid w:val="00AC1C6B"/>
    <w:rsid w:val="00AD2253"/>
    <w:rsid w:val="00AD4CC3"/>
    <w:rsid w:val="00AD67C9"/>
    <w:rsid w:val="00AE65AB"/>
    <w:rsid w:val="00AE682E"/>
    <w:rsid w:val="00AF0058"/>
    <w:rsid w:val="00AF17E0"/>
    <w:rsid w:val="00AF4968"/>
    <w:rsid w:val="00AF4AF4"/>
    <w:rsid w:val="00B03984"/>
    <w:rsid w:val="00B0496C"/>
    <w:rsid w:val="00B064B6"/>
    <w:rsid w:val="00B12B4D"/>
    <w:rsid w:val="00B17F3D"/>
    <w:rsid w:val="00B251E8"/>
    <w:rsid w:val="00B254E8"/>
    <w:rsid w:val="00B304FE"/>
    <w:rsid w:val="00B3404E"/>
    <w:rsid w:val="00B34CF4"/>
    <w:rsid w:val="00B36A8F"/>
    <w:rsid w:val="00B36ED4"/>
    <w:rsid w:val="00B47897"/>
    <w:rsid w:val="00B51AE7"/>
    <w:rsid w:val="00B6060D"/>
    <w:rsid w:val="00B71C80"/>
    <w:rsid w:val="00B830F8"/>
    <w:rsid w:val="00B8355B"/>
    <w:rsid w:val="00B839D9"/>
    <w:rsid w:val="00B840A0"/>
    <w:rsid w:val="00B8750F"/>
    <w:rsid w:val="00B91BCB"/>
    <w:rsid w:val="00B92421"/>
    <w:rsid w:val="00B944C4"/>
    <w:rsid w:val="00B96B26"/>
    <w:rsid w:val="00B976E3"/>
    <w:rsid w:val="00BA68D0"/>
    <w:rsid w:val="00BA6D3A"/>
    <w:rsid w:val="00BB53F2"/>
    <w:rsid w:val="00BC0AA4"/>
    <w:rsid w:val="00BC279A"/>
    <w:rsid w:val="00BC306F"/>
    <w:rsid w:val="00BC403D"/>
    <w:rsid w:val="00BC435B"/>
    <w:rsid w:val="00BC5AA2"/>
    <w:rsid w:val="00BC6822"/>
    <w:rsid w:val="00BD2B1A"/>
    <w:rsid w:val="00BD4A09"/>
    <w:rsid w:val="00BD5B2A"/>
    <w:rsid w:val="00BD6279"/>
    <w:rsid w:val="00BE01C7"/>
    <w:rsid w:val="00BE082B"/>
    <w:rsid w:val="00BE0B91"/>
    <w:rsid w:val="00BE0D4F"/>
    <w:rsid w:val="00BE3861"/>
    <w:rsid w:val="00BE7B4F"/>
    <w:rsid w:val="00BF1D3B"/>
    <w:rsid w:val="00BF2276"/>
    <w:rsid w:val="00C0112A"/>
    <w:rsid w:val="00C015E0"/>
    <w:rsid w:val="00C04375"/>
    <w:rsid w:val="00C05C92"/>
    <w:rsid w:val="00C0708E"/>
    <w:rsid w:val="00C07DAD"/>
    <w:rsid w:val="00C1190F"/>
    <w:rsid w:val="00C16CE6"/>
    <w:rsid w:val="00C20066"/>
    <w:rsid w:val="00C2792C"/>
    <w:rsid w:val="00C31F88"/>
    <w:rsid w:val="00C32046"/>
    <w:rsid w:val="00C50D6E"/>
    <w:rsid w:val="00C53432"/>
    <w:rsid w:val="00C6208E"/>
    <w:rsid w:val="00C66953"/>
    <w:rsid w:val="00C7760A"/>
    <w:rsid w:val="00C802A5"/>
    <w:rsid w:val="00C872BB"/>
    <w:rsid w:val="00C874A4"/>
    <w:rsid w:val="00C92737"/>
    <w:rsid w:val="00C93DF8"/>
    <w:rsid w:val="00C955F8"/>
    <w:rsid w:val="00CA33E2"/>
    <w:rsid w:val="00CA39FB"/>
    <w:rsid w:val="00CA4871"/>
    <w:rsid w:val="00CA533F"/>
    <w:rsid w:val="00CC23D2"/>
    <w:rsid w:val="00CC7750"/>
    <w:rsid w:val="00CD06AE"/>
    <w:rsid w:val="00CD3934"/>
    <w:rsid w:val="00CD58AA"/>
    <w:rsid w:val="00CD6857"/>
    <w:rsid w:val="00CE0DA4"/>
    <w:rsid w:val="00CE778E"/>
    <w:rsid w:val="00CF0EF1"/>
    <w:rsid w:val="00CF465B"/>
    <w:rsid w:val="00D05C03"/>
    <w:rsid w:val="00D07730"/>
    <w:rsid w:val="00D145E2"/>
    <w:rsid w:val="00D21035"/>
    <w:rsid w:val="00D24280"/>
    <w:rsid w:val="00D31E57"/>
    <w:rsid w:val="00D3467B"/>
    <w:rsid w:val="00D351DB"/>
    <w:rsid w:val="00D3640A"/>
    <w:rsid w:val="00D43D2A"/>
    <w:rsid w:val="00D44CB9"/>
    <w:rsid w:val="00D47483"/>
    <w:rsid w:val="00D47964"/>
    <w:rsid w:val="00D57503"/>
    <w:rsid w:val="00D57919"/>
    <w:rsid w:val="00D629CB"/>
    <w:rsid w:val="00D6334A"/>
    <w:rsid w:val="00D65CCF"/>
    <w:rsid w:val="00D721CC"/>
    <w:rsid w:val="00D73605"/>
    <w:rsid w:val="00D77922"/>
    <w:rsid w:val="00D83EAC"/>
    <w:rsid w:val="00D91681"/>
    <w:rsid w:val="00D9270F"/>
    <w:rsid w:val="00D93987"/>
    <w:rsid w:val="00D94CE8"/>
    <w:rsid w:val="00D95073"/>
    <w:rsid w:val="00D96471"/>
    <w:rsid w:val="00DA27AE"/>
    <w:rsid w:val="00DA3E5F"/>
    <w:rsid w:val="00DA40AA"/>
    <w:rsid w:val="00DA4DBF"/>
    <w:rsid w:val="00DA7155"/>
    <w:rsid w:val="00DB2BC9"/>
    <w:rsid w:val="00DB60D9"/>
    <w:rsid w:val="00DB6DC9"/>
    <w:rsid w:val="00DB71D9"/>
    <w:rsid w:val="00DB75D2"/>
    <w:rsid w:val="00DC2688"/>
    <w:rsid w:val="00DC2F86"/>
    <w:rsid w:val="00DC4D1D"/>
    <w:rsid w:val="00DC719E"/>
    <w:rsid w:val="00DD0678"/>
    <w:rsid w:val="00DE05ED"/>
    <w:rsid w:val="00DE5D55"/>
    <w:rsid w:val="00DE6FDD"/>
    <w:rsid w:val="00DF3D97"/>
    <w:rsid w:val="00DF448F"/>
    <w:rsid w:val="00DF6A1F"/>
    <w:rsid w:val="00E03645"/>
    <w:rsid w:val="00E04341"/>
    <w:rsid w:val="00E05782"/>
    <w:rsid w:val="00E068ED"/>
    <w:rsid w:val="00E07240"/>
    <w:rsid w:val="00E10A1D"/>
    <w:rsid w:val="00E1362D"/>
    <w:rsid w:val="00E13A07"/>
    <w:rsid w:val="00E14E95"/>
    <w:rsid w:val="00E159C4"/>
    <w:rsid w:val="00E21E6E"/>
    <w:rsid w:val="00E272A2"/>
    <w:rsid w:val="00E30CAD"/>
    <w:rsid w:val="00E353C2"/>
    <w:rsid w:val="00E37EDD"/>
    <w:rsid w:val="00E42A4A"/>
    <w:rsid w:val="00E43ED0"/>
    <w:rsid w:val="00E47229"/>
    <w:rsid w:val="00E50485"/>
    <w:rsid w:val="00E52B1C"/>
    <w:rsid w:val="00E52C64"/>
    <w:rsid w:val="00E54B00"/>
    <w:rsid w:val="00E604FB"/>
    <w:rsid w:val="00E61493"/>
    <w:rsid w:val="00E61E23"/>
    <w:rsid w:val="00E6433C"/>
    <w:rsid w:val="00E643F7"/>
    <w:rsid w:val="00E70106"/>
    <w:rsid w:val="00E76985"/>
    <w:rsid w:val="00E80AAD"/>
    <w:rsid w:val="00E8384C"/>
    <w:rsid w:val="00E8713C"/>
    <w:rsid w:val="00E939CC"/>
    <w:rsid w:val="00E95019"/>
    <w:rsid w:val="00E97151"/>
    <w:rsid w:val="00EA1B9B"/>
    <w:rsid w:val="00EA2C9A"/>
    <w:rsid w:val="00EA4CBF"/>
    <w:rsid w:val="00EA67E1"/>
    <w:rsid w:val="00EC04C3"/>
    <w:rsid w:val="00EC16CE"/>
    <w:rsid w:val="00EC1DD6"/>
    <w:rsid w:val="00EC7F61"/>
    <w:rsid w:val="00ED1022"/>
    <w:rsid w:val="00ED56DC"/>
    <w:rsid w:val="00ED5911"/>
    <w:rsid w:val="00ED6399"/>
    <w:rsid w:val="00ED70BD"/>
    <w:rsid w:val="00EE1A2D"/>
    <w:rsid w:val="00EE4BDE"/>
    <w:rsid w:val="00EF1FA2"/>
    <w:rsid w:val="00F0414B"/>
    <w:rsid w:val="00F0704B"/>
    <w:rsid w:val="00F0755D"/>
    <w:rsid w:val="00F132D9"/>
    <w:rsid w:val="00F14971"/>
    <w:rsid w:val="00F1599A"/>
    <w:rsid w:val="00F1776B"/>
    <w:rsid w:val="00F220BA"/>
    <w:rsid w:val="00F2417B"/>
    <w:rsid w:val="00F251FE"/>
    <w:rsid w:val="00F25704"/>
    <w:rsid w:val="00F30D82"/>
    <w:rsid w:val="00F31A7C"/>
    <w:rsid w:val="00F3253B"/>
    <w:rsid w:val="00F32A4B"/>
    <w:rsid w:val="00F32D2C"/>
    <w:rsid w:val="00F33CE4"/>
    <w:rsid w:val="00F361DF"/>
    <w:rsid w:val="00F41758"/>
    <w:rsid w:val="00F45E89"/>
    <w:rsid w:val="00F463BC"/>
    <w:rsid w:val="00F523B0"/>
    <w:rsid w:val="00F62A92"/>
    <w:rsid w:val="00F65089"/>
    <w:rsid w:val="00F72743"/>
    <w:rsid w:val="00F73D31"/>
    <w:rsid w:val="00F809A2"/>
    <w:rsid w:val="00F86C81"/>
    <w:rsid w:val="00F87BA1"/>
    <w:rsid w:val="00F912DF"/>
    <w:rsid w:val="00F9271D"/>
    <w:rsid w:val="00F93246"/>
    <w:rsid w:val="00F953F8"/>
    <w:rsid w:val="00FB3294"/>
    <w:rsid w:val="00FB4706"/>
    <w:rsid w:val="00FD07C0"/>
    <w:rsid w:val="00FD3A14"/>
    <w:rsid w:val="00FE1CF6"/>
    <w:rsid w:val="00FE288C"/>
    <w:rsid w:val="00FE4A22"/>
    <w:rsid w:val="00FE66A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32B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578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F63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C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List Paragraph"/>
    <w:aliases w:val="- список"/>
    <w:basedOn w:val="a"/>
    <w:link w:val="af"/>
    <w:uiPriority w:val="34"/>
    <w:qFormat/>
    <w:rsid w:val="000E0952"/>
    <w:pPr>
      <w:ind w:left="720"/>
      <w:contextualSpacing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3F65F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F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5F6"/>
    <w:rPr>
      <w:rFonts w:ascii="Courier New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862E17"/>
  </w:style>
  <w:style w:type="character" w:customStyle="1" w:styleId="af">
    <w:name w:val="Абзац списка Знак"/>
    <w:aliases w:val="- список Знак"/>
    <w:link w:val="ae"/>
    <w:uiPriority w:val="34"/>
    <w:locked/>
    <w:rsid w:val="008F0E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6414CD"/>
  </w:style>
  <w:style w:type="character" w:styleId="af1">
    <w:name w:val="Emphasis"/>
    <w:basedOn w:val="a0"/>
    <w:uiPriority w:val="20"/>
    <w:qFormat/>
    <w:rsid w:val="00E6149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63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r.orb.ru/documents/26628/" TargetMode="External"/><Relationship Id="rId18" Type="http://schemas.openxmlformats.org/officeDocument/2006/relationships/hyperlink" Target="https://msr.orb.ru/presscenter/news/70549/" TargetMode="External"/><Relationship Id="rId26" Type="http://schemas.openxmlformats.org/officeDocument/2006/relationships/hyperlink" Target="https://msr.orb.ru/documents/26631/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684792AAF5C3E1902FC6619445BAAED089C6223FB35F9276A10C32D75D0DF59B1DA024BD3B19DBEC66BFF88259VD01M" TargetMode="External"/><Relationship Id="rId34" Type="http://schemas.openxmlformats.org/officeDocument/2006/relationships/hyperlink" Target="https://msr.orb.ru/presscenter/news/6669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r.orb.ru/documents/26629/" TargetMode="External"/><Relationship Id="rId17" Type="http://schemas.openxmlformats.org/officeDocument/2006/relationships/hyperlink" Target="https://msr.orb.ru/documents/active/103266/" TargetMode="External"/><Relationship Id="rId25" Type="http://schemas.openxmlformats.org/officeDocument/2006/relationships/hyperlink" Target="https://msr.orb.ru/documents/26632/" TargetMode="External"/><Relationship Id="rId33" Type="http://schemas.openxmlformats.org/officeDocument/2006/relationships/hyperlink" Target="https://msr.orb.ru/presscenter/news/65644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sr.orb.ru/activity/5896/" TargetMode="External"/><Relationship Id="rId20" Type="http://schemas.openxmlformats.org/officeDocument/2006/relationships/hyperlink" Target="consultantplus://offline/ref=684792AAF5C3E1902FC6619445BAAED089C5233CB8599276A10C32D75D0DF59B1DA024BD3B19DBEC66BFF88259VD01M" TargetMode="External"/><Relationship Id="rId29" Type="http://schemas.openxmlformats.org/officeDocument/2006/relationships/hyperlink" Target="https://msr.orb.ru/documents/266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r.orb.ru/documents/26631/" TargetMode="External"/><Relationship Id="rId24" Type="http://schemas.openxmlformats.org/officeDocument/2006/relationships/hyperlink" Target="https://msr.orb.ru/activity/5901" TargetMode="External"/><Relationship Id="rId32" Type="http://schemas.openxmlformats.org/officeDocument/2006/relationships/hyperlink" Target="https://msr.orb.ru/presscenter/news/49870/" TargetMode="External"/><Relationship Id="rId37" Type="http://schemas.openxmlformats.org/officeDocument/2006/relationships/hyperlink" Target="https://msr.orb.ru/presscenter/news/71751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sr.orb.ru/documents/26626/" TargetMode="External"/><Relationship Id="rId23" Type="http://schemas.openxmlformats.org/officeDocument/2006/relationships/hyperlink" Target="https://msr.orb.ru/activity/5901/?nav-documents=page-2" TargetMode="External"/><Relationship Id="rId28" Type="http://schemas.openxmlformats.org/officeDocument/2006/relationships/hyperlink" Target="https://msr.orb.ru/documents/26628/" TargetMode="External"/><Relationship Id="rId36" Type="http://schemas.openxmlformats.org/officeDocument/2006/relationships/hyperlink" Target="https://msr.orb.ru/presscenter/news/70824/" TargetMode="External"/><Relationship Id="rId10" Type="http://schemas.openxmlformats.org/officeDocument/2006/relationships/hyperlink" Target="https://msr.orb.ru/documents/26632/" TargetMode="External"/><Relationship Id="rId19" Type="http://schemas.openxmlformats.org/officeDocument/2006/relationships/hyperlink" Target="https://msr.orb.ru/presscenter/news/71751/" TargetMode="External"/><Relationship Id="rId31" Type="http://schemas.openxmlformats.org/officeDocument/2006/relationships/hyperlink" Target="https://msr.orb.ru/documents/266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r.orb.ru/activity/5896" TargetMode="External"/><Relationship Id="rId14" Type="http://schemas.openxmlformats.org/officeDocument/2006/relationships/hyperlink" Target="https://msr.orb.ru/documents/26627/" TargetMode="External"/><Relationship Id="rId22" Type="http://schemas.openxmlformats.org/officeDocument/2006/relationships/hyperlink" Target="mailto:szn@mail.orb.ru" TargetMode="External"/><Relationship Id="rId27" Type="http://schemas.openxmlformats.org/officeDocument/2006/relationships/hyperlink" Target="https://msr.orb.ru/documents/26629/" TargetMode="External"/><Relationship Id="rId30" Type="http://schemas.openxmlformats.org/officeDocument/2006/relationships/hyperlink" Target="https://msr.orb.ru/documents/26626/" TargetMode="External"/><Relationship Id="rId35" Type="http://schemas.openxmlformats.org/officeDocument/2006/relationships/hyperlink" Target="https://msr.orb.ru/presscenter/news/70549/" TargetMode="External"/><Relationship Id="rId8" Type="http://schemas.openxmlformats.org/officeDocument/2006/relationships/hyperlink" Target="https://msr.orb.ru/documents/4102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4430-F8F3-49C5-8BA4-8F72076C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Капусткина Наталья Николаевна</cp:lastModifiedBy>
  <cp:revision>219</cp:revision>
  <cp:lastPrinted>2022-12-19T05:15:00Z</cp:lastPrinted>
  <dcterms:created xsi:type="dcterms:W3CDTF">2021-06-21T05:21:00Z</dcterms:created>
  <dcterms:modified xsi:type="dcterms:W3CDTF">2022-12-21T05:46:00Z</dcterms:modified>
</cp:coreProperties>
</file>