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7B" w:rsidRDefault="0046757B">
      <w:pPr>
        <w:pStyle w:val="ConsPlusNormal"/>
        <w:jc w:val="both"/>
        <w:outlineLvl w:val="0"/>
      </w:pPr>
    </w:p>
    <w:p w:rsidR="007E685D" w:rsidRDefault="007E685D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ст. 8, 9, 10, 42.1</w:t>
      </w:r>
    </w:p>
    <w:p w:rsidR="007E685D" w:rsidRDefault="007E68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6757B" w:rsidRPr="004675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57B" w:rsidRDefault="0046757B">
            <w:pPr>
              <w:pStyle w:val="ConsPlusNormal"/>
            </w:pPr>
            <w:r>
              <w:t>7 февраля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57B" w:rsidRDefault="0046757B">
            <w:pPr>
              <w:pStyle w:val="ConsPlusNormal"/>
              <w:jc w:val="right"/>
            </w:pPr>
            <w:r>
              <w:t>N 2300-1</w:t>
            </w:r>
          </w:p>
        </w:tc>
      </w:tr>
    </w:tbl>
    <w:p w:rsidR="0046757B" w:rsidRDefault="00467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57B" w:rsidRDefault="0046757B">
      <w:pPr>
        <w:pStyle w:val="ConsPlusNormal"/>
        <w:jc w:val="center"/>
      </w:pPr>
    </w:p>
    <w:p w:rsidR="0046757B" w:rsidRDefault="0046757B">
      <w:pPr>
        <w:pStyle w:val="ConsPlusTitle"/>
        <w:jc w:val="center"/>
      </w:pPr>
      <w:r>
        <w:t>РОССИЙСКАЯ ФЕДЕРАЦИЯ</w:t>
      </w:r>
    </w:p>
    <w:p w:rsidR="0046757B" w:rsidRDefault="0046757B">
      <w:pPr>
        <w:pStyle w:val="ConsPlusTitle"/>
        <w:jc w:val="center"/>
      </w:pPr>
    </w:p>
    <w:p w:rsidR="0046757B" w:rsidRDefault="0046757B">
      <w:pPr>
        <w:pStyle w:val="ConsPlusTitle"/>
        <w:jc w:val="center"/>
      </w:pPr>
      <w:r>
        <w:t>ЗАКОН</w:t>
      </w:r>
    </w:p>
    <w:p w:rsidR="0046757B" w:rsidRDefault="0046757B">
      <w:pPr>
        <w:pStyle w:val="ConsPlusTitle"/>
        <w:jc w:val="center"/>
      </w:pPr>
    </w:p>
    <w:p w:rsidR="0046757B" w:rsidRDefault="0046757B">
      <w:pPr>
        <w:pStyle w:val="ConsPlusTitle"/>
        <w:jc w:val="center"/>
      </w:pPr>
      <w:r>
        <w:t>О ЗАЩИТЕ ПРАВ ПОТРЕБИТЕЛЕЙ</w:t>
      </w:r>
    </w:p>
    <w:p w:rsidR="0046757B" w:rsidRDefault="0046757B">
      <w:pPr>
        <w:spacing w:after="1"/>
      </w:pPr>
    </w:p>
    <w:p w:rsidR="0046757B" w:rsidRDefault="0046757B">
      <w:pPr>
        <w:pStyle w:val="ConsPlusNormal"/>
        <w:jc w:val="center"/>
      </w:pPr>
    </w:p>
    <w:p w:rsidR="0046757B" w:rsidRDefault="0046757B">
      <w:pPr>
        <w:pStyle w:val="ConsPlusNormal"/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Статья 8. Право потребителя на информацию об изготовителе (исполнителе, продавце) и о товарах (работах, услугах)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bookmarkStart w:id="0" w:name="Par2"/>
      <w:bookmarkEnd w:id="0"/>
      <w:r>
        <w:rPr>
          <w:rFonts w:cs="Calibri"/>
          <w:lang w:eastAsia="ru-RU"/>
        </w:rPr>
        <w:t xml:space="preserve">1. Потребитель вправе потребовать предоставления необходимой и достоверной информации об изготовителе (исполнителе, продавце), </w:t>
      </w:r>
      <w:hyperlink r:id="rId4" w:history="1">
        <w:r>
          <w:rPr>
            <w:rFonts w:cs="Calibri"/>
            <w:color w:val="0000FF"/>
            <w:lang w:eastAsia="ru-RU"/>
          </w:rPr>
          <w:t>режиме его работы</w:t>
        </w:r>
      </w:hyperlink>
      <w:r>
        <w:rPr>
          <w:rFonts w:cs="Calibri"/>
          <w:lang w:eastAsia="ru-RU"/>
        </w:rPr>
        <w:t xml:space="preserve"> и реализуемых им товарах (работах, услугах).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 </w:t>
      </w:r>
      <w:proofErr w:type="gramStart"/>
      <w:r>
        <w:rPr>
          <w:rFonts w:cs="Calibri"/>
          <w:lang w:eastAsia="ru-RU"/>
        </w:rPr>
        <w:t xml:space="preserve">Указанная в </w:t>
      </w:r>
      <w:hyperlink w:anchor="Par2" w:history="1">
        <w:r>
          <w:rPr>
            <w:rFonts w:cs="Calibri"/>
            <w:color w:val="0000FF"/>
            <w:lang w:eastAsia="ru-RU"/>
          </w:rPr>
          <w:t>пункте 1</w:t>
        </w:r>
      </w:hyperlink>
      <w:r>
        <w:rPr>
          <w:rFonts w:cs="Calibri"/>
          <w:lang w:eastAsia="ru-RU"/>
        </w:rPr>
        <w:t xml:space="preserve">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3.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полномочий, вытекающих из заключенного ими договора с изготовителем (продавцом).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(</w:t>
      </w:r>
      <w:proofErr w:type="gramStart"/>
      <w:r>
        <w:rPr>
          <w:rFonts w:cs="Calibri"/>
          <w:lang w:eastAsia="ru-RU"/>
        </w:rPr>
        <w:t>п</w:t>
      </w:r>
      <w:proofErr w:type="gramEnd"/>
      <w:r>
        <w:rPr>
          <w:rFonts w:cs="Calibri"/>
          <w:lang w:eastAsia="ru-RU"/>
        </w:rPr>
        <w:t xml:space="preserve">. 3 введен Федеральным </w:t>
      </w:r>
      <w:hyperlink r:id="rId5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 xml:space="preserve">Статья 9. Информация об изготовителе (исполнителе, продавце, владельце </w:t>
      </w:r>
      <w:proofErr w:type="spellStart"/>
      <w:r>
        <w:rPr>
          <w:rFonts w:cs="Calibri"/>
          <w:b/>
          <w:bCs/>
          <w:lang w:eastAsia="ru-RU"/>
        </w:rPr>
        <w:t>агрегатора</w:t>
      </w:r>
      <w:proofErr w:type="spellEnd"/>
      <w:r>
        <w:rPr>
          <w:rFonts w:cs="Calibri"/>
          <w:b/>
          <w:bCs/>
          <w:lang w:eastAsia="ru-RU"/>
        </w:rPr>
        <w:t>)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6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bookmarkStart w:id="1" w:name="Par10"/>
      <w:bookmarkEnd w:id="1"/>
      <w:r>
        <w:rPr>
          <w:rFonts w:cs="Calibri"/>
          <w:lang w:eastAsia="ru-RU"/>
        </w:rPr>
        <w:t xml:space="preserve">1.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</w:t>
      </w:r>
      <w:hyperlink r:id="rId7" w:history="1">
        <w:r>
          <w:rPr>
            <w:rFonts w:cs="Calibri"/>
            <w:color w:val="0000FF"/>
            <w:lang w:eastAsia="ru-RU"/>
          </w:rPr>
          <w:t>режим ее работы</w:t>
        </w:r>
      </w:hyperlink>
      <w:r>
        <w:rPr>
          <w:rFonts w:cs="Calibri"/>
          <w:lang w:eastAsia="ru-RU"/>
        </w:rPr>
        <w:t>. Продавец (исполнитель) размещает указанную информацию на вывеске.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8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21.12.2004 N 171-ФЗ)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Изготовитель (продавец) обязан довести до сведения потребителя 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(абзац введен Федеральным </w:t>
      </w:r>
      <w:hyperlink r:id="rId9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1.1. </w:t>
      </w:r>
      <w:proofErr w:type="gramStart"/>
      <w:r>
        <w:rPr>
          <w:rFonts w:cs="Calibri"/>
          <w:lang w:eastAsia="ru-RU"/>
        </w:rPr>
        <w:t xml:space="preserve">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(продавце)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</w:t>
      </w:r>
      <w:r>
        <w:rPr>
          <w:rFonts w:cs="Calibri"/>
          <w:lang w:eastAsia="ru-RU"/>
        </w:rPr>
        <w:lastRenderedPageBreak/>
        <w:t>государственной регистрации физического лица в качестве индивидуального предпринимателя).</w:t>
      </w:r>
      <w:proofErr w:type="gramEnd"/>
      <w:r>
        <w:rPr>
          <w:rFonts w:cs="Calibri"/>
          <w:lang w:eastAsia="ru-RU"/>
        </w:rPr>
        <w:t xml:space="preserve"> </w:t>
      </w:r>
      <w:proofErr w:type="gramStart"/>
      <w:r>
        <w:rPr>
          <w:rFonts w:cs="Calibri"/>
          <w:lang w:eastAsia="ru-RU"/>
        </w:rPr>
        <w:t>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</w:r>
      <w:proofErr w:type="gramEnd"/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(п. 1.1 </w:t>
      </w:r>
      <w:proofErr w:type="gramStart"/>
      <w:r>
        <w:rPr>
          <w:rFonts w:cs="Calibri"/>
          <w:lang w:eastAsia="ru-RU"/>
        </w:rPr>
        <w:t>введен</w:t>
      </w:r>
      <w:proofErr w:type="gramEnd"/>
      <w:r>
        <w:rPr>
          <w:rFonts w:cs="Calibri"/>
          <w:lang w:eastAsia="ru-RU"/>
        </w:rPr>
        <w:t xml:space="preserve"> Федеральным </w:t>
      </w:r>
      <w:hyperlink r:id="rId10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bookmarkStart w:id="2" w:name="Par17"/>
      <w:bookmarkEnd w:id="2"/>
      <w:r>
        <w:rPr>
          <w:rFonts w:cs="Calibri"/>
          <w:lang w:eastAsia="ru-RU"/>
        </w:rPr>
        <w:t xml:space="preserve">1.2. </w:t>
      </w:r>
      <w:proofErr w:type="gramStart"/>
      <w:r>
        <w:rPr>
          <w:rFonts w:cs="Calibri"/>
          <w:lang w:eastAsia="ru-RU"/>
        </w:rPr>
        <w:t xml:space="preserve">Владелец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обязан довести до сведения потребителей информацию о себе и продавце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</w:t>
      </w:r>
      <w:proofErr w:type="gramEnd"/>
      <w:r>
        <w:rPr>
          <w:rFonts w:cs="Calibri"/>
          <w:lang w:eastAsia="ru-RU"/>
        </w:rPr>
        <w:t xml:space="preserve"> Владелец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доводит до сведения потребителей информацию о себе и продавце (исполнителе) посредством ее размещения на своих сайте и (или) странице сайта в информационно-телекоммуникационной сети "Интернет". Информацию о продавце (исполнителе) владелец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(</w:t>
      </w:r>
      <w:proofErr w:type="gramStart"/>
      <w:r>
        <w:rPr>
          <w:rFonts w:cs="Calibri"/>
          <w:lang w:eastAsia="ru-RU"/>
        </w:rPr>
        <w:t>п</w:t>
      </w:r>
      <w:proofErr w:type="gramEnd"/>
      <w:r>
        <w:rPr>
          <w:rFonts w:cs="Calibri"/>
          <w:lang w:eastAsia="ru-RU"/>
        </w:rPr>
        <w:t xml:space="preserve">. 1.2 введен Федеральным </w:t>
      </w:r>
      <w:hyperlink r:id="rId11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1.3. Продавец (исполнитель) обязан </w:t>
      </w:r>
      <w:proofErr w:type="gramStart"/>
      <w:r>
        <w:rPr>
          <w:rFonts w:cs="Calibri"/>
          <w:lang w:eastAsia="ru-RU"/>
        </w:rPr>
        <w:t xml:space="preserve">предоставить владельцу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и разместить</w:t>
      </w:r>
      <w:proofErr w:type="gramEnd"/>
      <w:r>
        <w:rPr>
          <w:rFonts w:cs="Calibri"/>
          <w:lang w:eastAsia="ru-RU"/>
        </w:rPr>
        <w:t xml:space="preserve"> на своем сайте в информационно-телекоммуникационной сети "Интернет" (при его наличии) достоверную информацию о себе, указанную в </w:t>
      </w:r>
      <w:hyperlink w:anchor="Par17" w:history="1">
        <w:r>
          <w:rPr>
            <w:rFonts w:cs="Calibri"/>
            <w:color w:val="0000FF"/>
            <w:lang w:eastAsia="ru-RU"/>
          </w:rPr>
          <w:t>пункте 1.2</w:t>
        </w:r>
      </w:hyperlink>
      <w:r>
        <w:rPr>
          <w:rFonts w:cs="Calibri"/>
          <w:lang w:eastAsia="ru-RU"/>
        </w:rPr>
        <w:t xml:space="preserve"> настоящей статьи. В </w:t>
      </w:r>
      <w:proofErr w:type="gramStart"/>
      <w:r>
        <w:rPr>
          <w:rFonts w:cs="Calibri"/>
          <w:lang w:eastAsia="ru-RU"/>
        </w:rPr>
        <w:t>случае</w:t>
      </w:r>
      <w:proofErr w:type="gramEnd"/>
      <w:r>
        <w:rPr>
          <w:rFonts w:cs="Calibri"/>
          <w:lang w:eastAsia="ru-RU"/>
        </w:rPr>
        <w:t xml:space="preserve">,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об этих изменениях и разместить их на своем сайте в информационно-телекоммуникационной сети "Интернет" (при его наличии). Владелец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</w:t>
      </w:r>
      <w:proofErr w:type="spellStart"/>
      <w:r>
        <w:rPr>
          <w:rFonts w:cs="Calibri"/>
          <w:lang w:eastAsia="ru-RU"/>
        </w:rPr>
        <w:t>агрегатора</w:t>
      </w:r>
      <w:proofErr w:type="spellEnd"/>
      <w:r>
        <w:rPr>
          <w:rFonts w:cs="Calibri"/>
          <w:lang w:eastAsia="ru-RU"/>
        </w:rPr>
        <w:t xml:space="preserve"> и (или) его странице сайта в информационно-телекоммуникационной сети "Интернет".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(п. 1.3 </w:t>
      </w:r>
      <w:proofErr w:type="gramStart"/>
      <w:r>
        <w:rPr>
          <w:rFonts w:cs="Calibri"/>
          <w:lang w:eastAsia="ru-RU"/>
        </w:rPr>
        <w:t>введен</w:t>
      </w:r>
      <w:proofErr w:type="gramEnd"/>
      <w:r>
        <w:rPr>
          <w:rFonts w:cs="Calibri"/>
          <w:lang w:eastAsia="ru-RU"/>
        </w:rPr>
        <w:t xml:space="preserve"> Федеральным </w:t>
      </w:r>
      <w:hyperlink r:id="rId12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29.07.2018 N 250-ФЗ)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bookmarkStart w:id="3" w:name="Par21"/>
      <w:bookmarkEnd w:id="3"/>
      <w:r>
        <w:rPr>
          <w:rFonts w:cs="Calibri"/>
          <w:lang w:eastAsia="ru-RU"/>
        </w:rPr>
        <w:t>2. Если вид деятельности, осуществляемый изготовителем (исполнителем, продавцом), подлежит лицензированию и (</w:t>
      </w:r>
      <w:proofErr w:type="gramStart"/>
      <w:r>
        <w:rPr>
          <w:rFonts w:cs="Calibri"/>
          <w:lang w:eastAsia="ru-RU"/>
        </w:rPr>
        <w:t xml:space="preserve">или) </w:t>
      </w:r>
      <w:proofErr w:type="gramEnd"/>
      <w:r>
        <w:rPr>
          <w:rFonts w:cs="Calibri"/>
          <w:lang w:eastAsia="ru-RU"/>
        </w:rPr>
        <w:t>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(</w:t>
      </w:r>
      <w:proofErr w:type="gramStart"/>
      <w:r>
        <w:rPr>
          <w:rFonts w:cs="Calibri"/>
          <w:lang w:eastAsia="ru-RU"/>
        </w:rPr>
        <w:t>п</w:t>
      </w:r>
      <w:proofErr w:type="gramEnd"/>
      <w:r>
        <w:rPr>
          <w:rFonts w:cs="Calibri"/>
          <w:lang w:eastAsia="ru-RU"/>
        </w:rPr>
        <w:t xml:space="preserve">. 2 в ред. Федерального </w:t>
      </w:r>
      <w:hyperlink r:id="rId13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16.10.2006 N 160-ФЗ)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3. Информация, предусмотренная </w:t>
      </w:r>
      <w:hyperlink w:anchor="Par10" w:history="1">
        <w:r>
          <w:rPr>
            <w:rFonts w:cs="Calibri"/>
            <w:color w:val="0000FF"/>
            <w:lang w:eastAsia="ru-RU"/>
          </w:rPr>
          <w:t>пунктами 1</w:t>
        </w:r>
      </w:hyperlink>
      <w:r>
        <w:rPr>
          <w:rFonts w:cs="Calibri"/>
          <w:lang w:eastAsia="ru-RU"/>
        </w:rPr>
        <w:t xml:space="preserve"> и </w:t>
      </w:r>
      <w:hyperlink w:anchor="Par21" w:history="1">
        <w:r>
          <w:rPr>
            <w:rFonts w:cs="Calibri"/>
            <w:color w:val="0000FF"/>
            <w:lang w:eastAsia="ru-RU"/>
          </w:rPr>
          <w:t>2</w:t>
        </w:r>
      </w:hyperlink>
      <w:r>
        <w:rPr>
          <w:rFonts w:cs="Calibri"/>
          <w:lang w:eastAsia="ru-RU"/>
        </w:rPr>
        <w:t xml:space="preserve">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</w:t>
      </w:r>
      <w:proofErr w:type="gramStart"/>
      <w:r>
        <w:rPr>
          <w:rFonts w:cs="Calibri"/>
          <w:lang w:eastAsia="ru-RU"/>
        </w:rPr>
        <w:t>бытовое</w:t>
      </w:r>
      <w:proofErr w:type="gramEnd"/>
      <w:r>
        <w:rPr>
          <w:rFonts w:cs="Calibri"/>
          <w:lang w:eastAsia="ru-RU"/>
        </w:rPr>
        <w:t xml:space="preserve"> и иные виды обслуживания потребителей осуществляются вне постоянного места нахождения продавца (исполнителя).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Статья 10. Информация о товарах (работах, услугах)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</w:t>
      </w:r>
      <w:r>
        <w:rPr>
          <w:rFonts w:cs="Calibri"/>
          <w:lang w:eastAsia="ru-RU"/>
        </w:rPr>
        <w:lastRenderedPageBreak/>
        <w:t>способы доведения информации до потребителя устанавливаются Правительством Российской Федерации.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bookmarkStart w:id="4" w:name="Par28"/>
      <w:bookmarkEnd w:id="4"/>
      <w:r>
        <w:rPr>
          <w:rFonts w:cs="Calibri"/>
          <w:lang w:eastAsia="ru-RU"/>
        </w:rPr>
        <w:t>2. Информация о товарах (работах, услугах) в обязательном порядке должна содержать: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14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21.12.2004 N 171-ФЗ)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rPr>
          <w:rFonts w:cs="Calibri"/>
          <w:lang w:eastAsia="ru-RU"/>
        </w:rPr>
        <w:t>генно-инженерно-модифицированных</w:t>
      </w:r>
      <w:proofErr w:type="spellEnd"/>
      <w:r>
        <w:rPr>
          <w:rFonts w:cs="Calibri"/>
          <w:lang w:eastAsia="ru-RU"/>
        </w:rPr>
        <w:t xml:space="preserve">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</w:t>
      </w:r>
      <w:proofErr w:type="gramEnd"/>
      <w:r>
        <w:rPr>
          <w:rFonts w:cs="Calibri"/>
          <w:lang w:eastAsia="ru-RU"/>
        </w:rPr>
        <w:t xml:space="preserve"> </w:t>
      </w:r>
      <w:proofErr w:type="gramStart"/>
      <w:r>
        <w:rPr>
          <w:rFonts w:cs="Calibri"/>
          <w:lang w:eastAsia="ru-RU"/>
        </w:rPr>
        <w:t>условиях</w:t>
      </w:r>
      <w:proofErr w:type="gramEnd"/>
      <w:r>
        <w:rPr>
          <w:rFonts w:cs="Calibri"/>
          <w:lang w:eastAsia="ru-RU"/>
        </w:rPr>
        <w:t xml:space="preserve">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</w:t>
      </w:r>
      <w:hyperlink r:id="rId15" w:history="1">
        <w:r>
          <w:rPr>
            <w:rFonts w:cs="Calibri"/>
            <w:color w:val="0000FF"/>
            <w:lang w:eastAsia="ru-RU"/>
          </w:rPr>
          <w:t>Перечень</w:t>
        </w:r>
      </w:hyperlink>
      <w:r>
        <w:rPr>
          <w:rFonts w:cs="Calibri"/>
          <w:lang w:eastAsia="ru-RU"/>
        </w:rPr>
        <w:t xml:space="preserve">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Федеральных законов от 21.12.2004 </w:t>
      </w:r>
      <w:hyperlink r:id="rId16" w:history="1">
        <w:r>
          <w:rPr>
            <w:rFonts w:cs="Calibri"/>
            <w:color w:val="0000FF"/>
            <w:lang w:eastAsia="ru-RU"/>
          </w:rPr>
          <w:t>N 171-ФЗ</w:t>
        </w:r>
      </w:hyperlink>
      <w:r>
        <w:rPr>
          <w:rFonts w:cs="Calibri"/>
          <w:lang w:eastAsia="ru-RU"/>
        </w:rPr>
        <w:t xml:space="preserve">, от 25.10.2007 </w:t>
      </w:r>
      <w:hyperlink r:id="rId17" w:history="1">
        <w:r>
          <w:rPr>
            <w:rFonts w:cs="Calibri"/>
            <w:color w:val="0000FF"/>
            <w:lang w:eastAsia="ru-RU"/>
          </w:rPr>
          <w:t>N 234-ФЗ</w:t>
        </w:r>
      </w:hyperlink>
      <w:r>
        <w:rPr>
          <w:rFonts w:cs="Calibri"/>
          <w:lang w:eastAsia="ru-RU"/>
        </w:rPr>
        <w:t>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цену в </w:t>
      </w:r>
      <w:proofErr w:type="gramStart"/>
      <w:r>
        <w:rPr>
          <w:rFonts w:cs="Calibri"/>
          <w:lang w:eastAsia="ru-RU"/>
        </w:rPr>
        <w:t>рублях</w:t>
      </w:r>
      <w:proofErr w:type="gramEnd"/>
      <w:r>
        <w:rPr>
          <w:rFonts w:cs="Calibri"/>
          <w:lang w:eastAsia="ru-RU"/>
        </w:rPr>
        <w:t xml:space="preserve">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18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21.12.2013 N 363-ФЗ)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гарантийный срок, если он установлен;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19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17.12.1999 N 212-ФЗ)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правила и условия эффективного и безопасного использования товаров (работ, услуг);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</w:t>
      </w:r>
      <w:proofErr w:type="gramStart"/>
      <w:r>
        <w:rPr>
          <w:rFonts w:cs="Calibri"/>
          <w:lang w:eastAsia="ru-RU"/>
        </w:rPr>
        <w:t>и</w:t>
      </w:r>
      <w:proofErr w:type="gramEnd"/>
      <w:r>
        <w:rPr>
          <w:rFonts w:cs="Calibri"/>
          <w:lang w:eastAsia="ru-RU"/>
        </w:rPr>
        <w:t xml:space="preserve"> о повышении энергетической эффективности;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(абзац введен Федеральным </w:t>
      </w:r>
      <w:hyperlink r:id="rId20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23.11.2009 N 261-ФЗ)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21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25.10.2007 N 234-ФЗ)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информацию об обязательном подтверждении соответствия товаров (работ, услуг), указанных в </w:t>
      </w:r>
      <w:hyperlink r:id="rId22" w:history="1">
        <w:r>
          <w:rPr>
            <w:rFonts w:cs="Calibri"/>
            <w:color w:val="0000FF"/>
            <w:lang w:eastAsia="ru-RU"/>
          </w:rPr>
          <w:t>пункте 4 статьи 7</w:t>
        </w:r>
      </w:hyperlink>
      <w:r>
        <w:rPr>
          <w:rFonts w:cs="Calibri"/>
          <w:lang w:eastAsia="ru-RU"/>
        </w:rPr>
        <w:t xml:space="preserve"> настоящего Закона;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Федерального </w:t>
      </w:r>
      <w:hyperlink r:id="rId23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от 17.12.1999 N 212-ФЗ)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информацию о </w:t>
      </w:r>
      <w:hyperlink r:id="rId24" w:history="1">
        <w:r>
          <w:rPr>
            <w:rFonts w:cs="Calibri"/>
            <w:color w:val="0000FF"/>
            <w:lang w:eastAsia="ru-RU"/>
          </w:rPr>
          <w:t>правилах</w:t>
        </w:r>
      </w:hyperlink>
      <w:r>
        <w:rPr>
          <w:rFonts w:cs="Calibri"/>
          <w:lang w:eastAsia="ru-RU"/>
        </w:rPr>
        <w:t xml:space="preserve"> продажи товаров (выполнения работ, оказания услуг);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(абзац введен Федеральным </w:t>
      </w:r>
      <w:hyperlink r:id="rId25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17.12.1999 N 212-ФЗ)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указание на </w:t>
      </w:r>
      <w:hyperlink r:id="rId26" w:history="1">
        <w:r>
          <w:rPr>
            <w:rFonts w:cs="Calibri"/>
            <w:color w:val="0000FF"/>
            <w:lang w:eastAsia="ru-RU"/>
          </w:rPr>
          <w:t>использование</w:t>
        </w:r>
      </w:hyperlink>
      <w:r>
        <w:rPr>
          <w:rFonts w:cs="Calibri"/>
          <w:lang w:eastAsia="ru-RU"/>
        </w:rPr>
        <w:t xml:space="preserve"> фонограмм при оказании развлекательных услуг исполнителями музыкальных произведений.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(абзац введен Федеральным </w:t>
      </w:r>
      <w:hyperlink r:id="rId27" w:history="1">
        <w:r>
          <w:rPr>
            <w:rFonts w:cs="Calibri"/>
            <w:color w:val="0000FF"/>
            <w:lang w:eastAsia="ru-RU"/>
          </w:rPr>
          <w:t>законом</w:t>
        </w:r>
      </w:hyperlink>
      <w:r>
        <w:rPr>
          <w:rFonts w:cs="Calibri"/>
          <w:lang w:eastAsia="ru-RU"/>
        </w:rPr>
        <w:t xml:space="preserve"> от 17.12.1999 N 212-ФЗ)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Если приобретаемый потребителем товар </w:t>
      </w:r>
      <w:hyperlink r:id="rId28" w:history="1">
        <w:r>
          <w:rPr>
            <w:rFonts w:cs="Calibri"/>
            <w:color w:val="0000FF"/>
            <w:lang w:eastAsia="ru-RU"/>
          </w:rPr>
          <w:t xml:space="preserve">был в </w:t>
        </w:r>
        <w:proofErr w:type="gramStart"/>
        <w:r>
          <w:rPr>
            <w:rFonts w:cs="Calibri"/>
            <w:color w:val="0000FF"/>
            <w:lang w:eastAsia="ru-RU"/>
          </w:rPr>
          <w:t>употреблении</w:t>
        </w:r>
        <w:proofErr w:type="gramEnd"/>
      </w:hyperlink>
      <w:r>
        <w:rPr>
          <w:rFonts w:cs="Calibri"/>
          <w:lang w:eastAsia="ru-RU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DF6D00" w:rsidRDefault="00DF6D00" w:rsidP="00DF6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3. Информация, предусмотренная </w:t>
      </w:r>
      <w:hyperlink w:anchor="Par28" w:history="1">
        <w:r>
          <w:rPr>
            <w:rFonts w:cs="Calibri"/>
            <w:color w:val="0000FF"/>
            <w:lang w:eastAsia="ru-RU"/>
          </w:rPr>
          <w:t>пунктом 2</w:t>
        </w:r>
      </w:hyperlink>
      <w:r>
        <w:rPr>
          <w:rFonts w:cs="Calibri"/>
          <w:lang w:eastAsia="ru-RU"/>
        </w:rPr>
        <w:t xml:space="preserve">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F6D00" w:rsidRDefault="00DF6D00" w:rsidP="00DF6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(в ред. Федеральных законов от 17.12.1999 </w:t>
      </w:r>
      <w:hyperlink r:id="rId29" w:history="1">
        <w:r>
          <w:rPr>
            <w:rFonts w:cs="Calibri"/>
            <w:color w:val="0000FF"/>
            <w:lang w:eastAsia="ru-RU"/>
          </w:rPr>
          <w:t>N 212-ФЗ,</w:t>
        </w:r>
      </w:hyperlink>
      <w:r>
        <w:rPr>
          <w:rFonts w:cs="Calibri"/>
          <w:lang w:eastAsia="ru-RU"/>
        </w:rPr>
        <w:t xml:space="preserve"> от 21.12.2004 </w:t>
      </w:r>
      <w:hyperlink r:id="rId30" w:history="1">
        <w:r>
          <w:rPr>
            <w:rFonts w:cs="Calibri"/>
            <w:color w:val="0000FF"/>
            <w:lang w:eastAsia="ru-RU"/>
          </w:rPr>
          <w:t>N 171-ФЗ)</w:t>
        </w:r>
      </w:hyperlink>
    </w:p>
    <w:p w:rsidR="0046757B" w:rsidRDefault="0046757B">
      <w:pPr>
        <w:pStyle w:val="ConsPlusNormal"/>
      </w:pPr>
    </w:p>
    <w:p w:rsidR="0046757B" w:rsidRDefault="0046757B">
      <w:pPr>
        <w:pStyle w:val="ConsPlusNormal"/>
      </w:pPr>
      <w:bookmarkStart w:id="5" w:name="P175"/>
      <w:bookmarkEnd w:id="5"/>
    </w:p>
    <w:p w:rsidR="0046757B" w:rsidRDefault="0046757B">
      <w:pPr>
        <w:pStyle w:val="ConsPlusTitle"/>
        <w:ind w:firstLine="540"/>
        <w:jc w:val="both"/>
        <w:outlineLvl w:val="1"/>
      </w:pPr>
      <w:r>
        <w:t>Статья 42.1. Полномочия высших исполнительных органов государственной власти субъектов Российской Федерации в области защиты прав потребителей</w:t>
      </w:r>
    </w:p>
    <w:p w:rsidR="0046757B" w:rsidRPr="00DE39A4" w:rsidRDefault="0046757B">
      <w:pPr>
        <w:pStyle w:val="ConsPlusNormal"/>
        <w:ind w:firstLine="540"/>
        <w:jc w:val="both"/>
        <w:rPr>
          <w:rFonts w:eastAsia="Calibri"/>
          <w:szCs w:val="22"/>
        </w:rPr>
      </w:pPr>
    </w:p>
    <w:p w:rsidR="00DE39A4" w:rsidRPr="00DE39A4" w:rsidRDefault="00DE39A4" w:rsidP="00DE3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lang w:eastAsia="ru-RU"/>
        </w:rPr>
      </w:pPr>
      <w:bookmarkStart w:id="6" w:name="sub_420101"/>
      <w:r w:rsidRPr="00DE39A4">
        <w:rPr>
          <w:rFonts w:cs="Calibri"/>
          <w:lang w:eastAsia="ru-RU"/>
        </w:rPr>
        <w:t>1. Высший исполнительный орган государственной власти соответствующего субъекта Российской Федерации осуществляет мероприятия по реализации, обеспечению и защите прав потребителей и в пределах своих полномочий принимает определенные меры.</w:t>
      </w:r>
    </w:p>
    <w:p w:rsidR="00DE39A4" w:rsidRPr="00DE39A4" w:rsidRDefault="00DE39A4" w:rsidP="00DE3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lang w:eastAsia="ru-RU"/>
        </w:rPr>
      </w:pPr>
      <w:bookmarkStart w:id="7" w:name="sub_420102"/>
      <w:bookmarkEnd w:id="6"/>
      <w:r w:rsidRPr="00DE39A4">
        <w:rPr>
          <w:rFonts w:cs="Calibri"/>
          <w:lang w:eastAsia="ru-RU"/>
        </w:rPr>
        <w:t xml:space="preserve">2. В </w:t>
      </w:r>
      <w:proofErr w:type="gramStart"/>
      <w:r w:rsidRPr="00DE39A4">
        <w:rPr>
          <w:rFonts w:cs="Calibri"/>
          <w:lang w:eastAsia="ru-RU"/>
        </w:rPr>
        <w:t>целях</w:t>
      </w:r>
      <w:proofErr w:type="gramEnd"/>
      <w:r w:rsidRPr="00DE39A4">
        <w:rPr>
          <w:rFonts w:cs="Calibri"/>
          <w:lang w:eastAsia="ru-RU"/>
        </w:rPr>
        <w:t xml:space="preserve">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</w:t>
      </w:r>
    </w:p>
    <w:bookmarkEnd w:id="7"/>
    <w:p w:rsidR="0046757B" w:rsidRDefault="0046757B" w:rsidP="00DE39A4">
      <w:pPr>
        <w:pStyle w:val="ConsPlusNormal"/>
        <w:ind w:firstLine="540"/>
        <w:jc w:val="both"/>
      </w:pPr>
    </w:p>
    <w:sectPr w:rsidR="0046757B" w:rsidSect="007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6757B"/>
    <w:rsid w:val="0046757B"/>
    <w:rsid w:val="00723C07"/>
    <w:rsid w:val="007E685D"/>
    <w:rsid w:val="009B1642"/>
    <w:rsid w:val="00DE39A4"/>
    <w:rsid w:val="00D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67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675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67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67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6757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6757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6757B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203481EEF27E6377E237204CE40762B87D31E40DF8A0B57A1D03AFB8E55D26A75789C71CEA31B8A9448E2191CBD54796B335C6048334b8K" TargetMode="External"/><Relationship Id="rId13" Type="http://schemas.openxmlformats.org/officeDocument/2006/relationships/hyperlink" Target="consultantplus://offline/ref=E784203481EEF27E6377E237204CE40762B97C34E90DF8A0B57A1D03AFB8E55D26A75789C71CEF31B8A9448E2191CBD54796B335C6048334b8K" TargetMode="External"/><Relationship Id="rId18" Type="http://schemas.openxmlformats.org/officeDocument/2006/relationships/hyperlink" Target="consultantplus://offline/ref=E784203481EEF27E6377E237204CE40764BC7536E601A5AABD231101A8B7BA4A21EE5B88C71CEE34B3F6419B30C9C5D65988B22ADA06824032b5K" TargetMode="External"/><Relationship Id="rId26" Type="http://schemas.openxmlformats.org/officeDocument/2006/relationships/hyperlink" Target="consultantplus://offline/ref=E784203481EEF27E6377E237204CE40767B37530E70EA5AABD231101A8B7BA4A21EE5B88C71CE834B4F6419B30C9C5D65988B22ADA06824032b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84203481EEF27E6377E237204CE40762B87D33E50DF8A0B57A1D03AFB8E55D26A75789C71CEF32B8A9448E2191CBD54796B335C6048334b8K" TargetMode="External"/><Relationship Id="rId7" Type="http://schemas.openxmlformats.org/officeDocument/2006/relationships/hyperlink" Target="consultantplus://offline/ref=E784203481EEF27E6377E237204CE40766BA7E30E405A5AABD231101A8B7BA4A21EE5B88C71CEE32B4F6419B30C9C5D65988B22ADA06824032b5K" TargetMode="External"/><Relationship Id="rId12" Type="http://schemas.openxmlformats.org/officeDocument/2006/relationships/hyperlink" Target="consultantplus://offline/ref=E784203481EEF27E6377E237204CE40766BA7E33E301A5AABD231101A8B7BA4A21EE5B88C71CEE37B0F6419B30C9C5D65988B22ADA06824032b5K" TargetMode="External"/><Relationship Id="rId17" Type="http://schemas.openxmlformats.org/officeDocument/2006/relationships/hyperlink" Target="consultantplus://offline/ref=E784203481EEF27E6377E237204CE40762B87D33E50DF8A0B57A1D03AFB8E55D26A75789C71CEF30B8A9448E2191CBD54796B335C6048334b8K" TargetMode="External"/><Relationship Id="rId25" Type="http://schemas.openxmlformats.org/officeDocument/2006/relationships/hyperlink" Target="consultantplus://offline/ref=E784203481EEF27E6377E237204CE40762B87D31E50DF8A0B57A1D03AFB8E55D26A75789C71CED31B8A9448E2191CBD54796B335C6048334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84203481EEF27E6377E237204CE40762B87D31E40DF8A0B57A1D03AFB8E55D26A75789C71CEA3CB8A9448E2191CBD54796B335C6048334b8K" TargetMode="External"/><Relationship Id="rId20" Type="http://schemas.openxmlformats.org/officeDocument/2006/relationships/hyperlink" Target="consultantplus://offline/ref=E784203481EEF27E6377E237204CE40766BA7F3FE704A5AABD231101A8B7BA4A21EE5B88C71CED30BAF6419B30C9C5D65988B22ADA06824032b5K" TargetMode="External"/><Relationship Id="rId29" Type="http://schemas.openxmlformats.org/officeDocument/2006/relationships/hyperlink" Target="consultantplus://offline/ref=E784203481EEF27E6377E237204CE40762B87D31E50DF8A0B57A1D03AFB8E55D26A75789C71CED32B8A9448E2191CBD54796B335C6048334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203481EEF27E6377E237204CE40766BA7E33E301A5AABD231101A8B7BA4A21EE5B88C71CEE34B4F6419B30C9C5D65988B22ADA06824032b5K" TargetMode="External"/><Relationship Id="rId11" Type="http://schemas.openxmlformats.org/officeDocument/2006/relationships/hyperlink" Target="consultantplus://offline/ref=E784203481EEF27E6377E237204CE40766BA7E33E301A5AABD231101A8B7BA4A21EE5B88C71CEE37B1F6419B30C9C5D65988B22ADA06824032b5K" TargetMode="External"/><Relationship Id="rId24" Type="http://schemas.openxmlformats.org/officeDocument/2006/relationships/hyperlink" Target="consultantplus://offline/ref=E784203481EEF27E6377E237204CE40764BA7C34E606A5AABD231101A8B7BA4A33EE0384C41CF035B2E317CA7539b5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784203481EEF27E6377E237204CE40766BA7E33E301A5AABD231101A8B7BA4A21EE5B88C71CEE34B7F6419B30C9C5D65988B22ADA06824032b5K" TargetMode="External"/><Relationship Id="rId15" Type="http://schemas.openxmlformats.org/officeDocument/2006/relationships/hyperlink" Target="consultantplus://offline/ref=E784203481EEF27E6377E237204CE40764BE7C3FE60DF8A0B57A1D03AFB8E55D26A75789C71CEE3CB8A9448E2191CBD54796B335C6048334b8K" TargetMode="External"/><Relationship Id="rId23" Type="http://schemas.openxmlformats.org/officeDocument/2006/relationships/hyperlink" Target="consultantplus://offline/ref=E784203481EEF27E6377E237204CE40762B87D31E50DF8A0B57A1D03AFB8E55D26A75789C71CED34B8A9448E2191CBD54796B335C6048334b8K" TargetMode="External"/><Relationship Id="rId28" Type="http://schemas.openxmlformats.org/officeDocument/2006/relationships/hyperlink" Target="consultantplus://offline/ref=E784203481EEF27E6377E237204CE40767B37435E303A5AABD231101A8B7BA4A21EE5B88C71CEC3CBBF6419B30C9C5D65988B22ADA06824032b5K" TargetMode="External"/><Relationship Id="rId10" Type="http://schemas.openxmlformats.org/officeDocument/2006/relationships/hyperlink" Target="consultantplus://offline/ref=E784203481EEF27E6377E237204CE40766BA7E33E301A5AABD231101A8B7BA4A21EE5B88C71CEE37B3F6419B30C9C5D65988B22ADA06824032b5K" TargetMode="External"/><Relationship Id="rId19" Type="http://schemas.openxmlformats.org/officeDocument/2006/relationships/hyperlink" Target="consultantplus://offline/ref=E784203481EEF27E6377E237204CE40762B87D31E50DF8A0B57A1D03AFB8E55D26A75789C71CEC3CB8A9448E2191CBD54796B335C6048334b8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784203481EEF27E6377E237204CE40766BA7E30E405A5AABD231101A8B7BA4A21EE5B88C71CEE32B4F6419B30C9C5D65988B22ADA06824032b5K" TargetMode="External"/><Relationship Id="rId9" Type="http://schemas.openxmlformats.org/officeDocument/2006/relationships/hyperlink" Target="consultantplus://offline/ref=E784203481EEF27E6377E237204CE40766BA7E33E301A5AABD231101A8B7BA4A21EE5B88C71CEE34BBF6419B30C9C5D65988B22ADA06824032b5K" TargetMode="External"/><Relationship Id="rId14" Type="http://schemas.openxmlformats.org/officeDocument/2006/relationships/hyperlink" Target="consultantplus://offline/ref=E784203481EEF27E6377E237204CE40762B87D31E40DF8A0B57A1D03AFB8E55D26A75789C71CEA3CB8A9448E2191CBD54796B335C6048334b8K" TargetMode="External"/><Relationship Id="rId22" Type="http://schemas.openxmlformats.org/officeDocument/2006/relationships/hyperlink" Target="consultantplus://offline/ref=E784203481EEF27E6377E237204CE40766BA7E30E405A5AABD231101A8B7BA4A21EE5B88C71CEE31B5F6419B30C9C5D65988B22ADA06824032b5K" TargetMode="External"/><Relationship Id="rId27" Type="http://schemas.openxmlformats.org/officeDocument/2006/relationships/hyperlink" Target="consultantplus://offline/ref=E784203481EEF27E6377E237204CE40762B87D31E50DF8A0B57A1D03AFB8E55D26A75789C71CED31B8A9448E2191CBD54796B335C6048334b8K" TargetMode="External"/><Relationship Id="rId30" Type="http://schemas.openxmlformats.org/officeDocument/2006/relationships/hyperlink" Target="consultantplus://offline/ref=E784203481EEF27E6377E237204CE40762B87D31E40DF8A0B57A1D03AFB8E55D26A75789C71CEB33B8A9448E2191CBD54796B335C604833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Links>
    <vt:vector size="198" baseType="variant"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consultantplus://offline/ref=85DDA3D17E06EE3CB24A24E93822D7AA10D3BCDB74E8E6C52141BF9E8323BFF2E779AB85D245F35750748A37E29011346D58673469D2C7EBFBL</vt:lpwstr>
      </vt:variant>
      <vt:variant>
        <vt:lpwstr/>
      </vt:variant>
      <vt:variant>
        <vt:i4>4259848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consultantplus://offline/ref=E784203481EEF27E6377E237204CE40762B87D31E40DF8A0B57A1D03AFB8E55D26A75789C71CEB33B8A9448E2191CBD54796B335C6048334b8K</vt:lpwstr>
      </vt:variant>
      <vt:variant>
        <vt:lpwstr/>
      </vt:variant>
      <vt:variant>
        <vt:i4>4259854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consultantplus://offline/ref=E784203481EEF27E6377E237204CE40762B87D31E50DF8A0B57A1D03AFB8E55D26A75789C71CED32B8A9448E2191CBD54796B335C6048334b8K</vt:lpwstr>
      </vt:variant>
      <vt:variant>
        <vt:lpwstr/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3014762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consultantplus://offline/ref=E784203481EEF27E6377E237204CE40767B37435E303A5AABD231101A8B7BA4A21EE5B88C71CEC3CBBF6419B30C9C5D65988B22ADA06824032b5K</vt:lpwstr>
      </vt:variant>
      <vt:variant>
        <vt:lpwstr/>
      </vt:variant>
      <vt:variant>
        <vt:i4>4259853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consultantplus://offline/ref=E784203481EEF27E6377E237204CE40762B87D31E50DF8A0B57A1D03AFB8E55D26A75789C71CED31B8A9448E2191CBD54796B335C6048334b8K</vt:lpwstr>
      </vt:variant>
      <vt:variant>
        <vt:lpwstr/>
      </vt:variant>
      <vt:variant>
        <vt:i4>3014758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consultantplus://offline/ref=E784203481EEF27E6377E237204CE40767B37530E70EA5AABD231101A8B7BA4A21EE5B88C71CE834B4F6419B30C9C5D65988B22ADA06824032b5K</vt:lpwstr>
      </vt:variant>
      <vt:variant>
        <vt:lpwstr/>
      </vt:variant>
      <vt:variant>
        <vt:i4>4259853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consultantplus://offline/ref=E784203481EEF27E6377E237204CE40762B87D31E50DF8A0B57A1D03AFB8E55D26A75789C71CED31B8A9448E2191CBD54796B335C6048334b8K</vt:lpwstr>
      </vt:variant>
      <vt:variant>
        <vt:lpwstr/>
      </vt:variant>
      <vt:variant>
        <vt:i4>1048663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consultantplus://offline/ref=E784203481EEF27E6377E237204CE40764BA7C34E606A5AABD231101A8B7BA4A33EE0384C41CF035B2E317CA7539b5K</vt:lpwstr>
      </vt:variant>
      <vt:variant>
        <vt:lpwstr/>
      </vt:variant>
      <vt:variant>
        <vt:i4>4259848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consultantplus://offline/ref=E784203481EEF27E6377E237204CE40762B87D31E50DF8A0B57A1D03AFB8E55D26A75789C71CED34B8A9448E2191CBD54796B335C6048334b8K</vt:lpwstr>
      </vt:variant>
      <vt:variant>
        <vt:lpwstr/>
      </vt:variant>
      <vt:variant>
        <vt:i4>3014767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consultantplus://offline/ref=E784203481EEF27E6377E237204CE40766BA7E30E405A5AABD231101A8B7BA4A21EE5B88C71CEE31B5F6419B30C9C5D65988B22ADA06824032b5K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consultantplus://offline/ref=E784203481EEF27E6377E237204CE40762B87D33E50DF8A0B57A1D03AFB8E55D26A75789C71CEF32B8A9448E2191CBD54796B335C6048334b8K</vt:lpwstr>
      </vt:variant>
      <vt:variant>
        <vt:lpwstr/>
      </vt:variant>
      <vt:variant>
        <vt:i4>3014764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consultantplus://offline/ref=E784203481EEF27E6377E237204CE40766BA7F3FE704A5AABD231101A8B7BA4A21EE5B88C71CED30BAF6419B30C9C5D65988B22ADA06824032b5K</vt:lpwstr>
      </vt:variant>
      <vt:variant>
        <vt:lpwstr/>
      </vt:variant>
      <vt:variant>
        <vt:i4>4259928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consultantplus://offline/ref=E784203481EEF27E6377E237204CE40762B87D31E50DF8A0B57A1D03AFB8E55D26A75789C71CEC3CB8A9448E2191CBD54796B335C6048334b8K</vt:lpwstr>
      </vt:variant>
      <vt:variant>
        <vt:lpwstr/>
      </vt:variant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consultantplus://offline/ref=E784203481EEF27E6377E237204CE40764BC7536E601A5AABD231101A8B7BA4A21EE5B88C71CEE34B3F6419B30C9C5D65988B22ADA06824032b5K</vt:lpwstr>
      </vt:variant>
      <vt:variant>
        <vt:lpwstr/>
      </vt:variant>
      <vt:variant>
        <vt:i4>4259852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consultantplus://offline/ref=E784203481EEF27E6377E237204CE40762B87D33E50DF8A0B57A1D03AFB8E55D26A75789C71CEF30B8A9448E2191CBD54796B335C6048334b8K</vt:lpwstr>
      </vt:variant>
      <vt:variant>
        <vt:lpwstr/>
      </vt:variant>
      <vt:variant>
        <vt:i4>4259931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consultantplus://offline/ref=E784203481EEF27E6377E237204CE40762B87D31E40DF8A0B57A1D03AFB8E55D26A75789C71CEA3CB8A9448E2191CBD54796B335C6048334b8K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consultantplus://offline/ref=E784203481EEF27E6377E237204CE40764BE7C3FE60DF8A0B57A1D03AFB8E55D26A75789C71CEE3CB8A9448E2191CBD54796B335C6048334b8K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consultantplus://offline/ref=E784203481EEF27E6377E237204CE40762B87D31E40DF8A0B57A1D03AFB8E55D26A75789C71CEA3CB8A9448E2191CBD54796B335C6048334b8K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4259840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consultantplus://offline/ref=E784203481EEF27E6377E237204CE40762B97C34E90DF8A0B57A1D03AFB8E55D26A75789C71CEF31B8A9448E2191CBD54796B335C6048334b8K</vt:lpwstr>
      </vt:variant>
      <vt:variant>
        <vt:lpwstr/>
      </vt:variant>
      <vt:variant>
        <vt:i4>3014764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consultantplus://offline/ref=E784203481EEF27E6377E237204CE40766BA7E33E301A5AABD231101A8B7BA4A21EE5B88C71CEE37B0F6419B30C9C5D65988B22ADA06824032b5K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3014765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consultantplus://offline/ref=E784203481EEF27E6377E237204CE40766BA7E33E301A5AABD231101A8B7BA4A21EE5B88C71CEE37B1F6419B30C9C5D65988B22ADA06824032b5K</vt:lpwstr>
      </vt:variant>
      <vt:variant>
        <vt:lpwstr/>
      </vt:variant>
      <vt:variant>
        <vt:i4>3014767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consultantplus://offline/ref=E784203481EEF27E6377E237204CE40766BA7E33E301A5AABD231101A8B7BA4A21EE5B88C71CEE37B3F6419B30C9C5D65988B22ADA06824032b5K</vt:lpwstr>
      </vt:variant>
      <vt:variant>
        <vt:lpwstr/>
      </vt:variant>
      <vt:variant>
        <vt:i4>3014717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consultantplus://offline/ref=E784203481EEF27E6377E237204CE40766BA7E33E301A5AABD231101A8B7BA4A21EE5B88C71CEE34BBF6419B30C9C5D65988B22ADA06824032b5K</vt:lpwstr>
      </vt:variant>
      <vt:variant>
        <vt:lpwstr/>
      </vt:variant>
      <vt:variant>
        <vt:i4>4259849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consultantplus://offline/ref=E784203481EEF27E6377E237204CE40762B87D31E40DF8A0B57A1D03AFB8E55D26A75789C71CEA31B8A9448E2191CBD54796B335C6048334b8K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consultantplus://offline/ref=E784203481EEF27E6377E237204CE40766BA7E30E405A5AABD231101A8B7BA4A21EE5B88C71CEE32B4F6419B30C9C5D65988B22ADA06824032b5K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consultantplus://offline/ref=E784203481EEF27E6377E237204CE40766BA7E33E301A5AABD231101A8B7BA4A21EE5B88C71CEE34B4F6419B30C9C5D65988B22ADA06824032b5K</vt:lpwstr>
      </vt:variant>
      <vt:variant>
        <vt:lpwstr/>
      </vt:variant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consultantplus://offline/ref=E784203481EEF27E6377E237204CE40766BA7E33E301A5AABD231101A8B7BA4A21EE5B88C71CEE34B7F6419B30C9C5D65988B22ADA06824032b5K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consultantplus://offline/ref=E784203481EEF27E6377E237204CE40766BA7E30E405A5AABD231101A8B7BA4A21EE5B88C71CEE32B4F6419B30C9C5D65988B22ADA06824032b5K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atejeva-nv</cp:lastModifiedBy>
  <cp:revision>2</cp:revision>
  <dcterms:created xsi:type="dcterms:W3CDTF">2020-12-18T09:36:00Z</dcterms:created>
  <dcterms:modified xsi:type="dcterms:W3CDTF">2020-12-18T09:36:00Z</dcterms:modified>
</cp:coreProperties>
</file>