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BC" w:rsidRDefault="009B4A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ABC" w:rsidRDefault="009B4ABC">
      <w:pPr>
        <w:pStyle w:val="ConsPlusNormal"/>
        <w:jc w:val="both"/>
        <w:outlineLvl w:val="0"/>
      </w:pPr>
    </w:p>
    <w:p w:rsidR="009B4ABC" w:rsidRDefault="009B4AB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4ABC" w:rsidRDefault="009B4ABC">
      <w:pPr>
        <w:pStyle w:val="ConsPlusTitle"/>
        <w:jc w:val="center"/>
      </w:pPr>
    </w:p>
    <w:p w:rsidR="009B4ABC" w:rsidRDefault="009B4ABC">
      <w:pPr>
        <w:pStyle w:val="ConsPlusTitle"/>
        <w:jc w:val="center"/>
      </w:pPr>
      <w:r>
        <w:t>ПОСТАНОВЛЕНИЕ</w:t>
      </w:r>
    </w:p>
    <w:p w:rsidR="009B4ABC" w:rsidRDefault="009B4ABC">
      <w:pPr>
        <w:pStyle w:val="ConsPlusTitle"/>
        <w:jc w:val="center"/>
      </w:pPr>
      <w:r>
        <w:t>от 24 мая 2014 г. N 481</w:t>
      </w:r>
    </w:p>
    <w:p w:rsidR="009B4ABC" w:rsidRDefault="009B4ABC">
      <w:pPr>
        <w:pStyle w:val="ConsPlusTitle"/>
        <w:jc w:val="center"/>
      </w:pPr>
    </w:p>
    <w:p w:rsidR="009B4ABC" w:rsidRDefault="009B4ABC">
      <w:pPr>
        <w:pStyle w:val="ConsPlusTitle"/>
        <w:jc w:val="center"/>
      </w:pPr>
      <w:r>
        <w:t>О ДЕЯТЕЛЬНОСТИ</w:t>
      </w:r>
    </w:p>
    <w:p w:rsidR="009B4ABC" w:rsidRDefault="009B4ABC">
      <w:pPr>
        <w:pStyle w:val="ConsPlusTitle"/>
        <w:jc w:val="center"/>
      </w:pPr>
      <w:r>
        <w:t>ОРГАНИЗАЦИЙ ДЛЯ ДЕТЕЙ-СИРОТ И ДЕТЕЙ, ОСТАВШИХСЯ</w:t>
      </w:r>
    </w:p>
    <w:p w:rsidR="009B4ABC" w:rsidRDefault="009B4ABC">
      <w:pPr>
        <w:pStyle w:val="ConsPlusTitle"/>
        <w:jc w:val="center"/>
      </w:pPr>
      <w:r>
        <w:t>БЕЗ ПОПЕЧЕНИЯ РОДИТЕЛЕЙ, И ОБ УСТРОЙСТВЕ В НИХ ДЕТЕЙ,</w:t>
      </w:r>
    </w:p>
    <w:p w:rsidR="009B4ABC" w:rsidRDefault="009B4ABC">
      <w:pPr>
        <w:pStyle w:val="ConsPlusTitle"/>
        <w:jc w:val="center"/>
      </w:pPr>
      <w:r>
        <w:t>ОСТАВШИХСЯ БЕЗ ПОПЕЧЕНИЯ РОДИТЕЛЕЙ</w:t>
      </w:r>
    </w:p>
    <w:p w:rsidR="009B4ABC" w:rsidRDefault="009B4A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B4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ABC" w:rsidRDefault="009B4A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ABC" w:rsidRDefault="009B4A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ABC" w:rsidRDefault="009B4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ABC" w:rsidRDefault="009B4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19.12.2018 </w:t>
            </w:r>
            <w:hyperlink r:id="rId5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,</w:t>
            </w:r>
          </w:p>
          <w:p w:rsidR="009B4ABC" w:rsidRDefault="009B4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19.05.2021 </w:t>
            </w:r>
            <w:hyperlink r:id="rId7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ABC" w:rsidRDefault="009B4ABC">
            <w:pPr>
              <w:spacing w:after="1" w:line="0" w:lineRule="atLeast"/>
            </w:pPr>
          </w:p>
        </w:tc>
      </w:tr>
    </w:tbl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2015 г.</w:t>
      </w: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jc w:val="right"/>
      </w:pPr>
      <w:r>
        <w:t>Председатель Правительства</w:t>
      </w:r>
    </w:p>
    <w:p w:rsidR="009B4ABC" w:rsidRDefault="009B4ABC">
      <w:pPr>
        <w:pStyle w:val="ConsPlusNormal"/>
        <w:jc w:val="right"/>
      </w:pPr>
      <w:r>
        <w:t>Российской Федерации</w:t>
      </w:r>
    </w:p>
    <w:p w:rsidR="009B4ABC" w:rsidRDefault="009B4ABC">
      <w:pPr>
        <w:pStyle w:val="ConsPlusNormal"/>
        <w:jc w:val="right"/>
      </w:pPr>
      <w:r>
        <w:t>Д.МЕДВЕДЕВ</w:t>
      </w: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jc w:val="right"/>
        <w:outlineLvl w:val="0"/>
      </w:pPr>
      <w:r>
        <w:t>Утверждено</w:t>
      </w:r>
    </w:p>
    <w:p w:rsidR="009B4ABC" w:rsidRDefault="009B4ABC">
      <w:pPr>
        <w:pStyle w:val="ConsPlusNormal"/>
        <w:jc w:val="right"/>
      </w:pPr>
      <w:r>
        <w:t>постановлением Правительства</w:t>
      </w:r>
    </w:p>
    <w:p w:rsidR="009B4ABC" w:rsidRDefault="009B4ABC">
      <w:pPr>
        <w:pStyle w:val="ConsPlusNormal"/>
        <w:jc w:val="right"/>
      </w:pPr>
      <w:r>
        <w:t>Российской Федерации</w:t>
      </w:r>
    </w:p>
    <w:p w:rsidR="009B4ABC" w:rsidRDefault="009B4ABC">
      <w:pPr>
        <w:pStyle w:val="ConsPlusNormal"/>
        <w:jc w:val="right"/>
      </w:pPr>
      <w:r>
        <w:t>от 24 мая 2014 г. N 481</w:t>
      </w: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Title"/>
        <w:jc w:val="center"/>
      </w:pPr>
      <w:bookmarkStart w:id="0" w:name="P32"/>
      <w:bookmarkEnd w:id="0"/>
      <w:r>
        <w:t>ПОЛОЖЕНИЕ</w:t>
      </w:r>
    </w:p>
    <w:p w:rsidR="009B4ABC" w:rsidRDefault="009B4ABC">
      <w:pPr>
        <w:pStyle w:val="ConsPlusTitle"/>
        <w:jc w:val="center"/>
      </w:pPr>
      <w:r>
        <w:t>О ДЕЯТЕЛЬНОСТИ ОРГАНИЗАЦИЙ ДЛЯ ДЕТЕЙ-СИРОТ И ДЕТЕЙ,</w:t>
      </w:r>
    </w:p>
    <w:p w:rsidR="009B4ABC" w:rsidRDefault="009B4ABC">
      <w:pPr>
        <w:pStyle w:val="ConsPlusTitle"/>
        <w:jc w:val="center"/>
      </w:pPr>
      <w:r>
        <w:t>ОСТАВШИХСЯ БЕЗ ПОПЕЧЕНИЯ РОДИТЕЛЕЙ, И ОБ УСТРОЙСТВЕ</w:t>
      </w:r>
    </w:p>
    <w:p w:rsidR="009B4ABC" w:rsidRDefault="009B4ABC">
      <w:pPr>
        <w:pStyle w:val="ConsPlusTitle"/>
        <w:jc w:val="center"/>
      </w:pPr>
      <w:r>
        <w:t>В НИХ ДЕТЕЙ, ОСТАВШИХСЯ БЕЗ ПОПЕЧЕНИЯ РОДИТЕЛЕЙ</w:t>
      </w:r>
    </w:p>
    <w:p w:rsidR="009B4ABC" w:rsidRDefault="009B4A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B4A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ABC" w:rsidRDefault="009B4A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ABC" w:rsidRDefault="009B4A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ABC" w:rsidRDefault="009B4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ABC" w:rsidRDefault="009B4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19.12.2018 </w:t>
            </w:r>
            <w:hyperlink r:id="rId10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,</w:t>
            </w:r>
          </w:p>
          <w:p w:rsidR="009B4ABC" w:rsidRDefault="009B4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19.05.2021 </w:t>
            </w:r>
            <w:hyperlink r:id="rId12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ABC" w:rsidRDefault="009B4ABC">
            <w:pPr>
              <w:spacing w:after="1" w:line="0" w:lineRule="atLeast"/>
            </w:pPr>
          </w:p>
        </w:tc>
      </w:tr>
    </w:tbl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ind w:firstLine="540"/>
        <w:jc w:val="both"/>
      </w:pPr>
      <w:r>
        <w:lastRenderedPageBreak/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"Об опеке и попечительстве".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1" w:name="P45"/>
      <w:bookmarkEnd w:id="1"/>
      <w: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7. Пребывание детей со дня выявления детей до принятия акта, указанного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8. Организацией для детей-сирот обеспечивается в течение одного месяца со дня издания акта, указанного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</w:t>
      </w:r>
      <w:hyperlink r:id="rId16" w:history="1">
        <w:r>
          <w:rPr>
            <w:color w:val="0000FF"/>
          </w:rPr>
          <w:t>заключение</w:t>
        </w:r>
      </w:hyperlink>
      <w:r>
        <w:t xml:space="preserve">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3" w:name="P50"/>
      <w:bookmarkEnd w:id="3"/>
      <w:r>
        <w:lastRenderedPageBreak/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просвещения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9B4ABC" w:rsidRDefault="009B4AB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10. Документы, предусмотренные </w:t>
      </w:r>
      <w:hyperlink w:anchor="P4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9" w:history="1">
        <w:r>
          <w:rPr>
            <w:color w:val="0000FF"/>
          </w:rPr>
          <w:t>8</w:t>
        </w:r>
      </w:hyperlink>
      <w:r>
        <w:t xml:space="preserve"> и </w:t>
      </w:r>
      <w:hyperlink w:anchor="P50" w:history="1">
        <w:r>
          <w:rPr>
            <w:color w:val="0000FF"/>
          </w:rPr>
          <w:t>9</w:t>
        </w:r>
      </w:hyperlink>
      <w: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12. Дети, чьи родители, усыновители либо опекуны (попечители) (далее - законные представители) согласно </w:t>
      </w:r>
      <w:hyperlink r:id="rId18" w:history="1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13. Для временного помещения в организацию для детей-сирот детей, указанных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</w:t>
      </w:r>
      <w:hyperlink r:id="rId19" w:history="1">
        <w:r>
          <w:rPr>
            <w:color w:val="0000FF"/>
          </w:rPr>
          <w:t>законный представитель</w:t>
        </w:r>
      </w:hyperlink>
      <w:r>
        <w:t xml:space="preserve">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</w:t>
      </w:r>
      <w:hyperlink r:id="rId20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просвещения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9B4ABC" w:rsidRDefault="009B4AB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55" w:history="1">
        <w:r>
          <w:rPr>
            <w:color w:val="0000FF"/>
          </w:rPr>
          <w:t>пункте 13</w:t>
        </w:r>
      </w:hyperlink>
      <w: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6" w:name="P58"/>
      <w:bookmarkEnd w:id="6"/>
      <w: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б) копия свидетельства о рождении или паспорта ребенка;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и полномочия законных представителей;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г) сведения о близких родственниках ребенка (при наличии);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lastRenderedPageBreak/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ж) индивидуальная программа реабилитации или абилитации ребенка-инвалида (при их наличии). Орган опеки и попечительства в порядке межведомственного электронного взаимодействия запрашивает в Пенсионном фонде Российской Федерации сведения о мероприятиях, рекомендованных в индивидуальной программе реабилитации или абилитации ребенка-инвалида.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Законный представитель ребенка вправе по собственной инициативе представить индивидуальную программу его реабилитации или абилитации, выданную учреждением медико-социальной экспертизы;</w:t>
      </w:r>
    </w:p>
    <w:p w:rsidR="009B4ABC" w:rsidRDefault="009B4ABC">
      <w:pPr>
        <w:pStyle w:val="ConsPlusNormal"/>
        <w:jc w:val="both"/>
      </w:pPr>
      <w:r>
        <w:t xml:space="preserve">(пп. "ж"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и) акт обследования условий жизни ребенка.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16. Дети, в том числе дети, указанные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45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8" w:history="1">
        <w:r>
          <w:rPr>
            <w:color w:val="0000FF"/>
          </w:rPr>
          <w:t>15</w:t>
        </w:r>
      </w:hyperlink>
      <w: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</w:t>
      </w:r>
      <w:r>
        <w:lastRenderedPageBreak/>
        <w:t>и окончанием пребывания ребенка в организации для детей-сирот, в том числе обеспечением жилым помещением.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бесплатной юридической помощи в Российской Федерации".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35. Численность детей в воспитательной группе не должна превышать 8 человек, а в возрасте до 4 лет - 6 человек.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</w:t>
      </w:r>
      <w:r>
        <w:lastRenderedPageBreak/>
        <w:t>увольнения работников, их болезни или отпуска.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</w:t>
      </w:r>
      <w:r>
        <w:lastRenderedPageBreak/>
        <w:t>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49. Организация для детей-сирот посредством телефонных переговоров, переписки и личных встреч обеспечивает условия для общения детей с </w:t>
      </w:r>
      <w:hyperlink r:id="rId25" w:history="1">
        <w:r>
          <w:rPr>
            <w:color w:val="0000FF"/>
          </w:rPr>
          <w:t>законными представителями</w:t>
        </w:r>
      </w:hyperlink>
      <w:r>
        <w:t xml:space="preserve">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51. К видам деятельности организаций для детей-сирот относятся следующие виды деятельности: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г) деятельность по предупреждению нарушения личных неимущественных и имущественных прав детей;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</w:t>
      </w:r>
      <w:r>
        <w:lastRenderedPageBreak/>
        <w:t>подготовке;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з) подготовка детей к усыновлению (удочерению) и передаче под опеку (попечительство);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н) осуществление мероприятий по обеспечению оптимального физического и нервно-психического развития детей;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п) организация и проведение профилактических и иных медицинских осмотров, а также диспансеризации детей в порядке, установленном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р) оказание детям квалифицированной помощи в обучении и коррекции имеющихся проблем в развитии;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т) осуществление реализации индивидуальных программ реабилитации или абилитации детей-инвалидов;</w:t>
      </w:r>
    </w:p>
    <w:p w:rsidR="009B4ABC" w:rsidRDefault="009B4ABC">
      <w:pPr>
        <w:pStyle w:val="ConsPlusNormal"/>
        <w:jc w:val="both"/>
      </w:pPr>
      <w:r>
        <w:t xml:space="preserve">(пп. "т"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у) организация отдыха и оздоровления детей;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</w:t>
      </w:r>
      <w:r>
        <w:lastRenderedPageBreak/>
        <w:t>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ц) ведение в установленном порядке личных дел детей;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ш(1)) организация совместного нахождения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 в соответствии с законодательством в сфере охраны здоровья и трудовым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в порядке, установленном субъектом Российской Федерации, в том числе с возможностью привлечения организаций и лиц, указанных в </w:t>
      </w:r>
      <w:hyperlink w:anchor="P147" w:history="1">
        <w:r>
          <w:rPr>
            <w:color w:val="0000FF"/>
          </w:rPr>
          <w:t>пункте 58</w:t>
        </w:r>
      </w:hyperlink>
      <w:r>
        <w:t xml:space="preserve"> настоящего Положения;</w:t>
      </w:r>
    </w:p>
    <w:p w:rsidR="009B4ABC" w:rsidRDefault="009B4ABC">
      <w:pPr>
        <w:pStyle w:val="ConsPlusNormal"/>
        <w:jc w:val="both"/>
      </w:pPr>
      <w:r>
        <w:t xml:space="preserve">(пп. "ш(1)"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19.05.2021 N 760)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щ) другие виды деятельности, направленные на обеспечение защиты прав детей.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52. К видам деятельности медицинских организаций наряду с видами деятельности, указанными в </w:t>
      </w:r>
      <w:hyperlink w:anchor="P104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в) диспансерное наблюдение детей, страдающих хроническими заболеваниями;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104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lastRenderedPageBreak/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54. К видам деятельности образовательных организаций наряду с видами деятельности, указанными в </w:t>
      </w:r>
      <w:hyperlink w:anchor="P104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а) реализация основных и дополнительных общеобразовательных программ;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</w:t>
      </w:r>
      <w:r>
        <w:lastRenderedPageBreak/>
        <w:t>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9B4ABC" w:rsidRDefault="009B4ABC">
      <w:pPr>
        <w:pStyle w:val="ConsPlusNormal"/>
        <w:spacing w:before="220"/>
        <w:ind w:firstLine="540"/>
        <w:jc w:val="both"/>
      </w:pPr>
      <w:bookmarkStart w:id="9" w:name="P150"/>
      <w:bookmarkEnd w:id="9"/>
      <w: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б) информацию о численности воспитанников и их возрастных группах;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в) сведения о численности, структуре и составе работников организации для детей-сирот;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г) информацию о направлениях работы с детьми и взаимодействии с организациями и гражданами;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 xml:space="preserve">62. Организация для детей-сирот может размещать информацию о своей деятельности, указанную в </w:t>
      </w:r>
      <w:hyperlink w:anchor="P150" w:history="1">
        <w:r>
          <w:rPr>
            <w:color w:val="0000FF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9B4ABC" w:rsidRDefault="009B4ABC">
      <w:pPr>
        <w:pStyle w:val="ConsPlusNormal"/>
        <w:spacing w:before="220"/>
        <w:ind w:firstLine="540"/>
        <w:jc w:val="both"/>
      </w:pPr>
      <w:r>
        <w:t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ind w:firstLine="540"/>
        <w:jc w:val="both"/>
      </w:pPr>
    </w:p>
    <w:p w:rsidR="009B4ABC" w:rsidRDefault="009B4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5A5" w:rsidRDefault="007345A5"/>
    <w:sectPr w:rsidR="007345A5" w:rsidSect="0046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4ABC"/>
    <w:rsid w:val="007345A5"/>
    <w:rsid w:val="009B4ABC"/>
    <w:rsid w:val="00B2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F465F436AC61D794A3A4011801A7937E0D9BE48FA542C9DA5F4A62CDAC0CEC69217D7EDBB30FCB3F2645B742264Em4SDL" TargetMode="External"/><Relationship Id="rId13" Type="http://schemas.openxmlformats.org/officeDocument/2006/relationships/hyperlink" Target="consultantplus://offline/ref=4B4D69EE712A4A58F49DF465F436AC61D794A9A1061701A7937E0D9BE48FA542C9DA5F4A62CDA400EE69217D7EDBB30FCB3F2645B742264Em4SDL" TargetMode="External"/><Relationship Id="rId18" Type="http://schemas.openxmlformats.org/officeDocument/2006/relationships/hyperlink" Target="consultantplus://offline/ref=4B4D69EE712A4A58F49DF465F436AC61D794A3A4011801A7937E0D9BE48FA542C9DA5F4C67C6F058AA37782C3E90BE0DD1232645mASBL" TargetMode="External"/><Relationship Id="rId26" Type="http://schemas.openxmlformats.org/officeDocument/2006/relationships/hyperlink" Target="consultantplus://offline/ref=4B4D69EE712A4A58F49DF465F436AC61D798AFA1061801A7937E0D9BE48FA542C9DA5F4A62CDA40FEA69217D7EDBB30FCB3F2645B742264Em4S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4D69EE712A4A58F49DF465F436AC61D794ACAC0F1B01A7937E0D9BE48FA542C9DA5F4A62CDA60AEE69217D7EDBB30FCB3F2645B742264Em4SD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B4D69EE712A4A58F49DF465F436AC61D794AEA3061C01A7937E0D9BE48FA542C9DA5F4A62CDA409EB69217D7EDBB30FCB3F2645B742264Em4SDL" TargetMode="External"/><Relationship Id="rId12" Type="http://schemas.openxmlformats.org/officeDocument/2006/relationships/hyperlink" Target="consultantplus://offline/ref=4B4D69EE712A4A58F49DF465F436AC61D794AEA3061C01A7937E0D9BE48FA542C9DA5F4A62CDA409EB69217D7EDBB30FCB3F2645B742264Em4SDL" TargetMode="External"/><Relationship Id="rId17" Type="http://schemas.openxmlformats.org/officeDocument/2006/relationships/hyperlink" Target="consultantplus://offline/ref=4B4D69EE712A4A58F49DF465F436AC61D799AEA2071E01A7937E0D9BE48FA542C9DA5F4A62CDA40CEA69217D7EDBB30FCB3F2645B742264Em4SDL" TargetMode="External"/><Relationship Id="rId25" Type="http://schemas.openxmlformats.org/officeDocument/2006/relationships/hyperlink" Target="consultantplus://offline/ref=4B4D69EE712A4A58F49DF465F436AC61DD95ACA306155CAD9B270199E380FA55CE93534B62CDA40DE53624686F83BE0BD1212459AB4024m4SE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4D69EE712A4A58F49DF465F436AC61D594A2A5011A01A7937E0D9BE48FA542C9DA5F4A62CDA40CEE69217D7EDBB30FCB3F2645B742264Em4SDL" TargetMode="External"/><Relationship Id="rId20" Type="http://schemas.openxmlformats.org/officeDocument/2006/relationships/hyperlink" Target="consultantplus://offline/ref=4B4D69EE712A4A58F49DF465F436AC61D594AFA3011F01A7937E0D9BE48FA542C9DA5F4A62CDA408EF69217D7EDBB30FCB3F2645B742264Em4SDL" TargetMode="External"/><Relationship Id="rId29" Type="http://schemas.openxmlformats.org/officeDocument/2006/relationships/hyperlink" Target="consultantplus://offline/ref=4B4D69EE712A4A58F49DF465F436AC61D798AFA1061801A7937E0D9BE48FA542C9DA5F4A62CDA40FEA69217D7EDBB30FCB3F2645B742264Em4S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D69EE712A4A58F49DF465F436AC61D09CACA6071D01A7937E0D9BE48FA542C9DA5F4A62CDA609E969217D7EDBB30FCB3F2645B742264Em4SDL" TargetMode="External"/><Relationship Id="rId11" Type="http://schemas.openxmlformats.org/officeDocument/2006/relationships/hyperlink" Target="consultantplus://offline/ref=4B4D69EE712A4A58F49DF465F436AC61D09CACA6071D01A7937E0D9BE48FA542C9DA5F4A62CDA609E969217D7EDBB30FCB3F2645B742264Em4SDL" TargetMode="External"/><Relationship Id="rId24" Type="http://schemas.openxmlformats.org/officeDocument/2006/relationships/hyperlink" Target="consultantplus://offline/ref=4B4D69EE712A4A58F49DF465F436AC61D794A3A4031B01A7937E0D9BE48FA542DBDA074662C9BA09EC7C772C38m8SCL" TargetMode="External"/><Relationship Id="rId32" Type="http://schemas.openxmlformats.org/officeDocument/2006/relationships/hyperlink" Target="consultantplus://offline/ref=4B4D69EE712A4A58F49DF465F436AC61D794AEA3061C01A7937E0D9BE48FA542C9DA5F4A62CDA409EB69217D7EDBB30FCB3F2645B742264Em4SDL" TargetMode="External"/><Relationship Id="rId5" Type="http://schemas.openxmlformats.org/officeDocument/2006/relationships/hyperlink" Target="consultantplus://offline/ref=4B4D69EE712A4A58F49DF465F436AC61D799AEA2071E01A7937E0D9BE48FA542C9DA5F4A62CDA40CEA69217D7EDBB30FCB3F2645B742264Em4SDL" TargetMode="External"/><Relationship Id="rId15" Type="http://schemas.openxmlformats.org/officeDocument/2006/relationships/hyperlink" Target="consultantplus://offline/ref=4B4D69EE712A4A58F49DF465F436AC61D59BAFAC061701A7937E0D9BE48FA542C9DA5F4A62CDA409E669217D7EDBB30FCB3F2645B742264Em4SDL" TargetMode="External"/><Relationship Id="rId23" Type="http://schemas.openxmlformats.org/officeDocument/2006/relationships/hyperlink" Target="consultantplus://offline/ref=4B4D69EE712A4A58F49DF465F436AC61D09CACA6071D01A7937E0D9BE48FA542C9DA5F4A62CDA609E669217D7EDBB30FCB3F2645B742264Em4SDL" TargetMode="External"/><Relationship Id="rId28" Type="http://schemas.openxmlformats.org/officeDocument/2006/relationships/hyperlink" Target="consultantplus://offline/ref=4B4D69EE712A4A58F49DF465F436AC61D09CACA6071D01A7937E0D9BE48FA542C9DA5F4A62CDA608EE69217D7EDBB30FCB3F2645B742264Em4SDL" TargetMode="External"/><Relationship Id="rId10" Type="http://schemas.openxmlformats.org/officeDocument/2006/relationships/hyperlink" Target="consultantplus://offline/ref=4B4D69EE712A4A58F49DF465F436AC61D799AEA2071E01A7937E0D9BE48FA542C9DA5F4A62CDA40CEA69217D7EDBB30FCB3F2645B742264Em4SDL" TargetMode="External"/><Relationship Id="rId19" Type="http://schemas.openxmlformats.org/officeDocument/2006/relationships/hyperlink" Target="consultantplus://offline/ref=4B4D69EE712A4A58F49DF465F436AC61DD95ACA306155CAD9B270199E380FA55CE93534B62CDA40DE53624686F83BE0BD1212459AB4024m4SEL" TargetMode="External"/><Relationship Id="rId31" Type="http://schemas.openxmlformats.org/officeDocument/2006/relationships/hyperlink" Target="consultantplus://offline/ref=4B4D69EE712A4A58F49DF465F436AC61D794A9A0011901A7937E0D9BE48FA542C9DA5F4A62CDA10AEB69217D7EDBB30FCB3F2645B742264Em4S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4D69EE712A4A58F49DF465F436AC61D59DACA1011701A7937E0D9BE48FA542DBDA074662C9BA09EC7C772C38m8SCL" TargetMode="External"/><Relationship Id="rId14" Type="http://schemas.openxmlformats.org/officeDocument/2006/relationships/hyperlink" Target="consultantplus://offline/ref=4B4D69EE712A4A58F49DF465F436AC61D798AFA1061801A7937E0D9BE48FA542C9DA5F4A62CDA50DEE69217D7EDBB30FCB3F2645B742264Em4SDL" TargetMode="External"/><Relationship Id="rId22" Type="http://schemas.openxmlformats.org/officeDocument/2006/relationships/hyperlink" Target="consultantplus://offline/ref=4B4D69EE712A4A58F49DF465F436AC61D799AEA2071E01A7937E0D9BE48FA542C9DA5F4A62CDA40CEA69217D7EDBB30FCB3F2645B742264Em4SDL" TargetMode="External"/><Relationship Id="rId27" Type="http://schemas.openxmlformats.org/officeDocument/2006/relationships/hyperlink" Target="consultantplus://offline/ref=4B4D69EE712A4A58F49DF465F436AC61D794A9A0011901A7937E0D9BE48FA542C9DA5F4A62CDA001EE69217D7EDBB30FCB3F2645B742264Em4SDL" TargetMode="External"/><Relationship Id="rId30" Type="http://schemas.openxmlformats.org/officeDocument/2006/relationships/hyperlink" Target="consultantplus://offline/ref=4B4D69EE712A4A58F49DF465F436AC61D798AFA1061801A7937E0D9BE48FA542C9DA5F4A62CDA50DEE69217D7EDBB30FCB3F2645B742264Em4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6419</Words>
  <Characters>36590</Characters>
  <Application>Microsoft Office Word</Application>
  <DocSecurity>0</DocSecurity>
  <Lines>304</Lines>
  <Paragraphs>85</Paragraphs>
  <ScaleCrop>false</ScaleCrop>
  <Company/>
  <LinksUpToDate>false</LinksUpToDate>
  <CharactersWithSpaces>42924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bolushevskaya-tn</dc:creator>
  <cp:lastModifiedBy>bolushevskaya-tn</cp:lastModifiedBy>
  <cp:revision>1</cp:revision>
  <dcterms:created xsi:type="dcterms:W3CDTF">2022-02-04T11:18:00Z</dcterms:created>
  <dcterms:modified xsi:type="dcterms:W3CDTF">2022-02-04T11:19:00Z</dcterms:modified>
</cp:coreProperties>
</file>