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CD" w:rsidRDefault="00F613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13CD" w:rsidRDefault="00F613CD">
      <w:pPr>
        <w:pStyle w:val="ConsPlusNormal"/>
        <w:jc w:val="both"/>
        <w:outlineLvl w:val="0"/>
      </w:pPr>
    </w:p>
    <w:p w:rsidR="00F613CD" w:rsidRDefault="00F613CD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F613CD" w:rsidRDefault="00F613CD">
      <w:pPr>
        <w:pStyle w:val="ConsPlusTitle"/>
        <w:jc w:val="center"/>
      </w:pPr>
    </w:p>
    <w:p w:rsidR="00F613CD" w:rsidRDefault="00F613CD">
      <w:pPr>
        <w:pStyle w:val="ConsPlusTitle"/>
        <w:jc w:val="center"/>
      </w:pPr>
      <w:r>
        <w:t>ПОСТАНОВЛЕНИЕ</w:t>
      </w:r>
    </w:p>
    <w:p w:rsidR="00F613CD" w:rsidRDefault="00F613CD">
      <w:pPr>
        <w:pStyle w:val="ConsPlusTitle"/>
        <w:jc w:val="center"/>
      </w:pPr>
      <w:r>
        <w:t xml:space="preserve">от 31 марта 2017 г. </w:t>
      </w:r>
      <w:proofErr w:type="spellStart"/>
      <w:r>
        <w:t>N</w:t>
      </w:r>
      <w:proofErr w:type="spellEnd"/>
      <w:r>
        <w:t xml:space="preserve"> 225-п</w:t>
      </w:r>
    </w:p>
    <w:p w:rsidR="00F613CD" w:rsidRDefault="00F613CD">
      <w:pPr>
        <w:pStyle w:val="ConsPlusTitle"/>
        <w:jc w:val="center"/>
      </w:pPr>
    </w:p>
    <w:p w:rsidR="00F613CD" w:rsidRDefault="00F613CD">
      <w:pPr>
        <w:pStyle w:val="ConsPlusTitle"/>
        <w:jc w:val="center"/>
      </w:pPr>
      <w:r>
        <w:t>О порядке предоставления субсидии из областного бюджета</w:t>
      </w:r>
    </w:p>
    <w:p w:rsidR="00F613CD" w:rsidRDefault="00F613CD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F613CD" w:rsidRDefault="00F613CD">
      <w:pPr>
        <w:pStyle w:val="ConsPlusTitle"/>
        <w:jc w:val="center"/>
      </w:pPr>
      <w:r>
        <w:t>на оплату затрат, связанных с проездом организованных</w:t>
      </w:r>
    </w:p>
    <w:p w:rsidR="00F613CD" w:rsidRDefault="00F613CD">
      <w:pPr>
        <w:pStyle w:val="ConsPlusTitle"/>
        <w:jc w:val="center"/>
      </w:pPr>
      <w:r>
        <w:t>групп детей и сопровождающих их лиц к местам отдыха,</w:t>
      </w:r>
    </w:p>
    <w:p w:rsidR="00F613CD" w:rsidRDefault="00F613CD">
      <w:pPr>
        <w:pStyle w:val="ConsPlusTitle"/>
        <w:jc w:val="center"/>
      </w:pPr>
      <w:r>
        <w:t>оздоровления и обратно, включая обеспечение</w:t>
      </w:r>
    </w:p>
    <w:p w:rsidR="00F613CD" w:rsidRDefault="00F613CD">
      <w:pPr>
        <w:pStyle w:val="ConsPlusTitle"/>
        <w:jc w:val="center"/>
      </w:pPr>
      <w:r>
        <w:t>их безопасности 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301-п</w:t>
              </w:r>
            </w:hyperlink>
            <w:r>
              <w:rPr>
                <w:color w:val="392C69"/>
              </w:rPr>
              <w:t xml:space="preserve">, от 06.09.2018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588-п</w:t>
              </w:r>
            </w:hyperlink>
            <w:r>
              <w:rPr>
                <w:color w:val="392C69"/>
              </w:rPr>
              <w:t xml:space="preserve">, от 28.07.2020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618-п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</w:t>
      </w:r>
      <w:hyperlink r:id="rId9" w:history="1">
        <w:r>
          <w:rPr>
            <w:color w:val="0000FF"/>
          </w:rPr>
          <w:t>Законом</w:t>
        </w:r>
      </w:hyperlink>
      <w:r>
        <w:t xml:space="preserve"> Оренбургской области от 6 мая 2014 года </w:t>
      </w:r>
      <w:proofErr w:type="spellStart"/>
      <w:r>
        <w:t>N</w:t>
      </w:r>
      <w:proofErr w:type="spellEnd"/>
      <w:r>
        <w:t xml:space="preserve"> 2263/</w:t>
      </w:r>
      <w:proofErr w:type="spellStart"/>
      <w:r>
        <w:t>649-V-ОЗ</w:t>
      </w:r>
      <w:proofErr w:type="spellEnd"/>
      <w:r>
        <w:t xml:space="preserve"> "О государственной поддержке социально ориентированных некоммерческих организаций в Оренбургской области":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согласно приложению </w:t>
      </w:r>
      <w:proofErr w:type="spellStart"/>
      <w:r>
        <w:t>N</w:t>
      </w:r>
      <w:proofErr w:type="spellEnd"/>
      <w:r>
        <w:t xml:space="preserve"> 1.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F613CD" w:rsidRDefault="00F613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</w:pPr>
      <w:r>
        <w:t>Губернатор</w:t>
      </w:r>
    </w:p>
    <w:p w:rsidR="00F613CD" w:rsidRDefault="00F613CD">
      <w:pPr>
        <w:pStyle w:val="ConsPlusNormal"/>
        <w:jc w:val="right"/>
      </w:pPr>
      <w:r>
        <w:t>Оренбургской области</w:t>
      </w:r>
    </w:p>
    <w:p w:rsidR="00F613CD" w:rsidRDefault="00F613CD">
      <w:pPr>
        <w:pStyle w:val="ConsPlusNormal"/>
        <w:jc w:val="right"/>
      </w:pPr>
      <w:r>
        <w:t>Ю.А.БЕРГ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</w:t>
      </w:r>
    </w:p>
    <w:p w:rsidR="00F613CD" w:rsidRDefault="00F613CD">
      <w:pPr>
        <w:pStyle w:val="ConsPlusNormal"/>
        <w:jc w:val="right"/>
      </w:pPr>
      <w:r>
        <w:t>к постановлению</w:t>
      </w:r>
    </w:p>
    <w:p w:rsidR="00F613CD" w:rsidRDefault="00F613CD">
      <w:pPr>
        <w:pStyle w:val="ConsPlusNormal"/>
        <w:jc w:val="right"/>
      </w:pPr>
      <w:r>
        <w:t>Правительства</w:t>
      </w:r>
    </w:p>
    <w:p w:rsidR="00F613CD" w:rsidRDefault="00F613CD">
      <w:pPr>
        <w:pStyle w:val="ConsPlusNormal"/>
        <w:jc w:val="right"/>
      </w:pPr>
      <w:r>
        <w:t>Оренбургской области</w:t>
      </w:r>
    </w:p>
    <w:p w:rsidR="00F613CD" w:rsidRDefault="00F613CD">
      <w:pPr>
        <w:pStyle w:val="ConsPlusNormal"/>
        <w:jc w:val="right"/>
      </w:pPr>
      <w:r>
        <w:t xml:space="preserve">от 31 марта 2017 г. </w:t>
      </w:r>
      <w:proofErr w:type="spellStart"/>
      <w:r>
        <w:t>N</w:t>
      </w:r>
      <w:proofErr w:type="spellEnd"/>
      <w:r>
        <w:t xml:space="preserve"> 225-п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Title"/>
        <w:jc w:val="center"/>
      </w:pPr>
      <w:bookmarkStart w:id="0" w:name="P41"/>
      <w:bookmarkEnd w:id="0"/>
      <w:r>
        <w:t>Порядок</w:t>
      </w:r>
    </w:p>
    <w:p w:rsidR="00F613CD" w:rsidRDefault="00F613CD">
      <w:pPr>
        <w:pStyle w:val="ConsPlusTitle"/>
        <w:jc w:val="center"/>
      </w:pPr>
      <w:r>
        <w:lastRenderedPageBreak/>
        <w:t>предоставления субсидии из областного бюджета</w:t>
      </w:r>
    </w:p>
    <w:p w:rsidR="00F613CD" w:rsidRDefault="00F613CD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F613CD" w:rsidRDefault="00F613CD">
      <w:pPr>
        <w:pStyle w:val="ConsPlusTitle"/>
        <w:jc w:val="center"/>
      </w:pPr>
      <w:r>
        <w:t>на оплату затрат, связанных с проездом организованных</w:t>
      </w:r>
    </w:p>
    <w:p w:rsidR="00F613CD" w:rsidRDefault="00F613CD">
      <w:pPr>
        <w:pStyle w:val="ConsPlusTitle"/>
        <w:jc w:val="center"/>
      </w:pPr>
      <w:r>
        <w:t>групп детей и сопровождающих их лиц к местам отдыха,</w:t>
      </w:r>
    </w:p>
    <w:p w:rsidR="00F613CD" w:rsidRDefault="00F613CD">
      <w:pPr>
        <w:pStyle w:val="ConsPlusTitle"/>
        <w:jc w:val="center"/>
      </w:pPr>
      <w:r>
        <w:t>оздоровления и обратно, включая обеспечение</w:t>
      </w:r>
    </w:p>
    <w:p w:rsidR="00F613CD" w:rsidRDefault="00F613CD">
      <w:pPr>
        <w:pStyle w:val="ConsPlusTitle"/>
        <w:jc w:val="center"/>
      </w:pPr>
      <w:r>
        <w:t>их безопасности 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301-п</w:t>
              </w:r>
            </w:hyperlink>
            <w:r>
              <w:rPr>
                <w:color w:val="392C69"/>
              </w:rPr>
              <w:t xml:space="preserve">, от 06.09.2018 </w:t>
            </w:r>
            <w:hyperlink r:id="rId13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588-п</w:t>
              </w:r>
            </w:hyperlink>
            <w:r>
              <w:rPr>
                <w:color w:val="392C69"/>
              </w:rPr>
              <w:t xml:space="preserve">, от 28.07.2020 </w:t>
            </w:r>
            <w:hyperlink r:id="rId1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618-п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Title"/>
        <w:jc w:val="center"/>
        <w:outlineLvl w:val="1"/>
      </w:pPr>
      <w:r>
        <w:t>I. Общие положения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цели, условия и механизм предоставления из областного бюджета субсидии социально ориентированным некоммерческим организациям, осуществляющим свою деятельность на территории Оренбургской области,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(далее - субсидия).</w:t>
      </w:r>
      <w:proofErr w:type="gramEnd"/>
    </w:p>
    <w:p w:rsidR="00F613CD" w:rsidRDefault="00F613C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Субсидия социально ориентированным некоммерческим организациям (далее - организация) предоставляется в целях финансового обеспечения затрат организации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Субсидия предоставляется организациям, признанным победителями конкурсного отбора социально ориентированных некоммерческих организаций на право получения субсидии социально ориентированным некоммерческим организациям в текущем финансовом году (далее - конкурс), проведенного областной конкурсной комиссией по проведению конкурсного отбора социально ориентированных некоммерческих организаций на право получения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</w:t>
      </w:r>
      <w:proofErr w:type="gramEnd"/>
      <w:r>
        <w:t xml:space="preserve"> лиц к местам отдыха, оздоровления и обратно, включая обеспечение их безопасности в пути следования (далее - конкурсная комиссия), в соответствии с настоящим Порядком.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4. Главным распорядителем средств областного бюджета, предусмотренных законом Оренбургской области об областном бюджете на оплату затрат по проезду организованных групп детей и сопровождающих их лиц к местам отдыха, оздоровления и обратно, включая обеспечение их безопасности в пути следования, является министерство социального развития Оренбургской области (далее - министерство).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5. Субсидия предоставляется организациям в пределах лимитов бюджетных обязательств, доведенных в установленном порядке министерству на цели, указанные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на основании соглашений о предоставлении субсидии, заключенных с министерством в соответствии с типовой формой, утвержденной министерством финансов Оренбургской области (далее - соглашение).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6. Организатором проведения конкурса является министерство (далее - организатор конкурса), которое: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объявляет конкурс;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организует размещение информации о проведении конкурса на официальном сайте </w:t>
      </w:r>
      <w:r>
        <w:lastRenderedPageBreak/>
        <w:t>организатора конкурса;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устанавливает сроки приема заявлений на участие в конкурсе и документов, указанных в </w:t>
      </w:r>
      <w:hyperlink w:anchor="P95" w:history="1">
        <w:r>
          <w:rPr>
            <w:color w:val="0000FF"/>
          </w:rPr>
          <w:t>пункте 10</w:t>
        </w:r>
      </w:hyperlink>
      <w:r>
        <w:t xml:space="preserve"> настоящего Порядка (далее - заявка);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организует прием, регистрацию и рассмотрение заявок;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утверждает состав конкурсной комиссии и обеспечивает ее работу;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заключает с организацией, победившей в конкурсе, соглашение о предоставлении субсидии;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осуществляет перечисление субсидии организации;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организацией целей, условий и порядка предоставления субсидии.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2" w:name="P71"/>
      <w:bookmarkEnd w:id="2"/>
      <w:r>
        <w:t>7. К участию в конкурсе допускаются организации, зарегистрированные в установленном порядке на территории Оренбургской области и осуществляющие деятельность по детскому оздоровлению, отдыху и досугу либо по дополнительному образованию и воспитанию детей.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3" w:name="P72"/>
      <w:bookmarkEnd w:id="3"/>
      <w:r>
        <w:t>8. К участию в конкурсе не допускаются: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государственные учреждения;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общественные объединения, не являющиеся юридическими лицами;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некоммерческие организации, находящиеся в стадии ликвидации, реорганизации, банкротства;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gramStart"/>
      <w:r>
        <w:t xml:space="preserve">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</w:t>
      </w:r>
      <w:proofErr w:type="gramEnd"/>
      <w:r>
        <w:t>, в совокупности превышает 50 процентов.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Title"/>
        <w:jc w:val="center"/>
        <w:outlineLvl w:val="1"/>
      </w:pPr>
      <w:proofErr w:type="spellStart"/>
      <w:r>
        <w:lastRenderedPageBreak/>
        <w:t>II</w:t>
      </w:r>
      <w:proofErr w:type="spellEnd"/>
      <w:r>
        <w:t>. Порядок проведения конкурса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 xml:space="preserve">9. Объявление о проведении конкурса размещается на официальном сайте организатора конкурса не </w:t>
      </w:r>
      <w:proofErr w:type="gramStart"/>
      <w:r>
        <w:t>позднее</w:t>
      </w:r>
      <w:proofErr w:type="gramEnd"/>
      <w:r>
        <w:t xml:space="preserve"> чем за 10 календарных дней до начала срока приема заявок и включает в себя: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сроки начала и окончания приема заявок;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время и место приема заявок, почтовый адрес для их направления;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форму заявки;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условия участия в конкурсе (наименование услуги, категории потребителей услуги, объем требуемых услуг, показатели качества услуги, стоимость единицы услуги, общие требования к перевозке организованных групп детей, обеспечению их безопасности в пути следования);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контактный телефон для получения консультаций по вопросам подготовки заявок.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10. Для участия в конкурсе организация подает </w:t>
      </w:r>
      <w:hyperlink w:anchor="P334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</w:t>
      </w:r>
      <w:proofErr w:type="spellStart"/>
      <w:r>
        <w:t>N</w:t>
      </w:r>
      <w:proofErr w:type="spellEnd"/>
      <w:r>
        <w:t xml:space="preserve"> 1 к настоящему Порядку и документы: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а) планируемую </w:t>
      </w:r>
      <w:hyperlink w:anchor="P489" w:history="1">
        <w:r>
          <w:rPr>
            <w:color w:val="0000FF"/>
          </w:rPr>
          <w:t>смету</w:t>
        </w:r>
      </w:hyperlink>
      <w:r>
        <w:t xml:space="preserve"> расходов на мероприятия, связанные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согласно приложению </w:t>
      </w:r>
      <w:proofErr w:type="spellStart"/>
      <w:r>
        <w:t>N</w:t>
      </w:r>
      <w:proofErr w:type="spellEnd"/>
      <w:r>
        <w:t xml:space="preserve"> 2 к настоящему Порядку;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б) копию устава;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в) копию отчета о деятельности организации за предыдущий отчетный год, представленного в Управление Министерства юстиции Российской Федерации по Оренбургской области (в случае осуществления организацией уставной деятельности менее одного года до даты проведения конкурса копия указанного отчета не представляется);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6" w:name="P99"/>
      <w:bookmarkEnd w:id="6"/>
      <w:r>
        <w:t>г) согласие на обработку персональных данных руководителя и главного бухгалтера (при наличии) организации.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документов, указанных в </w:t>
      </w:r>
      <w:hyperlink w:anchor="P96" w:history="1">
        <w:r>
          <w:rPr>
            <w:color w:val="0000FF"/>
          </w:rPr>
          <w:t>пунктах "а"</w:t>
        </w:r>
      </w:hyperlink>
      <w:r>
        <w:t xml:space="preserve"> - </w:t>
      </w:r>
      <w:hyperlink w:anchor="P99" w:history="1">
        <w:r>
          <w:rPr>
            <w:color w:val="0000FF"/>
          </w:rPr>
          <w:t>"г"</w:t>
        </w:r>
      </w:hyperlink>
      <w:r>
        <w:t xml:space="preserve"> настоящего пункта (далее - заявка), организация может представить организатору конкурса дополнительно любые документы, если считает, что они могут повлиять на решение конкурсной комиссии.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11. Листы заявки должны быть сброшюрованы, пронумерованы и скреплены печатью. Заявка не должна иметь исправлений, подчисток. Копии документов заверяются руководителем организации. При представлении копии документа, состоящего из нескольких листов, заверяется каждый лист.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12. До истечения срока подачи заявки организация может внести в нее изменения либо отозвать ее. Изменения, внесенные организацией в заявку, являются ее неотъемлемой частью.</w:t>
      </w:r>
    </w:p>
    <w:p w:rsidR="00F613CD" w:rsidRDefault="00F613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13. Заявки, поданные по истечении срока окончания приема заявок, обозначенного в объявлении о конкурсе, к участию в конкурсе не допускаются и возвращаются организатором конкурса с указанием причин возврата.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lastRenderedPageBreak/>
        <w:t xml:space="preserve">Срок подачи заявки не считается нарушенным, если она была сдана в организацию почтовой связи до двадцати четырех часов последнего </w:t>
      </w:r>
      <w:proofErr w:type="gramStart"/>
      <w:r>
        <w:t>дня срока окончания приема заявок</w:t>
      </w:r>
      <w:proofErr w:type="gramEnd"/>
      <w:r>
        <w:t xml:space="preserve">. В </w:t>
      </w:r>
      <w:proofErr w:type="gramStart"/>
      <w:r>
        <w:t>этом</w:t>
      </w:r>
      <w:proofErr w:type="gramEnd"/>
      <w:r>
        <w:t xml:space="preserve"> случае дата подачи заявки определяется по штемпелю на конверте, квитанции о приеме заказной корреспонденции либо иному документу, подтверждающему прием корреспонденции.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13-1. Организатор конкурса принимает решение об отмене проведения конкурса, если: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для участия в конкурсе не подана ни одна заявка;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к участию в конкурсе не допущена ни одна организация из </w:t>
      </w:r>
      <w:proofErr w:type="gramStart"/>
      <w:r>
        <w:t>подавших</w:t>
      </w:r>
      <w:proofErr w:type="gramEnd"/>
      <w:r>
        <w:t xml:space="preserve"> заявку.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Информация об отмене конкурса размещается на официальном сайте организатора конкурса не позднее 3 рабочих дней со дня принятия решения об отмене конкурса.</w:t>
      </w:r>
    </w:p>
    <w:p w:rsidR="00F613CD" w:rsidRDefault="00F613CD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14. Регистрация поступивших заявок осуществляется уполномоченным работником организатора конкурса в день их поступления в журнале регистрации заявок, листы которого пронумерованы, прошнурованы и скреплены печатью. Заявке присваивается порядковый номер записи. При приеме заявки проверка ее полноты и соответствия установленным требованиям не осуществляется.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15. Организатор конкурса в течение 5 рабочих дней со дня окончания срока приема заявок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самостоятельно запрашивает: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юридических лиц.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Организация вправе представить документы, предусмотренные настоящим пунктом, самостоятельно.</w:t>
      </w:r>
    </w:p>
    <w:p w:rsidR="00F613CD" w:rsidRDefault="00F613CD">
      <w:pPr>
        <w:pStyle w:val="ConsPlusNormal"/>
        <w:jc w:val="both"/>
      </w:pPr>
      <w:r>
        <w:t xml:space="preserve">(п. 15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16. Организатор конкурса не позднее 10 рабочих дней после окончания срока приема заявок проверяет их на предмет соответствия </w:t>
      </w:r>
      <w:hyperlink w:anchor="P71" w:history="1">
        <w:r>
          <w:rPr>
            <w:color w:val="0000FF"/>
          </w:rPr>
          <w:t>пунктам 7</w:t>
        </w:r>
      </w:hyperlink>
      <w:r>
        <w:t xml:space="preserve">, </w:t>
      </w:r>
      <w:hyperlink w:anchor="P72" w:history="1">
        <w:r>
          <w:rPr>
            <w:color w:val="0000FF"/>
          </w:rPr>
          <w:t>8</w:t>
        </w:r>
      </w:hyperlink>
      <w:r>
        <w:t xml:space="preserve">, </w:t>
      </w:r>
      <w:hyperlink w:anchor="P95" w:history="1">
        <w:r>
          <w:rPr>
            <w:color w:val="0000FF"/>
          </w:rPr>
          <w:t>10</w:t>
        </w:r>
      </w:hyperlink>
      <w:r>
        <w:t xml:space="preserve"> настоящего Порядка и формирует список организаций, допущенных к участию в конкурсе, и список организаций, не допущенных к участию в конкурсе.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Списки утверждаются решением организатора конкурса и размещаются в течение 3 рабочих дней на официальном сайте министерства.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17. Основаниями для отказа во включении организации в список организаций, допущенных к участию в конкурсе, являются: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несоответствие организации требованиям, предусмотренным </w:t>
      </w:r>
      <w:hyperlink w:anchor="P71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признание организации допустившей нарушение порядка и условий оказания ранее предоставленной поддержки, в том числе не обеспечившей целевого использования средств </w:t>
      </w:r>
      <w:r>
        <w:lastRenderedPageBreak/>
        <w:t>поддержки, и с момента признания ее таковой не прошло 3 лет;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обнаружение недостоверных сведений в представленных документах;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предусмотренным </w:t>
      </w:r>
      <w:hyperlink w:anchor="P95" w:history="1">
        <w:r>
          <w:rPr>
            <w:color w:val="0000FF"/>
          </w:rPr>
          <w:t>пунктом 10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F613CD" w:rsidRDefault="00F613C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F613CD" w:rsidRDefault="00F613C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18. Мотивированный отказ во включении организации в список организаций, допущенных к участию в конкурсе, направляется организации организатором конкурса в течение 3 рабочих дней со дня принятия такого решения.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19. Организатор конкурса разрабатывает и утверждает регламент работы конкурсной комиссии в соответствии с настоящим Порядком.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20. Анализ, оценка заявок и определение победителя конкурса осуществляются конкурсной комиссией в срок, не превышающий 20 рабочих дней со дня, следующего за днем принятия организатором конкурса решения об утверждении списка организаций, допущенных к участию в конкурсе.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При возникновении в процессе анализа и оценки заявок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21. Представленные на конкурс заявки оцениваются конкурсной комиссией по следующим критериям: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а) опыт работы организации с детьми: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до 1 года - 1 балл;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свыше 1 года - 2 балла;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б) опыт работы организации по направлению детей в детские лагеря, центры и иные места отдыха, оздоровления</w:t>
      </w:r>
      <w:proofErr w:type="gramStart"/>
      <w:r>
        <w:t>::</w:t>
      </w:r>
      <w:proofErr w:type="gramEnd"/>
    </w:p>
    <w:p w:rsidR="00F613CD" w:rsidRDefault="00F613C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до 1 года - 1 балл;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свыше 1 года - 2 балла;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в) опыт работы организации по взаимодействию с перевозчиками организованных детских групп: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до 1 года - 1 балл;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свыше 1 года - 2 балла;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г) наличие у организации опыта управления финансовыми средствами: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до 300000 рублей за год - 1 балл;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lastRenderedPageBreak/>
        <w:t>от 300001 рубля и более - 2 балла;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количество публикаций в средствах массовой информации: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от 1 до 2 публикаций в течение года - 1 балл;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свыше 3 публикаций в течение года - 2 балла;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е) наличие у организации собственного информационного ресурса (печатного издания, сайта, группы в социальной сети):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отсутствие информационного ресурса - 0 баллов;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наличие информационного ресурса - 2 балла;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ж) наличие у организации помещения для проведения собраний организованных детских групп перед отправкой к месту отдыха детей и их оздоровления: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отсутствие помещения - 0 баллов;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наличие помещения - 2 балла;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наличие у организации статуса исполнителя общественно полезных услуг: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отсутствие статуса - 0 баллов;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наличие статуса - 2 балла.</w:t>
      </w:r>
    </w:p>
    <w:p w:rsidR="00F613CD" w:rsidRDefault="00F613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22. Победителем конкурса признается организация, набравшая больший суммарный балл.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23. Размер субсидии определяется конкурсной комиссией министерством по формуле: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proofErr w:type="spellStart"/>
      <w:r>
        <w:t>Рс</w:t>
      </w:r>
      <w:proofErr w:type="spellEnd"/>
      <w:r>
        <w:t xml:space="preserve"> = </w:t>
      </w:r>
      <w:proofErr w:type="spellStart"/>
      <w:r>
        <w:t>Рспд</w:t>
      </w:r>
      <w:proofErr w:type="spellEnd"/>
      <w:r>
        <w:t xml:space="preserve"> + </w:t>
      </w:r>
      <w:proofErr w:type="spellStart"/>
      <w:r>
        <w:t>Рспс</w:t>
      </w:r>
      <w:proofErr w:type="spellEnd"/>
      <w:r>
        <w:t xml:space="preserve"> + </w:t>
      </w:r>
      <w:proofErr w:type="spellStart"/>
      <w:r>
        <w:t>Роп</w:t>
      </w:r>
      <w:proofErr w:type="spellEnd"/>
      <w:r>
        <w:t xml:space="preserve"> + Рус + </w:t>
      </w:r>
      <w:proofErr w:type="spellStart"/>
      <w:r>
        <w:t>Рсм</w:t>
      </w:r>
      <w:proofErr w:type="spellEnd"/>
      <w:r>
        <w:t>, где:</w:t>
      </w:r>
    </w:p>
    <w:p w:rsidR="00F613CD" w:rsidRDefault="00F613CD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  <w:proofErr w:type="gramEnd"/>
    </w:p>
    <w:p w:rsidR="00F613CD" w:rsidRDefault="00F613CD">
      <w:pPr>
        <w:pStyle w:val="ConsPlusNormal"/>
        <w:jc w:val="center"/>
      </w:pPr>
      <w:r>
        <w:t xml:space="preserve">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proofErr w:type="spellStart"/>
      <w:r>
        <w:t>Рспд</w:t>
      </w:r>
      <w:proofErr w:type="spellEnd"/>
      <w:r>
        <w:t xml:space="preserve"> - размер субсидии по оплате стоимости проезда детей к месту отдыха, оздоровления и обратно, который определяется по формуле: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proofErr w:type="spellStart"/>
      <w:r>
        <w:t>Рспд</w:t>
      </w:r>
      <w:proofErr w:type="spellEnd"/>
      <w:r>
        <w:t xml:space="preserve"> = (К </w:t>
      </w:r>
      <w:proofErr w:type="spellStart"/>
      <w:r>
        <w:t>x</w:t>
      </w:r>
      <w:proofErr w:type="spellEnd"/>
      <w:r>
        <w:t xml:space="preserve"> С) </w:t>
      </w:r>
      <w:proofErr w:type="spellStart"/>
      <w:r>
        <w:t>x</w:t>
      </w:r>
      <w:proofErr w:type="spellEnd"/>
      <w:r>
        <w:t xml:space="preserve"> 2, где: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количество детей, направляемых в организации отдыха детей и их оздоровления;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средняя стоимость проездного документа, включая стоимость страхового взноса, комиссионного и регистрационного сборов, постельного белья;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Рспс</w:t>
      </w:r>
      <w:proofErr w:type="spellEnd"/>
      <w:r>
        <w:t xml:space="preserve"> - размер субсидии по оплате стоимости проезда сопровождающих детей лиц к месту отдыха, оздоровления и обратно, который определяется по формуле: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proofErr w:type="spellStart"/>
      <w:r>
        <w:t>Рспс</w:t>
      </w:r>
      <w:proofErr w:type="spellEnd"/>
      <w:r>
        <w:t xml:space="preserve"> = (К </w:t>
      </w:r>
      <w:proofErr w:type="spellStart"/>
      <w:r>
        <w:t>x</w:t>
      </w:r>
      <w:proofErr w:type="spellEnd"/>
      <w:r>
        <w:t xml:space="preserve"> С) </w:t>
      </w:r>
      <w:proofErr w:type="spellStart"/>
      <w:r>
        <w:t>x</w:t>
      </w:r>
      <w:proofErr w:type="spellEnd"/>
      <w:r>
        <w:t xml:space="preserve"> 2, где: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количество сопровождающих детей лиц;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gramStart"/>
      <w:r>
        <w:lastRenderedPageBreak/>
        <w:t>С</w:t>
      </w:r>
      <w:proofErr w:type="gramEnd"/>
      <w:r>
        <w:t xml:space="preserve"> - средняя стоимость проездного документа, включая стоимость страхового взноса, комиссионного и регистрационного сборов, постельного белья;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Роп</w:t>
      </w:r>
      <w:proofErr w:type="spellEnd"/>
      <w:r>
        <w:t xml:space="preserve"> - размер субсидии по оплате услуг по организации питания детей в пути к месту отдыха, оздоровления и обратно, который определяется по формуле: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proofErr w:type="spellStart"/>
      <w:r>
        <w:t>Роп</w:t>
      </w:r>
      <w:proofErr w:type="spellEnd"/>
      <w:proofErr w:type="gramStart"/>
      <w:r>
        <w:t xml:space="preserve"> = К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(</w:t>
      </w:r>
      <w:proofErr w:type="spellStart"/>
      <w:r>
        <w:t>Пз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Дз</w:t>
      </w:r>
      <w:proofErr w:type="spellEnd"/>
      <w:r>
        <w:t xml:space="preserve"> + По </w:t>
      </w:r>
      <w:proofErr w:type="spellStart"/>
      <w:r>
        <w:t>x</w:t>
      </w:r>
      <w:proofErr w:type="spellEnd"/>
      <w:r>
        <w:t xml:space="preserve"> До + </w:t>
      </w:r>
      <w:proofErr w:type="spellStart"/>
      <w:r>
        <w:t>Пп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Дп</w:t>
      </w:r>
      <w:proofErr w:type="spellEnd"/>
      <w:r>
        <w:t xml:space="preserve"> + </w:t>
      </w:r>
      <w:proofErr w:type="spellStart"/>
      <w:r>
        <w:t>Пу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Ду</w:t>
      </w:r>
      <w:proofErr w:type="spellEnd"/>
      <w:r>
        <w:t>), где:</w:t>
      </w:r>
    </w:p>
    <w:p w:rsidR="00F613CD" w:rsidRDefault="00F613CD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  <w:proofErr w:type="gramEnd"/>
    </w:p>
    <w:p w:rsidR="00F613CD" w:rsidRDefault="00F613CD">
      <w:pPr>
        <w:pStyle w:val="ConsPlusNormal"/>
        <w:jc w:val="center"/>
      </w:pPr>
      <w:r>
        <w:t xml:space="preserve">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количество детей, направляемых в оздоровительные учреждения;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- средняя стоимость 1 приема пищи по видам: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Пз</w:t>
      </w:r>
      <w:proofErr w:type="spellEnd"/>
      <w:r>
        <w:t xml:space="preserve"> - средняя стоимость завтраков;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gramStart"/>
      <w:r>
        <w:t>По - средняя стоимость обедов;</w:t>
      </w:r>
      <w:proofErr w:type="gramEnd"/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Пп</w:t>
      </w:r>
      <w:proofErr w:type="spellEnd"/>
      <w:r>
        <w:t xml:space="preserve"> - средняя стоимость полдников;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Пу</w:t>
      </w:r>
      <w:proofErr w:type="spellEnd"/>
      <w:r>
        <w:t xml:space="preserve"> - средняя стоимость ужинов;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Д - количество приемов пищи за время следования в пути по видам: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Дз</w:t>
      </w:r>
      <w:proofErr w:type="spellEnd"/>
      <w:r>
        <w:t xml:space="preserve"> - количество завтраков;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gramStart"/>
      <w:r>
        <w:t>До</w:t>
      </w:r>
      <w:proofErr w:type="gramEnd"/>
      <w:r>
        <w:t xml:space="preserve"> - </w:t>
      </w:r>
      <w:proofErr w:type="gramStart"/>
      <w:r>
        <w:t>количество</w:t>
      </w:r>
      <w:proofErr w:type="gramEnd"/>
      <w:r>
        <w:t xml:space="preserve"> обедов;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Дп</w:t>
      </w:r>
      <w:proofErr w:type="spellEnd"/>
      <w:r>
        <w:t xml:space="preserve"> - количество полдников;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Ду</w:t>
      </w:r>
      <w:proofErr w:type="spellEnd"/>
      <w:r>
        <w:t xml:space="preserve"> - количество ужинов;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Рус - размер субсидии по оплате услуг по сопровождению детей, который определяется по формуле: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r>
        <w:t>Рус</w:t>
      </w:r>
      <w:proofErr w:type="gramStart"/>
      <w:r>
        <w:t xml:space="preserve"> = К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Оус, где: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proofErr w:type="gramStart"/>
      <w:r>
        <w:t>К - количество лиц, сопровождающих детей к местам отдыха, оздоровления и обратно;</w:t>
      </w:r>
      <w:proofErr w:type="gramEnd"/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Оус - оплата услуг лицам, сопровождающим группы детей к местам отдыха, оздоровления и обратно, в размере 200 процентов прожиточного минимума трудоспособного населения в Оренбургской области, установленного на </w:t>
      </w:r>
      <w:proofErr w:type="spellStart"/>
      <w:r>
        <w:t>II</w:t>
      </w:r>
      <w:proofErr w:type="spellEnd"/>
      <w:r>
        <w:t xml:space="preserve"> квартал года, предшествующего году заключения соглашения;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Рсм</w:t>
      </w:r>
      <w:proofErr w:type="spellEnd"/>
      <w:r>
        <w:t xml:space="preserve"> - размер субсидии по оплате стоимости медикаментов, входящих в состав аптечки для оказания медицинской помощи детям, который определяется по формуле: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proofErr w:type="spellStart"/>
      <w:r>
        <w:t>Рсм</w:t>
      </w:r>
      <w:proofErr w:type="spellEnd"/>
      <w:r>
        <w:t xml:space="preserve"> =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x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а</w:t>
      </w:r>
      <w:proofErr w:type="spellEnd"/>
      <w:r>
        <w:t>, где: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proofErr w:type="spellStart"/>
      <w:r>
        <w:t>Са</w:t>
      </w:r>
      <w:proofErr w:type="spellEnd"/>
      <w:r>
        <w:t xml:space="preserve"> - средняя рыночная стоимость 1 аптечки;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Ка</w:t>
      </w:r>
      <w:proofErr w:type="spellEnd"/>
      <w:r>
        <w:t xml:space="preserve"> - количество аптечек для оказания медицинской помощи детям (в случае если показатель</w:t>
      </w:r>
      <w:proofErr w:type="gramStart"/>
      <w:r>
        <w:t xml:space="preserve"> </w:t>
      </w:r>
      <w:proofErr w:type="spellStart"/>
      <w:r>
        <w:t>К</w:t>
      </w:r>
      <w:proofErr w:type="gramEnd"/>
      <w:r>
        <w:t>а</w:t>
      </w:r>
      <w:proofErr w:type="spellEnd"/>
      <w:r>
        <w:t xml:space="preserve"> менее 1, то значение к принятию расчета должно быть равно 1), который определяется по формуле: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proofErr w:type="spellStart"/>
      <w:r>
        <w:t>Ка</w:t>
      </w:r>
      <w:proofErr w:type="spellEnd"/>
      <w:r>
        <w:t xml:space="preserve"> = Кд / 48, где: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Кд - количество детей, направляемых в оздоровительные учреждения;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48 - количество детей, размещенных в 1 вагоне.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24. По результатам конкурса составляется протокол, который содержит следующую информацию: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список организаций, принимающих участие в конкурсе;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результаты анализа и оценки заявок с указанием набранных баллов по каждой заявке;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победитель конкурса;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25. Подписанный протокол заседания конкурсной комиссии размещается на сайте организатора конкурса в течение 3 дней со дня подписания протокола. Выписка из протокола направляется организации, признанной победителем конкурса.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Условия и порядок предоставления субсидии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bookmarkStart w:id="7" w:name="P232"/>
      <w:bookmarkEnd w:id="7"/>
      <w:r>
        <w:t>26. Субсидия предоставляется победителю конкурса при соблюдении на первое число месяца, предшествующего месяцу, в котором планируется заключение соглашения, следующих условий: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8" w:name="P233"/>
      <w:bookmarkEnd w:id="8"/>
      <w: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9" w:name="P234"/>
      <w:bookmarkEnd w:id="9"/>
      <w:r>
        <w:t xml:space="preserve">у организации отсутствуют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 Оренбургской области, и иная просроченная задолженность перед областным бюджетом;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613CD" w:rsidRDefault="00F613C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организация не получает средства из областного бюджета в соответствии с иными нормативными правовыми актами Оренбургской области на цели, указанные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F613CD" w:rsidRDefault="00F613CD">
      <w:pPr>
        <w:pStyle w:val="ConsPlusNormal"/>
        <w:jc w:val="both"/>
      </w:pPr>
      <w:r>
        <w:t xml:space="preserve">(п. 26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26-1. </w:t>
      </w:r>
      <w:proofErr w:type="gramStart"/>
      <w:r>
        <w:t>Министерство в течение десяти рабочих дней со дня размещения протокола заседания конкурсной комиссии на сайте организатора конкурса самостоятельно с использованием единой системы межведомственного электронного взаимодействия запрашивает информацию о наличии (об 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государственного реестра юридических</w:t>
      </w:r>
      <w:proofErr w:type="gramEnd"/>
      <w:r>
        <w:t xml:space="preserve"> лиц.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lastRenderedPageBreak/>
        <w:t xml:space="preserve">Информацию, указанную в </w:t>
      </w:r>
      <w:hyperlink w:anchor="P232" w:history="1">
        <w:r>
          <w:rPr>
            <w:color w:val="0000FF"/>
          </w:rPr>
          <w:t>пункте 26</w:t>
        </w:r>
      </w:hyperlink>
      <w:r>
        <w:t xml:space="preserve"> настоящего Порядка, организация, признанная победителем конкурса, вправе представить самостоятельно.</w:t>
      </w:r>
    </w:p>
    <w:p w:rsidR="00F613CD" w:rsidRDefault="00F613CD">
      <w:pPr>
        <w:pStyle w:val="ConsPlusNormal"/>
        <w:jc w:val="both"/>
      </w:pPr>
      <w:r>
        <w:t xml:space="preserve">(п. 26-1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27. Министерство на основании протокола заседания конкурсной комиссии в течение 5 рабочих дней со дня проведения конкурса принимает решение о предоставлении победителю конкурса субсидии либо об отказе в предоставлении субсидии с указанием причин отказа.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несоответствие организации условиям, определенным пунктом 26 настоящего Порядка;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недостоверность представленной организацией информации.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с указанием причин отказа в течение 3 рабочих дней со дня его принятия направляется организации.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Организация признается соответствующей условиям, предусмотренным </w:t>
      </w:r>
      <w:hyperlink w:anchor="P23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34" w:history="1">
        <w:r>
          <w:rPr>
            <w:color w:val="0000FF"/>
          </w:rPr>
          <w:t>третьим пункта 26</w:t>
        </w:r>
      </w:hyperlink>
      <w:r>
        <w:t xml:space="preserve"> настоящего Порядка, если ею погашена задолженность, предусмотренная абзацами вторым и третьим пункта 26 настоящего Порядка, и в министерство представлены справки уполномоченных органов об отсутствии указанной задолженности на дату заключения соглашения.</w:t>
      </w:r>
    </w:p>
    <w:p w:rsidR="00F613CD" w:rsidRDefault="00F613CD">
      <w:pPr>
        <w:pStyle w:val="ConsPlusNormal"/>
        <w:jc w:val="both"/>
      </w:pPr>
      <w:r>
        <w:t xml:space="preserve">(п. 27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27-1. Министерство заключает с получателями субсидии соглашение в течение 3 рабочих дней со дня принятия решения о предоставлении субсидии.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В соглашении </w:t>
      </w:r>
      <w:proofErr w:type="gramStart"/>
      <w:r>
        <w:t>предусматривается</w:t>
      </w:r>
      <w:proofErr w:type="gramEnd"/>
      <w:r>
        <w:t xml:space="preserve"> в том числе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проведение министерством и органами государственного финансового контроля проверок соблюдения ими условий, целей и порядка предоставления субсидии, а также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и связанных с достижением целей предоставления указанных средств, определенных настоящим Порядком.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Дополнительное соглашение о расторжении соглашения заключается в соответствии с типовой формой, утвержденной министерством финансов Оренбургской области.</w:t>
      </w:r>
    </w:p>
    <w:p w:rsidR="00F613CD" w:rsidRDefault="00F613C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jc w:val="both"/>
      </w:pPr>
      <w:r>
        <w:t xml:space="preserve">(п. 27-1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28. Предоставленная субсидия направляется получателем субсидии на оплату проезда организованных групп детей и сопровождающих их лиц к местам отдыха, оздоровления и обратно, включая оплату: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а) проездных билетов;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gramStart"/>
      <w:r>
        <w:t>б) страхового взноса (за исключением добровольного страхового взноса);</w:t>
      </w:r>
      <w:proofErr w:type="gramEnd"/>
    </w:p>
    <w:p w:rsidR="00F613CD" w:rsidRDefault="00F613CD">
      <w:pPr>
        <w:pStyle w:val="ConsPlusNormal"/>
        <w:spacing w:before="220"/>
        <w:ind w:firstLine="540"/>
        <w:jc w:val="both"/>
      </w:pPr>
      <w:r>
        <w:t>в) комиссионного сбора (сумма регистрационных сборов, взимаемых организациями-перевозчиками при реализации проездных билетов; стоимость услуг за предварительную продажу; услуги по возврату неиспользованных билетов);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г) аренды автотранспорта;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проезда лиц, сопровождающих группы детей к местам отдыха, оздоровления и обратно, </w:t>
      </w:r>
      <w:r>
        <w:lastRenderedPageBreak/>
        <w:t>любым видом транспорта (за исключением такси), в том числе страхового взноса на обязательное личное страхование пассажиров на транспорте, услуг по оформлению проездных документов, расходов за пользование в поездах постельными принадлежностями, издержек, связанных с питанием в пути следования;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е) горюче-смазочных материалов;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ж) постельных принадлежностей;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полноценного горячего питания в вагонах-ресторанах;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и) продуктов питания, входящих в дорожный набор "сухой паек", для детей, находящихся в трудной жизненной ситуации;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к) сбора за резервирование мест;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л) медикаментов, входящих в состав аптечки для оказания медицинской помощи детям.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29. Перечисление субсидии осуществляется министерством в течение 10 рабочих дней после представления получателем субсидии документов, подтверждающих возникновение обязательств, на лицевой счет получателя субсидии, открытый в установленном порядке в министерстве финансов Оренбургской области для учета операций со средствами юридических лиц, не являющихся участниками бюджетного процесса.</w:t>
      </w:r>
    </w:p>
    <w:p w:rsidR="00F613CD" w:rsidRDefault="00F613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06.09.2018 </w:t>
      </w:r>
      <w:proofErr w:type="spellStart"/>
      <w:r>
        <w:t>N</w:t>
      </w:r>
      <w:proofErr w:type="spellEnd"/>
      <w:r>
        <w:t xml:space="preserve"> 588-п)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06.09.2018 </w:t>
      </w:r>
      <w:proofErr w:type="spellStart"/>
      <w:r>
        <w:t>N</w:t>
      </w:r>
      <w:proofErr w:type="spellEnd"/>
      <w:r>
        <w:t xml:space="preserve"> 588-п.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10" w:name="P269"/>
      <w:bookmarkEnd w:id="10"/>
      <w:r>
        <w:t>30-1. Эффективность использования субсидии получателями субсидии оценивается министерством ежегодно на основании отчета о достижении результата предоставления субсидии и показателя, необходимого для достижения результата предоставления субсидии, значения которых устанавливаются соглашением: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результат предоставления субсидии - создание безопасных условий при организации проезда организованных групп детей и сопровождающих их лиц к местам отдыха, оздоровления и обратно;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 предоставления субсидии, - доля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оздоровления.</w:t>
      </w:r>
    </w:p>
    <w:p w:rsidR="00F613CD" w:rsidRDefault="00F613CD">
      <w:pPr>
        <w:pStyle w:val="ConsPlusNormal"/>
        <w:jc w:val="both"/>
      </w:pPr>
      <w:r>
        <w:t xml:space="preserve">(п. 30-1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Title"/>
        <w:jc w:val="center"/>
        <w:outlineLvl w:val="1"/>
      </w:pPr>
      <w:proofErr w:type="spellStart"/>
      <w:r>
        <w:t>IV</w:t>
      </w:r>
      <w:proofErr w:type="spellEnd"/>
      <w:r>
        <w:t>. Требования к отчетности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Получатели субсидии не позднее 15 января года, следующего за годом предоставления субсидии, представляют в министерство </w:t>
      </w:r>
      <w:hyperlink w:anchor="P559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субсидии, показателя, необходимого для достижения результата предоставления субсидии, составленный по форме согласно приложению </w:t>
      </w:r>
      <w:proofErr w:type="spellStart"/>
      <w:r>
        <w:t>N</w:t>
      </w:r>
      <w:proofErr w:type="spellEnd"/>
      <w:r>
        <w:t xml:space="preserve"> 3 к настоящему Порядку, а также ежеквартально, до 15 числа месяца, следующего за отчетным кварталом, отчеты об использовании субсидии, составленные по формам согласно </w:t>
      </w:r>
      <w:hyperlink w:anchor="P618" w:history="1">
        <w:r>
          <w:rPr>
            <w:color w:val="0000FF"/>
          </w:rPr>
          <w:t xml:space="preserve">приложениям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</w:t>
        </w:r>
        <w:proofErr w:type="gramEnd"/>
      </w:hyperlink>
      <w:r>
        <w:t xml:space="preserve"> - </w:t>
      </w:r>
      <w:hyperlink w:anchor="P1002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F613CD" w:rsidRDefault="00F613CD">
      <w:pPr>
        <w:pStyle w:val="ConsPlusNormal"/>
        <w:jc w:val="both"/>
      </w:pPr>
      <w:r>
        <w:t xml:space="preserve">(п. 31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31-1. В </w:t>
      </w:r>
      <w:proofErr w:type="gramStart"/>
      <w:r>
        <w:t>случае</w:t>
      </w:r>
      <w:proofErr w:type="gramEnd"/>
      <w:r>
        <w:t xml:space="preserve"> если в отчетном финансовом году получателем субсидии не достигнуты результат и показатель, указанные в </w:t>
      </w:r>
      <w:hyperlink w:anchor="P269" w:history="1">
        <w:r>
          <w:rPr>
            <w:color w:val="0000FF"/>
          </w:rPr>
          <w:t>пункте 30-1</w:t>
        </w:r>
      </w:hyperlink>
      <w:r>
        <w:t xml:space="preserve"> настоящего Порядка, объем средств, подлежащий возврату в областной бюджет до 1 апреля года, следующего за годом </w:t>
      </w:r>
      <w:r>
        <w:lastRenderedPageBreak/>
        <w:t>предоставления субсидии, рассчитывается по формуле: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proofErr w:type="spellStart"/>
      <w:r>
        <w:t>V</w:t>
      </w:r>
      <w:proofErr w:type="spellEnd"/>
      <w:r>
        <w:t xml:space="preserve"> возврата = (</w:t>
      </w:r>
      <w:proofErr w:type="spellStart"/>
      <w:r>
        <w:t>V</w:t>
      </w:r>
      <w:proofErr w:type="spellEnd"/>
      <w:r>
        <w:t xml:space="preserve"> субсидии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>), где: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proofErr w:type="spellStart"/>
      <w:r>
        <w:t>V</w:t>
      </w:r>
      <w:proofErr w:type="spellEnd"/>
      <w:r>
        <w:t xml:space="preserve"> возврата - объем средств, подлежащих возврату в областной бюджет;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V</w:t>
      </w:r>
      <w:proofErr w:type="spellEnd"/>
      <w:r>
        <w:t xml:space="preserve"> субсидии - размер субсидии, предоставленной получателю субсидии в отчетном финансовом году;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proofErr w:type="spellStart"/>
      <w:r>
        <w:t>k</w:t>
      </w:r>
      <w:proofErr w:type="spellEnd"/>
      <w:r>
        <w:t xml:space="preserve"> = 1 - </w:t>
      </w:r>
      <w:proofErr w:type="spellStart"/>
      <w:r>
        <w:t>T</w:t>
      </w:r>
      <w:proofErr w:type="spellEnd"/>
      <w:r>
        <w:t xml:space="preserve"> / </w:t>
      </w:r>
      <w:proofErr w:type="spellStart"/>
      <w:r>
        <w:t>S</w:t>
      </w:r>
      <w:proofErr w:type="spellEnd"/>
      <w:r>
        <w:t>, где: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proofErr w:type="spellStart"/>
      <w:r>
        <w:t>T</w:t>
      </w:r>
      <w:proofErr w:type="spellEnd"/>
      <w:r>
        <w:t xml:space="preserve"> - фактически достигнутое на отчетную дату значение показателя, необходимого для достижения результата предоставления субсидии;</w:t>
      </w:r>
    </w:p>
    <w:p w:rsidR="00F613CD" w:rsidRDefault="00F613CD">
      <w:pPr>
        <w:pStyle w:val="ConsPlusNormal"/>
        <w:spacing w:before="220"/>
        <w:ind w:firstLine="540"/>
        <w:jc w:val="both"/>
      </w:pPr>
      <w:proofErr w:type="spellStart"/>
      <w:r>
        <w:t>S</w:t>
      </w:r>
      <w:proofErr w:type="spellEnd"/>
      <w:r>
        <w:t xml:space="preserve"> - плановое значение показателя, необходимого для достижения результата предоставления субсидии, установленное соглашением.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Возврат получателем субсидии в областной бюджет части полученной субсидии в связи с </w:t>
      </w:r>
      <w:proofErr w:type="spellStart"/>
      <w:r>
        <w:t>недостижением</w:t>
      </w:r>
      <w:proofErr w:type="spellEnd"/>
      <w:r>
        <w:t xml:space="preserve"> показателя, необходимого для достижения результата предоставления субсидии, не производится в случае документально подтвержденного наступления обстоятельств непреодолимой силы, препятствующих исполнению обязательств в части достижения показателя, необходимого для достижения результата предоставления субсидии.</w:t>
      </w:r>
    </w:p>
    <w:p w:rsidR="00F613CD" w:rsidRDefault="00F613CD">
      <w:pPr>
        <w:pStyle w:val="ConsPlusNormal"/>
        <w:jc w:val="both"/>
      </w:pPr>
      <w:r>
        <w:t xml:space="preserve">(п. 31-1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Title"/>
        <w:jc w:val="center"/>
        <w:outlineLvl w:val="1"/>
      </w:pPr>
      <w:r>
        <w:t>V. Требования к осуществлению контроля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32. Обязательная проверка соблюдения получателем субсидии условий, целей и порядка предоставления субсидии осуществляется министерством социального развития Оренбургской области и органами государственного финансового контроля в соответствии с установленными полномочиями.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618-п.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11" w:name="P298"/>
      <w:bookmarkEnd w:id="11"/>
      <w:r>
        <w:t>33. Получатель субсидии осуществляет возврат субсидии в областной бюджет: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в случае нарушения условий предоставления субсидии, выявленного по фактам проверок, проведенных министерством и уполномоченным органом государственного финансового контроля;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показателя, необходимого для достижения результата предоставления субсидии.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министерством нарушений, являющихся основанием для возврата субсидии в областной бюджет, министерство в течение 10 рабочих дней со дня выявления указанных нарушений направляет получателю субсидии письменное уведомление о возврате субсидии в областной бюджет с указанием оснований для возврата.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Возврат денежных средств осуществляется получателем субсидии в течение 30 рабочих дней со дня получения письменного уведомления о возврате субсидии: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в течение финансового года, в котором установлено нарушение, - на счет 40201 "Средства </w:t>
      </w:r>
      <w:r>
        <w:lastRenderedPageBreak/>
        <w:t>бюджетов субъектов Российской Федерации";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F613CD" w:rsidRDefault="00F613CD">
      <w:pPr>
        <w:pStyle w:val="ConsPlusNormal"/>
        <w:jc w:val="both"/>
      </w:pPr>
      <w:r>
        <w:t xml:space="preserve">(п. 33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618-п)</w:t>
      </w:r>
    </w:p>
    <w:p w:rsidR="00F613CD" w:rsidRDefault="00F613CD">
      <w:pPr>
        <w:pStyle w:val="ConsPlusNormal"/>
        <w:spacing w:before="220"/>
        <w:ind w:firstLine="540"/>
        <w:jc w:val="both"/>
      </w:pPr>
      <w:bookmarkStart w:id="12" w:name="P306"/>
      <w:bookmarkEnd w:id="12"/>
      <w:r>
        <w:t xml:space="preserve">34. </w:t>
      </w:r>
      <w:proofErr w:type="gramStart"/>
      <w:r>
        <w:t>Возврат получателем субсидии остатка субсидии, не использованного в отчетном финансовом году,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производится в областной бюджет в течение первых 15 календарных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  <w:proofErr w:type="gramEnd"/>
    </w:p>
    <w:p w:rsidR="00F613CD" w:rsidRDefault="00F613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23.05.2018 </w:t>
      </w:r>
      <w:proofErr w:type="spellStart"/>
      <w:r>
        <w:t>N</w:t>
      </w:r>
      <w:proofErr w:type="spellEnd"/>
      <w:r>
        <w:t xml:space="preserve"> 301-п)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35. Осуществление расходов, источником финансового обеспечения которых являются не использованные в отчетном финансовом году остатки субсидии, и включение соответствующих положений в соглашение возможно при принятии организатором конкурса по согласованию с министерством финансов Оренбургской области решения о наличии потребности в указанных средствах.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36. 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невозврата</w:t>
      </w:r>
      <w:proofErr w:type="spellEnd"/>
      <w:r>
        <w:t xml:space="preserve"> получателем субсидии средств, указанных в </w:t>
      </w:r>
      <w:hyperlink w:anchor="P298" w:history="1">
        <w:r>
          <w:rPr>
            <w:color w:val="0000FF"/>
          </w:rPr>
          <w:t>пунктах 33</w:t>
        </w:r>
      </w:hyperlink>
      <w:r>
        <w:t xml:space="preserve"> и </w:t>
      </w:r>
      <w:hyperlink w:anchor="P306" w:history="1">
        <w:r>
          <w:rPr>
            <w:color w:val="0000FF"/>
          </w:rPr>
          <w:t>34</w:t>
        </w:r>
      </w:hyperlink>
      <w:r>
        <w:t xml:space="preserve"> настоящего Порядка, в установленный срок их взыскание осуществляется в соответствии с законодательством Российской Федерации.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37. Получатель субсидии несет ответственность за соблюдение требований настоящего Порядка, условий соглашения, достоверность представляемых сведений в соответствии с законодательством Российской Федерации.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1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301-п)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bookmarkStart w:id="13" w:name="P334"/>
      <w:bookmarkEnd w:id="13"/>
      <w:r>
        <w:t xml:space="preserve">                                 Заявление</w:t>
      </w:r>
    </w:p>
    <w:p w:rsidR="00F613CD" w:rsidRDefault="00F613CD">
      <w:pPr>
        <w:pStyle w:val="ConsPlusNonformat"/>
        <w:jc w:val="both"/>
      </w:pPr>
      <w:r>
        <w:t xml:space="preserve">              на участие в конкурсе социально </w:t>
      </w:r>
      <w:proofErr w:type="gramStart"/>
      <w:r>
        <w:t>ориентированных</w:t>
      </w:r>
      <w:proofErr w:type="gramEnd"/>
    </w:p>
    <w:p w:rsidR="00F613CD" w:rsidRDefault="00F613CD">
      <w:pPr>
        <w:pStyle w:val="ConsPlusNonformat"/>
        <w:jc w:val="both"/>
      </w:pPr>
      <w:r>
        <w:lastRenderedPageBreak/>
        <w:t xml:space="preserve">          некоммерческих организаций на право получения субсидии</w:t>
      </w:r>
    </w:p>
    <w:p w:rsidR="00F613CD" w:rsidRDefault="00F613CD">
      <w:pPr>
        <w:pStyle w:val="ConsPlusNonformat"/>
        <w:jc w:val="both"/>
      </w:pPr>
      <w:r>
        <w:t xml:space="preserve">          в _______ году из областного бюджета на оплату затрат,</w:t>
      </w:r>
    </w:p>
    <w:p w:rsidR="00F613CD" w:rsidRDefault="00F613CD">
      <w:pPr>
        <w:pStyle w:val="ConsPlusNonformat"/>
        <w:jc w:val="both"/>
      </w:pPr>
      <w:r>
        <w:t xml:space="preserve">              связанных с проездом организованных групп детей</w:t>
      </w:r>
    </w:p>
    <w:p w:rsidR="00F613CD" w:rsidRDefault="00F613CD">
      <w:pPr>
        <w:pStyle w:val="ConsPlusNonformat"/>
        <w:jc w:val="both"/>
      </w:pPr>
      <w:r>
        <w:t xml:space="preserve">           и сопровождающих их лиц к местам отдыха, оздоровления</w:t>
      </w:r>
    </w:p>
    <w:p w:rsidR="00F613CD" w:rsidRDefault="00F613CD">
      <w:pPr>
        <w:pStyle w:val="ConsPlusNonformat"/>
        <w:jc w:val="both"/>
      </w:pPr>
      <w:r>
        <w:t xml:space="preserve">              и обратно, включая обеспечение их безопасности</w:t>
      </w:r>
    </w:p>
    <w:p w:rsidR="00F613CD" w:rsidRDefault="00F613CD">
      <w:pPr>
        <w:pStyle w:val="ConsPlusNonformat"/>
        <w:jc w:val="both"/>
      </w:pPr>
      <w:r>
        <w:t xml:space="preserve">                             в пути следования</w:t>
      </w:r>
    </w:p>
    <w:p w:rsidR="00F613CD" w:rsidRDefault="00F613CD">
      <w:pPr>
        <w:pStyle w:val="ConsPlusNonformat"/>
        <w:jc w:val="both"/>
      </w:pPr>
    </w:p>
    <w:p w:rsidR="00F613CD" w:rsidRDefault="00F613CD">
      <w:pPr>
        <w:pStyle w:val="ConsPlusNonformat"/>
        <w:jc w:val="both"/>
      </w:pPr>
      <w:r>
        <w:t xml:space="preserve">    1.  Ознакомившись  с  </w:t>
      </w:r>
      <w:hyperlink w:anchor="P41" w:history="1">
        <w:r>
          <w:rPr>
            <w:color w:val="0000FF"/>
          </w:rPr>
          <w:t>порядком</w:t>
        </w:r>
      </w:hyperlink>
      <w:r>
        <w:t xml:space="preserve">  предоставления  субсидии  </w:t>
      </w:r>
      <w:proofErr w:type="gramStart"/>
      <w:r>
        <w:t>из</w:t>
      </w:r>
      <w:proofErr w:type="gramEnd"/>
      <w:r>
        <w:t xml:space="preserve"> областного</w:t>
      </w:r>
    </w:p>
    <w:p w:rsidR="00F613CD" w:rsidRDefault="00F613CD">
      <w:pPr>
        <w:pStyle w:val="ConsPlusNonformat"/>
        <w:jc w:val="both"/>
      </w:pPr>
      <w:r>
        <w:t>бюджета  социально  ориентированным  некоммерческим  организациям на оплату</w:t>
      </w:r>
    </w:p>
    <w:p w:rsidR="00F613CD" w:rsidRDefault="00F613CD">
      <w:pPr>
        <w:pStyle w:val="ConsPlusNonformat"/>
        <w:jc w:val="both"/>
      </w:pPr>
      <w:r>
        <w:t>затрат, связанных с проездом организованных групп детей и сопровождающих их</w:t>
      </w:r>
    </w:p>
    <w:p w:rsidR="00F613CD" w:rsidRDefault="00F613CD">
      <w:pPr>
        <w:pStyle w:val="ConsPlusNonformat"/>
        <w:jc w:val="both"/>
      </w:pPr>
      <w:r>
        <w:t>лиц  к  местам  отдыха,  оздоровления  и  обратно,  включая  обеспечение их</w:t>
      </w:r>
    </w:p>
    <w:p w:rsidR="00F613CD" w:rsidRDefault="00F613CD">
      <w:pPr>
        <w:pStyle w:val="ConsPlusNonformat"/>
        <w:jc w:val="both"/>
      </w:pPr>
      <w:r>
        <w:t>безопасности в пути следования (далее - порядок), _________________________</w:t>
      </w:r>
    </w:p>
    <w:p w:rsidR="00F613CD" w:rsidRDefault="00F613CD">
      <w:pPr>
        <w:pStyle w:val="ConsPlusNonformat"/>
        <w:jc w:val="both"/>
      </w:pPr>
      <w:r>
        <w:t>___________________________________________________________________________</w:t>
      </w:r>
    </w:p>
    <w:p w:rsidR="00F613CD" w:rsidRDefault="00F613CD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социально ориентированной</w:t>
      </w:r>
      <w:proofErr w:type="gramEnd"/>
    </w:p>
    <w:p w:rsidR="00F613CD" w:rsidRDefault="00F613CD">
      <w:pPr>
        <w:pStyle w:val="ConsPlusNonformat"/>
        <w:jc w:val="both"/>
      </w:pPr>
      <w:r>
        <w:t xml:space="preserve">                        некоммерческой организации)</w:t>
      </w:r>
    </w:p>
    <w:p w:rsidR="00F613CD" w:rsidRDefault="00F613CD">
      <w:pPr>
        <w:pStyle w:val="ConsPlusNonformat"/>
        <w:jc w:val="both"/>
      </w:pPr>
      <w:r>
        <w:t>(далее  -  организация)  сообщает  о  согласии   участвовать   в   конкурсе</w:t>
      </w:r>
    </w:p>
    <w:p w:rsidR="00F613CD" w:rsidRDefault="00F613CD">
      <w:pPr>
        <w:pStyle w:val="ConsPlusNonformat"/>
        <w:jc w:val="both"/>
      </w:pPr>
      <w:r>
        <w:t>на условиях, определенных порядком.</w:t>
      </w:r>
    </w:p>
    <w:p w:rsidR="00F613CD" w:rsidRDefault="00F613CD">
      <w:pPr>
        <w:pStyle w:val="ConsPlusNonformat"/>
        <w:jc w:val="both"/>
      </w:pPr>
      <w:r>
        <w:t xml:space="preserve">    2. Прошу предоставить субсидию в размере ______________________ рублей.</w:t>
      </w:r>
    </w:p>
    <w:p w:rsidR="00F613CD" w:rsidRDefault="00F613CD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F613CD" w:rsidRDefault="00F613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406"/>
        <w:gridCol w:w="2041"/>
      </w:tblGrid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F613CD" w:rsidRDefault="00F613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  <w:jc w:val="center"/>
            </w:pPr>
            <w:r>
              <w:t>Сведения</w:t>
            </w: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Дата регистрации организации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Организационно-правовая форма (согласно свидетельству о регистрации)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 w:val="restart"/>
          </w:tcPr>
          <w:p w:rsidR="00F613CD" w:rsidRDefault="00F613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Учредители: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физические лица (количество)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юридические лица (перечислить)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Вышестоящая организация (если имеется)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 w:val="restart"/>
          </w:tcPr>
          <w:p w:rsidR="00F613CD" w:rsidRDefault="00F613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 w:val="restart"/>
          </w:tcPr>
          <w:p w:rsidR="00F613CD" w:rsidRDefault="00F613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Номер телефона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факс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адрес сайта или страницы организации в информационно-телекоммуникационной сети Интернет (далее - сеть Интернет)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Фамилия, имя, отчество руководителя организации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Фамилия, имя, отчество главного бухгалтера организации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 w:val="restart"/>
          </w:tcPr>
          <w:p w:rsidR="00F613CD" w:rsidRDefault="00F613C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ИНН/</w:t>
            </w:r>
            <w:proofErr w:type="spellStart"/>
            <w:r>
              <w:t>КПП</w:t>
            </w:r>
            <w:proofErr w:type="spellEnd"/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proofErr w:type="spellStart"/>
            <w:r>
              <w:t>ОГРН</w:t>
            </w:r>
            <w:proofErr w:type="spellEnd"/>
            <w:r>
              <w:t xml:space="preserve">, ОКПО, </w:t>
            </w:r>
            <w:hyperlink r:id="rId62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  <w:r>
                <w:rPr>
                  <w:color w:val="0000FF"/>
                </w:rPr>
                <w:t xml:space="preserve"> 2</w:t>
              </w:r>
            </w:hyperlink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расчетный счет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proofErr w:type="spellStart"/>
            <w:r>
              <w:t>БИК</w:t>
            </w:r>
            <w:proofErr w:type="spellEnd"/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юридический адрес банка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География деятельности организации (краткое описание деятельности организации)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Основные направления деятельности (не более трех)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 w:val="restart"/>
          </w:tcPr>
          <w:p w:rsidR="00F613CD" w:rsidRDefault="00F613C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Количество членов организации (активных участников мероприятий организации)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физических лиц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  <w:vMerge/>
          </w:tcPr>
          <w:p w:rsidR="00F613CD" w:rsidRDefault="00F613CD"/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юридических лиц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Количество сотрудников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Количество добровольцев (волонтеров)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24" w:type="dxa"/>
          </w:tcPr>
          <w:p w:rsidR="00F613CD" w:rsidRDefault="00F613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</w:tcPr>
          <w:p w:rsidR="00F613CD" w:rsidRDefault="00F613CD">
            <w:pPr>
              <w:pStyle w:val="ConsPlusNormal"/>
            </w:pPr>
            <w:r>
              <w:t>Материалы о деятельности организации, размещенные в средствах массовой информации (газеты, журналы, телевидение, радио),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2041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 xml:space="preserve">    3.  Подтверждаю,  что на первое число месяца,  предшествующего  месяцу,</w:t>
      </w:r>
    </w:p>
    <w:p w:rsidR="00F613CD" w:rsidRDefault="00F613CD">
      <w:pPr>
        <w:pStyle w:val="ConsPlusNonformat"/>
        <w:jc w:val="both"/>
      </w:pPr>
      <w:r>
        <w:t xml:space="preserve">в </w:t>
      </w:r>
      <w:proofErr w:type="gramStart"/>
      <w:r>
        <w:t>котором</w:t>
      </w:r>
      <w:proofErr w:type="gramEnd"/>
      <w:r>
        <w:t xml:space="preserve">          планируется            заключение            соглашения,</w:t>
      </w:r>
    </w:p>
    <w:p w:rsidR="00F613CD" w:rsidRDefault="00F613CD">
      <w:pPr>
        <w:pStyle w:val="ConsPlusNonformat"/>
        <w:jc w:val="both"/>
      </w:pPr>
      <w:r>
        <w:t>___________________________________________________________________________</w:t>
      </w:r>
    </w:p>
    <w:p w:rsidR="00F613CD" w:rsidRDefault="00F613CD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:rsidR="00F613CD" w:rsidRDefault="00F613CD">
      <w:pPr>
        <w:pStyle w:val="ConsPlusNormal"/>
        <w:ind w:firstLine="540"/>
        <w:jc w:val="both"/>
      </w:pPr>
      <w: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 Оренбургской области, и иной просроченной задолженности перед областным бюджетом;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банкротства;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не получает средства из областного бюджета в соответствии с иными нормативными правовыми актами Оренбургской области на цели, которые указаны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предоставления субсидии выражаю согласие на осуществление проверок министерством социального развития Оренбургской области и уполномоченными органами </w:t>
      </w:r>
      <w:r>
        <w:lastRenderedPageBreak/>
        <w:t>государственного финансового контроля соблюдения условий, целей и порядка предоставления субсидии.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 xml:space="preserve">Приложение: документы согласно </w:t>
      </w:r>
      <w:hyperlink w:anchor="P95" w:history="1">
        <w:r>
          <w:rPr>
            <w:color w:val="0000FF"/>
          </w:rPr>
          <w:t>пункту 10</w:t>
        </w:r>
      </w:hyperlink>
      <w:r>
        <w:t xml:space="preserve"> порядка.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>Наименование должности</w:t>
      </w:r>
    </w:p>
    <w:p w:rsidR="00F613CD" w:rsidRDefault="00F613CD">
      <w:pPr>
        <w:pStyle w:val="ConsPlusNonformat"/>
        <w:jc w:val="both"/>
      </w:pPr>
      <w:r>
        <w:t>руководителя организации _______________    _______________________________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(подпись)            (инициалы, фамилия)</w:t>
      </w:r>
    </w:p>
    <w:p w:rsidR="00F613CD" w:rsidRDefault="00F613CD">
      <w:pPr>
        <w:pStyle w:val="ConsPlusNonformat"/>
        <w:jc w:val="both"/>
      </w:pPr>
      <w:r>
        <w:t>"___" ___________ 20__ г.</w:t>
      </w:r>
    </w:p>
    <w:p w:rsidR="00F613CD" w:rsidRDefault="00F613CD">
      <w:pPr>
        <w:pStyle w:val="ConsPlusNonformat"/>
        <w:jc w:val="both"/>
      </w:pPr>
    </w:p>
    <w:p w:rsidR="00F613CD" w:rsidRDefault="00F613CD">
      <w:pPr>
        <w:pStyle w:val="ConsPlusNonformat"/>
        <w:jc w:val="both"/>
      </w:pPr>
      <w:r>
        <w:t>М.П.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2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 xml:space="preserve">                                                                "Утверждаю"</w:t>
      </w:r>
    </w:p>
    <w:p w:rsidR="00F613CD" w:rsidRDefault="00F613CD">
      <w:pPr>
        <w:pStyle w:val="ConsPlusNonformat"/>
        <w:jc w:val="both"/>
      </w:pPr>
    </w:p>
    <w:p w:rsidR="00F613CD" w:rsidRDefault="00F613CD">
      <w:pPr>
        <w:pStyle w:val="ConsPlusNonformat"/>
        <w:jc w:val="both"/>
      </w:pPr>
      <w:r>
        <w:t xml:space="preserve">                                     Руководитель социально </w:t>
      </w:r>
      <w:proofErr w:type="gramStart"/>
      <w:r>
        <w:t>ориентированной</w:t>
      </w:r>
      <w:proofErr w:type="gramEnd"/>
    </w:p>
    <w:p w:rsidR="00F613CD" w:rsidRDefault="00F613CD">
      <w:pPr>
        <w:pStyle w:val="ConsPlusNonformat"/>
        <w:jc w:val="both"/>
      </w:pPr>
      <w:r>
        <w:t xml:space="preserve">                                                 некоммерческой организации</w:t>
      </w:r>
    </w:p>
    <w:p w:rsidR="00F613CD" w:rsidRDefault="00F613CD">
      <w:pPr>
        <w:pStyle w:val="ConsPlusNonformat"/>
        <w:jc w:val="both"/>
      </w:pPr>
      <w:r>
        <w:t xml:space="preserve">                                          ____________ 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    (подпись)  (инициалы, фамилия)</w:t>
      </w:r>
    </w:p>
    <w:p w:rsidR="00F613CD" w:rsidRDefault="00F613CD">
      <w:pPr>
        <w:pStyle w:val="ConsPlusNonformat"/>
        <w:jc w:val="both"/>
      </w:pPr>
    </w:p>
    <w:p w:rsidR="00F613CD" w:rsidRDefault="00F613CD">
      <w:pPr>
        <w:pStyle w:val="ConsPlusNonformat"/>
        <w:jc w:val="both"/>
      </w:pPr>
      <w:r>
        <w:t>___________________________________________________________________________</w:t>
      </w:r>
    </w:p>
    <w:p w:rsidR="00F613CD" w:rsidRDefault="00F613CD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:rsidR="00F613CD" w:rsidRDefault="00F613CD">
      <w:pPr>
        <w:pStyle w:val="ConsPlusNonformat"/>
        <w:jc w:val="both"/>
      </w:pPr>
      <w:r>
        <w:t>(далее - организация)</w:t>
      </w:r>
    </w:p>
    <w:p w:rsidR="00F613CD" w:rsidRDefault="00F613CD">
      <w:pPr>
        <w:pStyle w:val="ConsPlusNonformat"/>
        <w:jc w:val="both"/>
      </w:pPr>
    </w:p>
    <w:p w:rsidR="00F613CD" w:rsidRDefault="00F613CD">
      <w:pPr>
        <w:pStyle w:val="ConsPlusNonformat"/>
        <w:jc w:val="both"/>
      </w:pPr>
      <w:bookmarkStart w:id="14" w:name="P489"/>
      <w:bookmarkEnd w:id="14"/>
      <w:r>
        <w:t xml:space="preserve">                              Смета расходов</w:t>
      </w:r>
    </w:p>
    <w:p w:rsidR="00F613CD" w:rsidRDefault="00F613CD">
      <w:pPr>
        <w:pStyle w:val="ConsPlusNormal"/>
        <w:jc w:val="both"/>
      </w:pPr>
    </w:p>
    <w:p w:rsidR="00F613CD" w:rsidRDefault="00F613CD">
      <w:pPr>
        <w:sectPr w:rsidR="00F613CD" w:rsidSect="00BF4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234"/>
        <w:gridCol w:w="2268"/>
        <w:gridCol w:w="1279"/>
        <w:gridCol w:w="2134"/>
        <w:gridCol w:w="1699"/>
      </w:tblGrid>
      <w:tr w:rsidR="00F613CD">
        <w:tc>
          <w:tcPr>
            <w:tcW w:w="454" w:type="dxa"/>
            <w:vMerge w:val="restart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F613CD" w:rsidRDefault="00F613CD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234" w:type="dxa"/>
          </w:tcPr>
          <w:p w:rsidR="00F613CD" w:rsidRDefault="00F613CD">
            <w:pPr>
              <w:pStyle w:val="ConsPlusNormal"/>
              <w:jc w:val="center"/>
            </w:pPr>
            <w:r>
              <w:t>Стоимость единицы</w:t>
            </w:r>
          </w:p>
        </w:tc>
        <w:tc>
          <w:tcPr>
            <w:tcW w:w="2268" w:type="dxa"/>
          </w:tcPr>
          <w:p w:rsidR="00F613CD" w:rsidRDefault="00F613CD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1279" w:type="dxa"/>
          </w:tcPr>
          <w:p w:rsidR="00F613CD" w:rsidRDefault="00F613CD">
            <w:pPr>
              <w:pStyle w:val="ConsPlusNormal"/>
              <w:jc w:val="center"/>
            </w:pPr>
            <w:r>
              <w:t>Общая стоимость программы</w:t>
            </w:r>
          </w:p>
        </w:tc>
        <w:tc>
          <w:tcPr>
            <w:tcW w:w="2134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(если имеется)</w:t>
            </w:r>
          </w:p>
        </w:tc>
        <w:tc>
          <w:tcPr>
            <w:tcW w:w="1699" w:type="dxa"/>
          </w:tcPr>
          <w:p w:rsidR="00F613CD" w:rsidRDefault="00F613CD">
            <w:pPr>
              <w:pStyle w:val="ConsPlusNormal"/>
              <w:jc w:val="center"/>
            </w:pPr>
            <w:r>
              <w:t>Запрашиваемая сумма</w:t>
            </w:r>
          </w:p>
        </w:tc>
      </w:tr>
      <w:tr w:rsidR="00F613CD">
        <w:tc>
          <w:tcPr>
            <w:tcW w:w="454" w:type="dxa"/>
            <w:vMerge/>
          </w:tcPr>
          <w:p w:rsidR="00F613CD" w:rsidRDefault="00F613CD"/>
        </w:tc>
        <w:tc>
          <w:tcPr>
            <w:tcW w:w="1639" w:type="dxa"/>
            <w:vMerge/>
          </w:tcPr>
          <w:p w:rsidR="00F613CD" w:rsidRDefault="00F613CD"/>
        </w:tc>
        <w:tc>
          <w:tcPr>
            <w:tcW w:w="1234" w:type="dxa"/>
          </w:tcPr>
          <w:p w:rsidR="00F613CD" w:rsidRDefault="00F613CD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268" w:type="dxa"/>
            <w:vAlign w:val="center"/>
          </w:tcPr>
          <w:p w:rsidR="00F613CD" w:rsidRDefault="00F613CD">
            <w:pPr>
              <w:pStyle w:val="ConsPlusNormal"/>
              <w:jc w:val="center"/>
            </w:pPr>
            <w:r>
              <w:t>с указанием названия единицы, например: человек, месяцев, штук и т.п.</w:t>
            </w:r>
          </w:p>
        </w:tc>
        <w:tc>
          <w:tcPr>
            <w:tcW w:w="1279" w:type="dxa"/>
          </w:tcPr>
          <w:p w:rsidR="00F613CD" w:rsidRDefault="00F613CD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134" w:type="dxa"/>
          </w:tcPr>
          <w:p w:rsidR="00F613CD" w:rsidRDefault="00F613CD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699" w:type="dxa"/>
          </w:tcPr>
          <w:p w:rsidR="00F613CD" w:rsidRDefault="00F613CD">
            <w:pPr>
              <w:pStyle w:val="ConsPlusNormal"/>
              <w:jc w:val="center"/>
            </w:pPr>
            <w:r>
              <w:t>рублей</w:t>
            </w:r>
          </w:p>
        </w:tc>
      </w:tr>
      <w:tr w:rsidR="00F613CD">
        <w:tc>
          <w:tcPr>
            <w:tcW w:w="454" w:type="dxa"/>
          </w:tcPr>
          <w:p w:rsidR="00F613CD" w:rsidRDefault="00F61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613CD" w:rsidRDefault="00F61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F613CD" w:rsidRDefault="00F61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34" w:type="dxa"/>
          </w:tcPr>
          <w:p w:rsidR="00F613CD" w:rsidRDefault="00F61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F613CD" w:rsidRDefault="00F613CD">
            <w:pPr>
              <w:pStyle w:val="ConsPlusNormal"/>
              <w:jc w:val="center"/>
            </w:pPr>
            <w:r>
              <w:t>7</w:t>
            </w:r>
          </w:p>
        </w:tc>
      </w:tr>
      <w:tr w:rsidR="00F613CD">
        <w:tc>
          <w:tcPr>
            <w:tcW w:w="45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39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23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26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279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13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99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5595" w:type="dxa"/>
            <w:gridSpan w:val="4"/>
          </w:tcPr>
          <w:p w:rsidR="00F613CD" w:rsidRDefault="00F613CD">
            <w:pPr>
              <w:pStyle w:val="ConsPlusNormal"/>
              <w:jc w:val="right"/>
            </w:pPr>
            <w:r>
              <w:t>Итого по смете</w:t>
            </w:r>
          </w:p>
        </w:tc>
        <w:tc>
          <w:tcPr>
            <w:tcW w:w="1279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13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99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874" w:type="dxa"/>
            <w:gridSpan w:val="5"/>
          </w:tcPr>
          <w:p w:rsidR="00F613CD" w:rsidRDefault="00F613CD">
            <w:pPr>
              <w:pStyle w:val="ConsPlusNormal"/>
              <w:jc w:val="right"/>
            </w:pPr>
            <w:r>
              <w:t>в том числе из средств организации</w:t>
            </w:r>
          </w:p>
        </w:tc>
        <w:tc>
          <w:tcPr>
            <w:tcW w:w="213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99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874" w:type="dxa"/>
            <w:gridSpan w:val="5"/>
          </w:tcPr>
          <w:p w:rsidR="00F613CD" w:rsidRDefault="00F613CD">
            <w:pPr>
              <w:pStyle w:val="ConsPlusNormal"/>
              <w:jc w:val="right"/>
            </w:pPr>
            <w:r>
              <w:t>в том числе из привлеченных средств</w:t>
            </w:r>
          </w:p>
        </w:tc>
        <w:tc>
          <w:tcPr>
            <w:tcW w:w="213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99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874" w:type="dxa"/>
            <w:gridSpan w:val="5"/>
          </w:tcPr>
          <w:p w:rsidR="00F613CD" w:rsidRDefault="00F613CD">
            <w:pPr>
              <w:pStyle w:val="ConsPlusNormal"/>
              <w:jc w:val="right"/>
            </w:pPr>
            <w:r>
              <w:t>в том числе из средств субсидии</w:t>
            </w:r>
          </w:p>
        </w:tc>
        <w:tc>
          <w:tcPr>
            <w:tcW w:w="213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99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>Руководитель</w:t>
      </w:r>
    </w:p>
    <w:p w:rsidR="00F613CD" w:rsidRDefault="00F613CD">
      <w:pPr>
        <w:pStyle w:val="ConsPlusNonformat"/>
        <w:jc w:val="both"/>
      </w:pPr>
      <w:r>
        <w:t>организации                     ______________    _________________________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(подпись)         (инициалы, фамилия)</w:t>
      </w:r>
    </w:p>
    <w:p w:rsidR="00F613CD" w:rsidRDefault="00F613CD">
      <w:pPr>
        <w:pStyle w:val="ConsPlusNonformat"/>
        <w:jc w:val="both"/>
      </w:pPr>
      <w:r>
        <w:t xml:space="preserve">                                                 М.П.</w:t>
      </w:r>
    </w:p>
    <w:p w:rsidR="00F613CD" w:rsidRDefault="00F613CD">
      <w:pPr>
        <w:pStyle w:val="ConsPlusNonformat"/>
        <w:jc w:val="both"/>
      </w:pPr>
    </w:p>
    <w:p w:rsidR="00F613CD" w:rsidRDefault="00F613CD">
      <w:pPr>
        <w:pStyle w:val="ConsPlusNonformat"/>
        <w:jc w:val="both"/>
      </w:pPr>
      <w:r>
        <w:t>Главный бухгалтер</w:t>
      </w:r>
    </w:p>
    <w:p w:rsidR="00F613CD" w:rsidRDefault="00F613CD">
      <w:pPr>
        <w:pStyle w:val="ConsPlusNonformat"/>
        <w:jc w:val="both"/>
      </w:pPr>
      <w:r>
        <w:t>организации                     _____________     _________________________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(подпись)          (инициалы, фамилия)</w:t>
      </w:r>
    </w:p>
    <w:p w:rsidR="00F613CD" w:rsidRDefault="00F613CD">
      <w:pPr>
        <w:sectPr w:rsidR="00F613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3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bookmarkStart w:id="15" w:name="P559"/>
      <w:bookmarkEnd w:id="15"/>
      <w:r>
        <w:t>Отчет</w:t>
      </w:r>
    </w:p>
    <w:p w:rsidR="00F613CD" w:rsidRDefault="00F613CD">
      <w:pPr>
        <w:pStyle w:val="ConsPlusNormal"/>
        <w:jc w:val="center"/>
      </w:pPr>
      <w:r>
        <w:t>о достижении результата предоставления субсидии</w:t>
      </w:r>
    </w:p>
    <w:p w:rsidR="00F613CD" w:rsidRDefault="00F613CD">
      <w:pPr>
        <w:pStyle w:val="ConsPlusNormal"/>
        <w:jc w:val="center"/>
      </w:pPr>
      <w:r>
        <w:t>и показателя, необходимого для достижения результата</w:t>
      </w:r>
    </w:p>
    <w:p w:rsidR="00F613CD" w:rsidRDefault="00F613CD">
      <w:pPr>
        <w:pStyle w:val="ConsPlusNormal"/>
        <w:jc w:val="center"/>
      </w:pPr>
      <w:r>
        <w:t>предоставления субсидии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618-п)</w:t>
            </w:r>
          </w:p>
        </w:tc>
      </w:tr>
    </w:tbl>
    <w:p w:rsidR="00F613CD" w:rsidRDefault="00F613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02"/>
        <w:gridCol w:w="1701"/>
        <w:gridCol w:w="1559"/>
        <w:gridCol w:w="1701"/>
      </w:tblGrid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F613CD" w:rsidRDefault="00F613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F613CD" w:rsidRDefault="00F613CD">
            <w:pPr>
              <w:pStyle w:val="ConsPlusNormal"/>
              <w:jc w:val="center"/>
            </w:pPr>
            <w:r>
              <w:t>Плановое значение в 20__ году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Фактическое значение в 20__ году</w:t>
            </w:r>
          </w:p>
        </w:tc>
      </w:tr>
      <w:tr w:rsidR="00F613CD">
        <w:tc>
          <w:tcPr>
            <w:tcW w:w="680" w:type="dxa"/>
            <w:vAlign w:val="center"/>
          </w:tcPr>
          <w:p w:rsidR="00F613CD" w:rsidRDefault="00F61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613CD" w:rsidRDefault="00F61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5</w:t>
            </w:r>
          </w:p>
        </w:tc>
      </w:tr>
      <w:tr w:rsidR="00F613CD">
        <w:tc>
          <w:tcPr>
            <w:tcW w:w="9043" w:type="dxa"/>
            <w:gridSpan w:val="5"/>
          </w:tcPr>
          <w:p w:rsidR="00F613CD" w:rsidRDefault="00F613CD">
            <w:pPr>
              <w:pStyle w:val="ConsPlusNormal"/>
              <w:jc w:val="center"/>
              <w:outlineLvl w:val="2"/>
            </w:pPr>
            <w:r>
              <w:t>Результат</w:t>
            </w: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F613CD" w:rsidRDefault="00F613CD">
            <w:pPr>
              <w:pStyle w:val="ConsPlusNormal"/>
            </w:pPr>
            <w:r>
              <w:t>Создание безопасных условий при организации проезда организованных групп детей и сопровождающих их лиц к местам отдыха, оздоровления и обратно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9043" w:type="dxa"/>
            <w:gridSpan w:val="5"/>
          </w:tcPr>
          <w:p w:rsidR="00F613CD" w:rsidRDefault="00F613CD">
            <w:pPr>
              <w:pStyle w:val="ConsPlusNormal"/>
              <w:jc w:val="center"/>
              <w:outlineLvl w:val="2"/>
            </w:pPr>
            <w:r>
              <w:t>Показатель</w:t>
            </w: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F613CD" w:rsidRDefault="00F613CD">
            <w:pPr>
              <w:pStyle w:val="ConsPlusNormal"/>
            </w:pPr>
            <w:r>
              <w:t>Доля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59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lastRenderedPageBreak/>
        <w:t xml:space="preserve">    Получатель субсидии _______________        __________________________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F613CD" w:rsidRDefault="00F613CD">
      <w:pPr>
        <w:pStyle w:val="ConsPlusNonformat"/>
        <w:jc w:val="both"/>
      </w:pPr>
    </w:p>
    <w:p w:rsidR="00F613CD" w:rsidRDefault="00F613CD">
      <w:pPr>
        <w:pStyle w:val="ConsPlusNonformat"/>
        <w:jc w:val="both"/>
      </w:pPr>
      <w:r>
        <w:t xml:space="preserve">    "____" ____________ 20___ г.</w:t>
      </w:r>
    </w:p>
    <w:p w:rsidR="00F613CD" w:rsidRDefault="00F613CD">
      <w:pPr>
        <w:pStyle w:val="ConsPlusNonformat"/>
        <w:jc w:val="both"/>
      </w:pPr>
      <w:r>
        <w:t xml:space="preserve">     МП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4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618-п)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bookmarkStart w:id="16" w:name="P618"/>
      <w:bookmarkEnd w:id="16"/>
      <w:r>
        <w:t>Отчет</w:t>
      </w:r>
    </w:p>
    <w:p w:rsidR="00F613CD" w:rsidRDefault="00F613CD">
      <w:pPr>
        <w:pStyle w:val="ConsPlusNormal"/>
        <w:jc w:val="center"/>
      </w:pPr>
      <w:r>
        <w:t>о реализации мероприятий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Общая информация: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получатель субсидии ______________________________________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реквизиты соглашения о предоставлении субсидии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__________________________________________________________</w:t>
      </w:r>
    </w:p>
    <w:p w:rsidR="00F613CD" w:rsidRDefault="00F613CD">
      <w:pPr>
        <w:pStyle w:val="ConsPlusNormal"/>
        <w:spacing w:before="220"/>
        <w:ind w:firstLine="540"/>
        <w:jc w:val="both"/>
      </w:pPr>
      <w:r>
        <w:t>отчетный период __________________________________________</w:t>
      </w:r>
    </w:p>
    <w:p w:rsidR="00F613CD" w:rsidRDefault="00F613CD">
      <w:pPr>
        <w:pStyle w:val="ConsPlusNormal"/>
        <w:jc w:val="both"/>
      </w:pPr>
    </w:p>
    <w:p w:rsidR="00F613CD" w:rsidRDefault="00F613CD">
      <w:pPr>
        <w:sectPr w:rsidR="00F613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819"/>
        <w:gridCol w:w="1701"/>
        <w:gridCol w:w="1560"/>
        <w:gridCol w:w="1587"/>
        <w:gridCol w:w="1608"/>
        <w:gridCol w:w="1615"/>
      </w:tblGrid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F613CD" w:rsidRDefault="00F613C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Объем субсидии, выделенный на реализацию мероприятия</w:t>
            </w:r>
          </w:p>
        </w:tc>
        <w:tc>
          <w:tcPr>
            <w:tcW w:w="1560" w:type="dxa"/>
          </w:tcPr>
          <w:p w:rsidR="00F613CD" w:rsidRDefault="00F613CD">
            <w:pPr>
              <w:pStyle w:val="ConsPlusNormal"/>
              <w:jc w:val="center"/>
            </w:pPr>
            <w:r>
              <w:t>Дата реализации мероприятия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Оплаченная стоимость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608" w:type="dxa"/>
          </w:tcPr>
          <w:p w:rsidR="00F613CD" w:rsidRDefault="00F613CD">
            <w:pPr>
              <w:pStyle w:val="ConsPlusNormal"/>
              <w:jc w:val="center"/>
            </w:pPr>
            <w:r>
              <w:t>Остаток субсидии на отчетную дату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615" w:type="dxa"/>
          </w:tcPr>
          <w:p w:rsidR="00F613CD" w:rsidRDefault="00F613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613CD" w:rsidRDefault="00F61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8" w:type="dxa"/>
          </w:tcPr>
          <w:p w:rsidR="00F613CD" w:rsidRDefault="00F61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15" w:type="dxa"/>
          </w:tcPr>
          <w:p w:rsidR="00F613CD" w:rsidRDefault="00F613CD">
            <w:pPr>
              <w:pStyle w:val="ConsPlusNormal"/>
              <w:jc w:val="center"/>
            </w:pPr>
            <w:r>
              <w:t>7</w:t>
            </w: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F613CD" w:rsidRDefault="00F613CD">
            <w:pPr>
              <w:pStyle w:val="ConsPlusNormal"/>
              <w:jc w:val="both"/>
            </w:pPr>
            <w:r>
              <w:t>Расходы, связанные с проездом детей ____________ транспортом к месту отдыха и обратно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60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0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15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F613CD" w:rsidRDefault="00F613CD">
            <w:pPr>
              <w:pStyle w:val="ConsPlusNormal"/>
              <w:jc w:val="both"/>
            </w:pPr>
            <w:r>
              <w:t>Расходы, связанные с проездом сопровождающих детей лиц ______ транспортом к месту отдыха и обратно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60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0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15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F613CD" w:rsidRDefault="00F613CD">
            <w:pPr>
              <w:pStyle w:val="ConsPlusNormal"/>
              <w:jc w:val="both"/>
            </w:pPr>
            <w:r>
              <w:t>Расходы по оплате услуг по оформлению проездных документов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60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0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15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F613CD" w:rsidRDefault="00F613CD">
            <w:pPr>
              <w:pStyle w:val="ConsPlusNormal"/>
              <w:jc w:val="both"/>
            </w:pPr>
            <w:r>
              <w:t>Расходы по оплате услуг по организации питания детей в пути следования поездом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60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0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15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F613CD" w:rsidRDefault="00F613CD">
            <w:pPr>
              <w:pStyle w:val="ConsPlusNormal"/>
              <w:jc w:val="both"/>
            </w:pPr>
            <w:r>
              <w:t>Расходы по оплате услуг по сопровождению детей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60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0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15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F613CD" w:rsidRDefault="00F613CD">
            <w:pPr>
              <w:pStyle w:val="ConsPlusNormal"/>
              <w:jc w:val="both"/>
            </w:pPr>
            <w:r>
              <w:t>Расходы по оплате стоимости медикаментов, входящих в состав аптечки для оказания медицинской помощи детям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60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0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15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sectPr w:rsidR="00F613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"Полноту и достоверность сведений, содержащихся в настоящем отчете, подтверждаю</w:t>
      </w:r>
      <w:proofErr w:type="gramStart"/>
      <w:r>
        <w:t>."</w:t>
      </w:r>
      <w:proofErr w:type="gramEnd"/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>Наименование должности</w:t>
      </w:r>
    </w:p>
    <w:p w:rsidR="00F613CD" w:rsidRDefault="00F613CD">
      <w:pPr>
        <w:pStyle w:val="ConsPlusNonformat"/>
        <w:jc w:val="both"/>
      </w:pPr>
      <w:r>
        <w:t>руководителя организации ___________________   ____________________________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(подпись)              (инициалы, фамилия)</w:t>
      </w:r>
    </w:p>
    <w:p w:rsidR="00F613CD" w:rsidRDefault="00F613CD">
      <w:pPr>
        <w:pStyle w:val="ConsPlusNonformat"/>
        <w:jc w:val="both"/>
      </w:pPr>
      <w:r>
        <w:t>Бухгалтер (при наличии) ___________________    ____________________________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(подпись)              (инициалы, фамилия)</w:t>
      </w:r>
    </w:p>
    <w:p w:rsidR="00F613CD" w:rsidRDefault="00F613CD">
      <w:pPr>
        <w:pStyle w:val="ConsPlusNonformat"/>
        <w:jc w:val="both"/>
      </w:pPr>
      <w:r>
        <w:t>Ответственное лицо      ___________________    ____________________________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(подпись)              (инициалы, фамилия)</w:t>
      </w:r>
    </w:p>
    <w:p w:rsidR="00F613CD" w:rsidRDefault="00F613CD">
      <w:pPr>
        <w:pStyle w:val="ConsPlusNonformat"/>
        <w:jc w:val="both"/>
      </w:pPr>
    </w:p>
    <w:p w:rsidR="00F613CD" w:rsidRDefault="00F613CD">
      <w:pPr>
        <w:pStyle w:val="ConsPlusNonformat"/>
        <w:jc w:val="both"/>
      </w:pPr>
      <w:r>
        <w:t>"___" _____________ 20__ г.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5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618-п)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r>
        <w:t>Отчет</w:t>
      </w:r>
    </w:p>
    <w:p w:rsidR="00F613CD" w:rsidRDefault="00F613CD">
      <w:pPr>
        <w:pStyle w:val="ConsPlusNormal"/>
        <w:jc w:val="center"/>
      </w:pPr>
      <w:r>
        <w:t>о произведенных затратах на проезд детей и оплату услуг</w:t>
      </w:r>
    </w:p>
    <w:p w:rsidR="00F613CD" w:rsidRDefault="00F613CD">
      <w:pPr>
        <w:pStyle w:val="ConsPlusNormal"/>
        <w:jc w:val="center"/>
      </w:pPr>
      <w:r>
        <w:t>по оформлению проездных документов в 20___ году</w:t>
      </w:r>
    </w:p>
    <w:p w:rsidR="00F613CD" w:rsidRDefault="00F613CD">
      <w:pPr>
        <w:pStyle w:val="ConsPlusNormal"/>
        <w:jc w:val="center"/>
      </w:pPr>
      <w:r>
        <w:t>_______________________________________________________</w:t>
      </w:r>
    </w:p>
    <w:p w:rsidR="00F613CD" w:rsidRDefault="00F613CD">
      <w:pPr>
        <w:pStyle w:val="ConsPlusNormal"/>
        <w:jc w:val="center"/>
      </w:pPr>
      <w:r>
        <w:t>(полное наименование некоммерческой организации)</w:t>
      </w:r>
    </w:p>
    <w:p w:rsidR="00F613CD" w:rsidRDefault="00F613CD">
      <w:pPr>
        <w:pStyle w:val="ConsPlusNormal"/>
        <w:jc w:val="both"/>
      </w:pPr>
    </w:p>
    <w:p w:rsidR="00F613CD" w:rsidRDefault="00F613CD">
      <w:pPr>
        <w:sectPr w:rsidR="00F613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75"/>
        <w:gridCol w:w="1814"/>
        <w:gridCol w:w="1871"/>
        <w:gridCol w:w="1587"/>
        <w:gridCol w:w="1531"/>
        <w:gridCol w:w="1474"/>
        <w:gridCol w:w="1587"/>
      </w:tblGrid>
      <w:tr w:rsidR="00F613CD">
        <w:tc>
          <w:tcPr>
            <w:tcW w:w="568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F613CD" w:rsidRDefault="00F613CD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814" w:type="dxa"/>
          </w:tcPr>
          <w:p w:rsidR="00F613CD" w:rsidRDefault="00F613CD">
            <w:pPr>
              <w:pStyle w:val="ConsPlusNormal"/>
              <w:jc w:val="center"/>
            </w:pPr>
            <w:r>
              <w:t>Дата рождения, номер свидетельства о рождении</w:t>
            </w:r>
          </w:p>
          <w:p w:rsidR="00F613CD" w:rsidRDefault="00F613CD">
            <w:pPr>
              <w:pStyle w:val="ConsPlusNormal"/>
              <w:jc w:val="center"/>
            </w:pPr>
            <w:r>
              <w:t>(реквизиты паспорта)</w:t>
            </w:r>
          </w:p>
        </w:tc>
        <w:tc>
          <w:tcPr>
            <w:tcW w:w="1871" w:type="dxa"/>
          </w:tcPr>
          <w:p w:rsidR="00F613CD" w:rsidRDefault="00F613CD">
            <w:pPr>
              <w:pStyle w:val="ConsPlusNormal"/>
              <w:jc w:val="center"/>
            </w:pPr>
            <w:r>
              <w:t>Место проживания ребенка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Дата проезда, реквизиты проездного документа</w:t>
            </w:r>
          </w:p>
        </w:tc>
        <w:tc>
          <w:tcPr>
            <w:tcW w:w="1531" w:type="dxa"/>
          </w:tcPr>
          <w:p w:rsidR="00F613CD" w:rsidRDefault="00F613CD">
            <w:pPr>
              <w:pStyle w:val="ConsPlusNormal"/>
              <w:jc w:val="center"/>
            </w:pPr>
            <w:r>
              <w:t>Оплаченная стоимость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474" w:type="dxa"/>
          </w:tcPr>
          <w:p w:rsidR="00F613CD" w:rsidRDefault="00F613CD">
            <w:pPr>
              <w:pStyle w:val="ConsPlusNormal"/>
              <w:jc w:val="center"/>
            </w:pPr>
            <w:r>
              <w:t>Плановая сумма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613CD">
        <w:tc>
          <w:tcPr>
            <w:tcW w:w="568" w:type="dxa"/>
          </w:tcPr>
          <w:p w:rsidR="00F613CD" w:rsidRDefault="00F613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613CD" w:rsidRDefault="00F61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613CD" w:rsidRDefault="00F61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F613CD" w:rsidRDefault="00F613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8</w:t>
            </w:r>
          </w:p>
        </w:tc>
      </w:tr>
      <w:tr w:rsidR="00F613CD">
        <w:tc>
          <w:tcPr>
            <w:tcW w:w="568" w:type="dxa"/>
          </w:tcPr>
          <w:p w:rsidR="00F613CD" w:rsidRDefault="00F613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81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87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3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7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9015" w:type="dxa"/>
            <w:gridSpan w:val="5"/>
          </w:tcPr>
          <w:p w:rsidR="00F613CD" w:rsidRDefault="00F613C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7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sectPr w:rsidR="00F613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Копии документов, подтверждающих расходы некоммерческой организации, в количестве ___________.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>Наименование должности руководителя</w:t>
      </w:r>
    </w:p>
    <w:p w:rsidR="00F613CD" w:rsidRDefault="00F613CD">
      <w:pPr>
        <w:pStyle w:val="ConsPlusNonformat"/>
        <w:jc w:val="both"/>
      </w:pPr>
      <w:r>
        <w:t>некоммерческой организации          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Главный бухгалтер (при наличии)     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Ответственное лицо                  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М.П.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6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618-п)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r>
        <w:t>Отчет</w:t>
      </w:r>
    </w:p>
    <w:p w:rsidR="00F613CD" w:rsidRDefault="00F613CD">
      <w:pPr>
        <w:pStyle w:val="ConsPlusNormal"/>
        <w:jc w:val="center"/>
      </w:pPr>
      <w:r>
        <w:t>о произведенных затратах на проезд лиц,</w:t>
      </w:r>
    </w:p>
    <w:p w:rsidR="00F613CD" w:rsidRDefault="00F613CD">
      <w:pPr>
        <w:pStyle w:val="ConsPlusNormal"/>
        <w:jc w:val="center"/>
      </w:pPr>
      <w:r>
        <w:t>сопровождающих детей, и оплату услуг</w:t>
      </w:r>
    </w:p>
    <w:p w:rsidR="00F613CD" w:rsidRDefault="00F613CD">
      <w:pPr>
        <w:pStyle w:val="ConsPlusNormal"/>
        <w:jc w:val="center"/>
      </w:pPr>
      <w:r>
        <w:t>по оформлению проездных документов в 20___ году</w:t>
      </w:r>
    </w:p>
    <w:p w:rsidR="00F613CD" w:rsidRDefault="00F613CD">
      <w:pPr>
        <w:pStyle w:val="ConsPlusNormal"/>
        <w:jc w:val="center"/>
      </w:pPr>
      <w:r>
        <w:t>________________________________________________________</w:t>
      </w:r>
    </w:p>
    <w:p w:rsidR="00F613CD" w:rsidRDefault="00F613CD">
      <w:pPr>
        <w:pStyle w:val="ConsPlusNormal"/>
        <w:jc w:val="center"/>
      </w:pPr>
      <w:r>
        <w:t>(полное наименование некоммерческой организации)</w:t>
      </w:r>
    </w:p>
    <w:p w:rsidR="00F613CD" w:rsidRDefault="00F613CD">
      <w:pPr>
        <w:pStyle w:val="ConsPlusNormal"/>
        <w:jc w:val="both"/>
      </w:pPr>
    </w:p>
    <w:p w:rsidR="00F613CD" w:rsidRDefault="00F613CD">
      <w:pPr>
        <w:sectPr w:rsidR="00F613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2098"/>
        <w:gridCol w:w="2098"/>
        <w:gridCol w:w="1417"/>
        <w:gridCol w:w="1417"/>
        <w:gridCol w:w="1417"/>
        <w:gridCol w:w="1531"/>
      </w:tblGrid>
      <w:tr w:rsidR="00F613CD">
        <w:tc>
          <w:tcPr>
            <w:tcW w:w="567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F613CD" w:rsidRDefault="00F613CD">
            <w:pPr>
              <w:pStyle w:val="ConsPlusNormal"/>
              <w:jc w:val="center"/>
            </w:pPr>
            <w:r>
              <w:t>Фамилия, имя, отчество сопровождающего лица</w:t>
            </w:r>
          </w:p>
        </w:tc>
        <w:tc>
          <w:tcPr>
            <w:tcW w:w="2098" w:type="dxa"/>
          </w:tcPr>
          <w:p w:rsidR="00F613CD" w:rsidRDefault="00F613CD">
            <w:pPr>
              <w:pStyle w:val="ConsPlusNormal"/>
              <w:jc w:val="center"/>
            </w:pPr>
            <w:r>
              <w:t>Дата рождения, паспортные данные сопровождающего лица</w:t>
            </w:r>
          </w:p>
        </w:tc>
        <w:tc>
          <w:tcPr>
            <w:tcW w:w="2098" w:type="dxa"/>
          </w:tcPr>
          <w:p w:rsidR="00F613CD" w:rsidRDefault="00F613CD">
            <w:pPr>
              <w:pStyle w:val="ConsPlusNormal"/>
              <w:jc w:val="center"/>
            </w:pPr>
            <w:r>
              <w:t>Место проживания сопровождающего лица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  <w:jc w:val="center"/>
            </w:pPr>
            <w:r>
              <w:t>Дата проезда, реквизиты проездного документа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  <w:jc w:val="center"/>
            </w:pPr>
            <w:r>
              <w:t>Оплаченная стоимость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  <w:jc w:val="center"/>
            </w:pPr>
            <w:r>
              <w:t>Плановая сумма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531" w:type="dxa"/>
          </w:tcPr>
          <w:p w:rsidR="00F613CD" w:rsidRDefault="00F613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613CD">
        <w:tc>
          <w:tcPr>
            <w:tcW w:w="567" w:type="dxa"/>
          </w:tcPr>
          <w:p w:rsidR="00F613CD" w:rsidRDefault="00F61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613CD" w:rsidRDefault="00F61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F613CD" w:rsidRDefault="00F613CD">
            <w:pPr>
              <w:pStyle w:val="ConsPlusNormal"/>
              <w:jc w:val="center"/>
            </w:pPr>
            <w:r>
              <w:t>8</w:t>
            </w:r>
          </w:p>
        </w:tc>
      </w:tr>
      <w:tr w:rsidR="00F613CD">
        <w:tc>
          <w:tcPr>
            <w:tcW w:w="56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306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09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09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1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1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1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3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9241" w:type="dxa"/>
            <w:gridSpan w:val="5"/>
          </w:tcPr>
          <w:p w:rsidR="00F613CD" w:rsidRDefault="00F613C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1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31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sectPr w:rsidR="00F613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Копии документов, подтверждающих расходы некоммерческой организации, в количестве ___________.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>Наименование должности руководителя</w:t>
      </w:r>
    </w:p>
    <w:p w:rsidR="00F613CD" w:rsidRDefault="00F613CD">
      <w:pPr>
        <w:pStyle w:val="ConsPlusNonformat"/>
        <w:jc w:val="both"/>
      </w:pPr>
      <w:r>
        <w:t>некоммерческой организации     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F613CD" w:rsidRDefault="00F613CD">
      <w:pPr>
        <w:pStyle w:val="ConsPlusNonformat"/>
        <w:jc w:val="both"/>
      </w:pPr>
      <w:r>
        <w:t>Главный бухгалтер (при наличии)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F613CD" w:rsidRDefault="00F613CD">
      <w:pPr>
        <w:pStyle w:val="ConsPlusNonformat"/>
        <w:jc w:val="both"/>
      </w:pPr>
      <w:r>
        <w:t>Ответственное лицо             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F613CD" w:rsidRDefault="00F613CD">
      <w:pPr>
        <w:pStyle w:val="ConsPlusNonformat"/>
        <w:jc w:val="both"/>
      </w:pPr>
      <w:r>
        <w:t>М.П.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7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618-п)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r>
        <w:t>Отчет</w:t>
      </w:r>
    </w:p>
    <w:p w:rsidR="00F613CD" w:rsidRDefault="00F613CD">
      <w:pPr>
        <w:pStyle w:val="ConsPlusNormal"/>
        <w:jc w:val="center"/>
      </w:pPr>
      <w:r>
        <w:t>о произведенных затратах на оплату услуг</w:t>
      </w:r>
    </w:p>
    <w:p w:rsidR="00F613CD" w:rsidRDefault="00F613CD">
      <w:pPr>
        <w:pStyle w:val="ConsPlusNormal"/>
        <w:jc w:val="center"/>
      </w:pPr>
      <w:r>
        <w:t>по организации питания детей в 20___ году</w:t>
      </w:r>
    </w:p>
    <w:p w:rsidR="00F613CD" w:rsidRDefault="00F613CD">
      <w:pPr>
        <w:pStyle w:val="ConsPlusNormal"/>
        <w:jc w:val="center"/>
      </w:pPr>
      <w:r>
        <w:t>__________________________________________________</w:t>
      </w:r>
    </w:p>
    <w:p w:rsidR="00F613CD" w:rsidRDefault="00F613CD">
      <w:pPr>
        <w:pStyle w:val="ConsPlusNormal"/>
        <w:jc w:val="center"/>
      </w:pPr>
      <w:r>
        <w:t>(полное наименование некоммерческой организации)</w:t>
      </w:r>
    </w:p>
    <w:p w:rsidR="00F613CD" w:rsidRDefault="00F613CD">
      <w:pPr>
        <w:pStyle w:val="ConsPlusNormal"/>
        <w:jc w:val="both"/>
      </w:pPr>
    </w:p>
    <w:p w:rsidR="00F613CD" w:rsidRDefault="00F613CD">
      <w:pPr>
        <w:sectPr w:rsidR="00F613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1644"/>
        <w:gridCol w:w="2409"/>
        <w:gridCol w:w="1587"/>
        <w:gridCol w:w="1587"/>
        <w:gridCol w:w="1701"/>
      </w:tblGrid>
      <w:tr w:rsidR="00F613CD">
        <w:tc>
          <w:tcPr>
            <w:tcW w:w="567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</w:tcPr>
          <w:p w:rsidR="00F613CD" w:rsidRDefault="00F613C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644" w:type="dxa"/>
          </w:tcPr>
          <w:p w:rsidR="00F613CD" w:rsidRDefault="00F613CD">
            <w:pPr>
              <w:pStyle w:val="ConsPlusNormal"/>
              <w:jc w:val="center"/>
            </w:pPr>
            <w:r>
              <w:t>Дата оплаты услуги</w:t>
            </w:r>
          </w:p>
        </w:tc>
        <w:tc>
          <w:tcPr>
            <w:tcW w:w="2409" w:type="dxa"/>
          </w:tcPr>
          <w:p w:rsidR="00F613CD" w:rsidRDefault="00F613CD">
            <w:pPr>
              <w:pStyle w:val="ConsPlusNormal"/>
              <w:jc w:val="center"/>
            </w:pPr>
            <w:r>
              <w:t>Реквизиты документа, подтверждающего факт оплаты услуги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Оплаченная стоимость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Плановая сумма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613CD">
        <w:tc>
          <w:tcPr>
            <w:tcW w:w="567" w:type="dxa"/>
          </w:tcPr>
          <w:p w:rsidR="00F613CD" w:rsidRDefault="00F61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F613CD" w:rsidRDefault="00F61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7</w:t>
            </w:r>
          </w:p>
        </w:tc>
      </w:tr>
      <w:tr w:rsidR="00F613CD">
        <w:tc>
          <w:tcPr>
            <w:tcW w:w="56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4082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4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409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56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4082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64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409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sectPr w:rsidR="00F613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Копии документов, подтверждающих расходы некоммерческой организации, в количестве ___________.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>Наименование должности руководителя</w:t>
      </w:r>
    </w:p>
    <w:p w:rsidR="00F613CD" w:rsidRDefault="00F613CD">
      <w:pPr>
        <w:pStyle w:val="ConsPlusNonformat"/>
        <w:jc w:val="both"/>
      </w:pPr>
      <w:r>
        <w:t>некоммерческой организации     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Главный бухгалтер (при наличии)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Ответственное лицо             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М.П.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8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618-п)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r>
        <w:t>Отчет</w:t>
      </w:r>
    </w:p>
    <w:p w:rsidR="00F613CD" w:rsidRDefault="00F613CD">
      <w:pPr>
        <w:pStyle w:val="ConsPlusNormal"/>
        <w:jc w:val="center"/>
      </w:pPr>
      <w:r>
        <w:t>о произведенных затратах по оплате услуг по сопровождению</w:t>
      </w:r>
    </w:p>
    <w:p w:rsidR="00F613CD" w:rsidRDefault="00F613CD">
      <w:pPr>
        <w:pStyle w:val="ConsPlusNormal"/>
        <w:jc w:val="center"/>
      </w:pPr>
      <w:r>
        <w:t>детей к месту отдыха, оздоровления и обратно в 20___ году</w:t>
      </w:r>
    </w:p>
    <w:p w:rsidR="00F613CD" w:rsidRDefault="00F613CD">
      <w:pPr>
        <w:pStyle w:val="ConsPlusNormal"/>
        <w:jc w:val="center"/>
      </w:pPr>
      <w:r>
        <w:t>_________________________________________________________</w:t>
      </w:r>
    </w:p>
    <w:p w:rsidR="00F613CD" w:rsidRDefault="00F613CD">
      <w:pPr>
        <w:pStyle w:val="ConsPlusNormal"/>
        <w:jc w:val="center"/>
      </w:pPr>
      <w:r>
        <w:t>(полное наименование некоммерческой организации)</w:t>
      </w:r>
    </w:p>
    <w:p w:rsidR="00F613CD" w:rsidRDefault="00F613CD">
      <w:pPr>
        <w:pStyle w:val="ConsPlusNormal"/>
        <w:jc w:val="both"/>
      </w:pPr>
    </w:p>
    <w:p w:rsidR="00F613CD" w:rsidRDefault="00F613CD">
      <w:pPr>
        <w:sectPr w:rsidR="00F613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91"/>
        <w:gridCol w:w="2154"/>
        <w:gridCol w:w="2098"/>
        <w:gridCol w:w="1587"/>
        <w:gridCol w:w="1418"/>
        <w:gridCol w:w="1417"/>
        <w:gridCol w:w="1474"/>
      </w:tblGrid>
      <w:tr w:rsidR="00F613CD">
        <w:tc>
          <w:tcPr>
            <w:tcW w:w="567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F613CD" w:rsidRDefault="00F613CD">
            <w:pPr>
              <w:pStyle w:val="ConsPlusNormal"/>
              <w:jc w:val="center"/>
            </w:pPr>
            <w:r>
              <w:t>Фамилия, имя, отчество сопровождающего лица</w:t>
            </w:r>
          </w:p>
        </w:tc>
        <w:tc>
          <w:tcPr>
            <w:tcW w:w="2154" w:type="dxa"/>
          </w:tcPr>
          <w:p w:rsidR="00F613CD" w:rsidRDefault="00F613CD">
            <w:pPr>
              <w:pStyle w:val="ConsPlusNormal"/>
              <w:jc w:val="center"/>
            </w:pPr>
            <w:r>
              <w:t>Дата рождения, паспортные данные сопровождающего лица</w:t>
            </w:r>
          </w:p>
        </w:tc>
        <w:tc>
          <w:tcPr>
            <w:tcW w:w="2098" w:type="dxa"/>
          </w:tcPr>
          <w:p w:rsidR="00F613CD" w:rsidRDefault="00F613CD">
            <w:pPr>
              <w:pStyle w:val="ConsPlusNormal"/>
              <w:jc w:val="center"/>
            </w:pPr>
            <w:r>
              <w:t>Место проживания сопровождающего лица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Дата проезда, реквизиты проездного документа</w:t>
            </w:r>
          </w:p>
        </w:tc>
        <w:tc>
          <w:tcPr>
            <w:tcW w:w="1418" w:type="dxa"/>
          </w:tcPr>
          <w:p w:rsidR="00F613CD" w:rsidRDefault="00F613CD">
            <w:pPr>
              <w:pStyle w:val="ConsPlusNormal"/>
              <w:jc w:val="center"/>
            </w:pPr>
            <w:r>
              <w:t>Оплаченная стоимость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  <w:jc w:val="center"/>
            </w:pPr>
            <w:r>
              <w:t>Плановая сумма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474" w:type="dxa"/>
          </w:tcPr>
          <w:p w:rsidR="00F613CD" w:rsidRDefault="00F613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613CD">
        <w:tc>
          <w:tcPr>
            <w:tcW w:w="567" w:type="dxa"/>
          </w:tcPr>
          <w:p w:rsidR="00F613CD" w:rsidRDefault="00F61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613CD" w:rsidRDefault="00F61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613CD" w:rsidRDefault="00F61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613CD" w:rsidRDefault="00F613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613CD" w:rsidRDefault="00F613CD">
            <w:pPr>
              <w:pStyle w:val="ConsPlusNormal"/>
              <w:jc w:val="center"/>
            </w:pPr>
            <w:r>
              <w:t>8</w:t>
            </w:r>
          </w:p>
        </w:tc>
      </w:tr>
      <w:tr w:rsidR="00F613CD">
        <w:tc>
          <w:tcPr>
            <w:tcW w:w="56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89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154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09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1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1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74" w:type="dxa"/>
          </w:tcPr>
          <w:p w:rsidR="00F613CD" w:rsidRDefault="00F613CD">
            <w:pPr>
              <w:pStyle w:val="ConsPlusNormal"/>
            </w:pPr>
          </w:p>
        </w:tc>
      </w:tr>
      <w:tr w:rsidR="00F613CD">
        <w:tc>
          <w:tcPr>
            <w:tcW w:w="9297" w:type="dxa"/>
            <w:gridSpan w:val="5"/>
          </w:tcPr>
          <w:p w:rsidR="00F613CD" w:rsidRDefault="00F613CD">
            <w:pPr>
              <w:pStyle w:val="ConsPlusNormal"/>
            </w:pPr>
            <w:r>
              <w:t>Всего</w:t>
            </w:r>
          </w:p>
        </w:tc>
        <w:tc>
          <w:tcPr>
            <w:tcW w:w="141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1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474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sectPr w:rsidR="00F613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Копии документов, подтверждающих расходы некоммерческой организации, в количестве ___________.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>Наименование должности руководителя</w:t>
      </w:r>
    </w:p>
    <w:p w:rsidR="00F613CD" w:rsidRDefault="00F613CD">
      <w:pPr>
        <w:pStyle w:val="ConsPlusNonformat"/>
        <w:jc w:val="both"/>
      </w:pPr>
      <w:r>
        <w:t>некоммерческой организации     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Главный бухгалтер (при наличии)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Ответственное лицо             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F613CD" w:rsidRDefault="00F613CD">
      <w:pPr>
        <w:pStyle w:val="ConsPlusNonformat"/>
        <w:jc w:val="both"/>
      </w:pPr>
      <w:r>
        <w:t>М.П.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1"/>
      </w:pPr>
      <w:r>
        <w:t>Приложение 9</w:t>
      </w:r>
    </w:p>
    <w:p w:rsidR="00F613CD" w:rsidRDefault="00F613CD">
      <w:pPr>
        <w:pStyle w:val="ConsPlusNormal"/>
        <w:jc w:val="right"/>
      </w:pPr>
      <w:r>
        <w:t>к порядку</w:t>
      </w:r>
    </w:p>
    <w:p w:rsidR="00F613CD" w:rsidRDefault="00F613CD">
      <w:pPr>
        <w:pStyle w:val="ConsPlusNormal"/>
        <w:jc w:val="right"/>
      </w:pPr>
      <w:r>
        <w:t>предоставления субсидии</w:t>
      </w:r>
    </w:p>
    <w:p w:rsidR="00F613CD" w:rsidRDefault="00F613CD">
      <w:pPr>
        <w:pStyle w:val="ConsPlusNormal"/>
        <w:jc w:val="right"/>
      </w:pPr>
      <w:r>
        <w:t>из областного бюджета</w:t>
      </w:r>
    </w:p>
    <w:p w:rsidR="00F613CD" w:rsidRDefault="00F613CD">
      <w:pPr>
        <w:pStyle w:val="ConsPlusNormal"/>
        <w:jc w:val="right"/>
      </w:pPr>
      <w:r>
        <w:t>социально ориентированным</w:t>
      </w:r>
    </w:p>
    <w:p w:rsidR="00F613CD" w:rsidRDefault="00F613CD">
      <w:pPr>
        <w:pStyle w:val="ConsPlusNormal"/>
        <w:jc w:val="right"/>
      </w:pPr>
      <w:r>
        <w:t>некоммерческим организациям</w:t>
      </w:r>
    </w:p>
    <w:p w:rsidR="00F613CD" w:rsidRDefault="00F613CD">
      <w:pPr>
        <w:pStyle w:val="ConsPlusNormal"/>
        <w:jc w:val="right"/>
      </w:pPr>
      <w:r>
        <w:t>на оплату затрат, связанных</w:t>
      </w:r>
    </w:p>
    <w:p w:rsidR="00F613CD" w:rsidRDefault="00F613CD">
      <w:pPr>
        <w:pStyle w:val="ConsPlusNormal"/>
        <w:jc w:val="right"/>
      </w:pPr>
      <w:r>
        <w:t xml:space="preserve">с проездом </w:t>
      </w:r>
      <w:proofErr w:type="gramStart"/>
      <w:r>
        <w:t>организованных</w:t>
      </w:r>
      <w:proofErr w:type="gramEnd"/>
    </w:p>
    <w:p w:rsidR="00F613CD" w:rsidRDefault="00F613CD">
      <w:pPr>
        <w:pStyle w:val="ConsPlusNormal"/>
        <w:jc w:val="right"/>
      </w:pPr>
      <w:r>
        <w:t>групп детей и сопровождающих</w:t>
      </w:r>
    </w:p>
    <w:p w:rsidR="00F613CD" w:rsidRDefault="00F613CD">
      <w:pPr>
        <w:pStyle w:val="ConsPlusNormal"/>
        <w:jc w:val="right"/>
      </w:pPr>
      <w:r>
        <w:t>их лиц к местам отдыха,</w:t>
      </w:r>
    </w:p>
    <w:p w:rsidR="00F613CD" w:rsidRDefault="00F613CD">
      <w:pPr>
        <w:pStyle w:val="ConsPlusNormal"/>
        <w:jc w:val="right"/>
      </w:pPr>
      <w:r>
        <w:t>оздоровления и обратно,</w:t>
      </w:r>
    </w:p>
    <w:p w:rsidR="00F613CD" w:rsidRDefault="00F613CD">
      <w:pPr>
        <w:pStyle w:val="ConsPlusNormal"/>
        <w:jc w:val="right"/>
      </w:pPr>
      <w:r>
        <w:t>включая обеспечение</w:t>
      </w:r>
    </w:p>
    <w:p w:rsidR="00F613CD" w:rsidRDefault="00F613CD">
      <w:pPr>
        <w:pStyle w:val="ConsPlusNormal"/>
        <w:jc w:val="right"/>
      </w:pPr>
      <w:r>
        <w:t>их безопасности</w:t>
      </w:r>
    </w:p>
    <w:p w:rsidR="00F613CD" w:rsidRDefault="00F613CD">
      <w:pPr>
        <w:pStyle w:val="ConsPlusNormal"/>
        <w:jc w:val="right"/>
      </w:pPr>
      <w:r>
        <w:t>в пути следования</w:t>
      </w:r>
    </w:p>
    <w:p w:rsidR="00F613CD" w:rsidRDefault="00F6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CD" w:rsidRDefault="00F61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613CD" w:rsidRDefault="00F61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618-п)</w:t>
            </w:r>
          </w:p>
        </w:tc>
      </w:tr>
    </w:tbl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center"/>
      </w:pPr>
      <w:bookmarkStart w:id="17" w:name="P1002"/>
      <w:bookmarkEnd w:id="17"/>
      <w:r>
        <w:t>Отчет</w:t>
      </w:r>
    </w:p>
    <w:p w:rsidR="00F613CD" w:rsidRDefault="00F613CD">
      <w:pPr>
        <w:pStyle w:val="ConsPlusNormal"/>
        <w:jc w:val="center"/>
      </w:pPr>
      <w:r>
        <w:t>о произведенных затратах по оплате</w:t>
      </w:r>
    </w:p>
    <w:p w:rsidR="00F613CD" w:rsidRDefault="00F613CD">
      <w:pPr>
        <w:pStyle w:val="ConsPlusNormal"/>
        <w:jc w:val="center"/>
      </w:pPr>
      <w:r>
        <w:t>стоимости медикаментов, входящих в состав аптечки</w:t>
      </w:r>
    </w:p>
    <w:p w:rsidR="00F613CD" w:rsidRDefault="00F613CD">
      <w:pPr>
        <w:pStyle w:val="ConsPlusNormal"/>
        <w:jc w:val="center"/>
      </w:pPr>
      <w:r>
        <w:t>для оказания медицинской помощи детям, в 20___ году</w:t>
      </w:r>
    </w:p>
    <w:p w:rsidR="00F613CD" w:rsidRDefault="00F613CD">
      <w:pPr>
        <w:pStyle w:val="ConsPlusNormal"/>
        <w:jc w:val="center"/>
      </w:pPr>
      <w:r>
        <w:t>___________________________________________________</w:t>
      </w:r>
    </w:p>
    <w:p w:rsidR="00F613CD" w:rsidRDefault="00F613CD">
      <w:pPr>
        <w:pStyle w:val="ConsPlusNormal"/>
        <w:jc w:val="center"/>
      </w:pPr>
      <w:r>
        <w:t>(полное наименование некоммерческой организации)</w:t>
      </w:r>
    </w:p>
    <w:p w:rsidR="00F613CD" w:rsidRDefault="00F613CD">
      <w:pPr>
        <w:pStyle w:val="ConsPlusNormal"/>
        <w:jc w:val="both"/>
      </w:pPr>
    </w:p>
    <w:p w:rsidR="00F613CD" w:rsidRDefault="00F613CD">
      <w:pPr>
        <w:sectPr w:rsidR="00F613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829"/>
        <w:gridCol w:w="1587"/>
        <w:gridCol w:w="2268"/>
        <w:gridCol w:w="1701"/>
        <w:gridCol w:w="1587"/>
        <w:gridCol w:w="1928"/>
      </w:tblGrid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9" w:type="dxa"/>
          </w:tcPr>
          <w:p w:rsidR="00F613CD" w:rsidRDefault="00F613C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Дата оплаты услуги</w:t>
            </w:r>
          </w:p>
        </w:tc>
        <w:tc>
          <w:tcPr>
            <w:tcW w:w="2268" w:type="dxa"/>
          </w:tcPr>
          <w:p w:rsidR="00F613CD" w:rsidRDefault="00F613CD">
            <w:pPr>
              <w:pStyle w:val="ConsPlusNormal"/>
              <w:jc w:val="center"/>
            </w:pPr>
            <w:r>
              <w:t>Реквизиты документа, подтверждающего факт оплаты услуги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Оплаченная стоимость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Плановая сумма</w:t>
            </w:r>
          </w:p>
          <w:p w:rsidR="00F613CD" w:rsidRDefault="00F613CD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928" w:type="dxa"/>
          </w:tcPr>
          <w:p w:rsidR="00F613CD" w:rsidRDefault="00F613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9" w:type="dxa"/>
          </w:tcPr>
          <w:p w:rsidR="00F613CD" w:rsidRDefault="00F61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613CD" w:rsidRDefault="00F61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613CD" w:rsidRDefault="00F61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613CD" w:rsidRDefault="00F61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F613CD" w:rsidRDefault="00F613CD">
            <w:pPr>
              <w:pStyle w:val="ConsPlusNormal"/>
              <w:jc w:val="center"/>
            </w:pPr>
            <w:r>
              <w:t>7</w:t>
            </w:r>
          </w:p>
        </w:tc>
      </w:tr>
      <w:tr w:rsidR="00F613CD">
        <w:tc>
          <w:tcPr>
            <w:tcW w:w="680" w:type="dxa"/>
          </w:tcPr>
          <w:p w:rsidR="00F613CD" w:rsidRDefault="00F613CD">
            <w:pPr>
              <w:pStyle w:val="ConsPlusNormal"/>
            </w:pPr>
          </w:p>
        </w:tc>
        <w:tc>
          <w:tcPr>
            <w:tcW w:w="3829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2268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701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587" w:type="dxa"/>
          </w:tcPr>
          <w:p w:rsidR="00F613CD" w:rsidRDefault="00F613CD">
            <w:pPr>
              <w:pStyle w:val="ConsPlusNormal"/>
            </w:pPr>
          </w:p>
        </w:tc>
        <w:tc>
          <w:tcPr>
            <w:tcW w:w="1928" w:type="dxa"/>
          </w:tcPr>
          <w:p w:rsidR="00F613CD" w:rsidRDefault="00F613CD">
            <w:pPr>
              <w:pStyle w:val="ConsPlusNormal"/>
            </w:pPr>
          </w:p>
        </w:tc>
      </w:tr>
    </w:tbl>
    <w:p w:rsidR="00F613CD" w:rsidRDefault="00F613CD">
      <w:pPr>
        <w:sectPr w:rsidR="00F613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>Копии документов, подтверждающих расходы некоммерческой организации, в количестве ___________.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nformat"/>
        <w:jc w:val="both"/>
      </w:pPr>
      <w:r>
        <w:t>Наименование должности руководителя</w:t>
      </w:r>
    </w:p>
    <w:p w:rsidR="00F613CD" w:rsidRDefault="00F613CD">
      <w:pPr>
        <w:pStyle w:val="ConsPlusNonformat"/>
        <w:jc w:val="both"/>
      </w:pPr>
      <w:r>
        <w:t>некоммерческой организации     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(инициалы, фамилия)</w:t>
      </w:r>
    </w:p>
    <w:p w:rsidR="00F613CD" w:rsidRDefault="00F613CD">
      <w:pPr>
        <w:pStyle w:val="ConsPlusNonformat"/>
        <w:jc w:val="both"/>
      </w:pPr>
      <w:r>
        <w:t>Главный бухгалтер (при наличии)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(инициалы, фамилия)</w:t>
      </w:r>
    </w:p>
    <w:p w:rsidR="00F613CD" w:rsidRDefault="00F613CD">
      <w:pPr>
        <w:pStyle w:val="ConsPlusNonformat"/>
        <w:jc w:val="both"/>
      </w:pPr>
      <w:r>
        <w:t>Ответственное лицо                __________________ ______________________</w:t>
      </w:r>
    </w:p>
    <w:p w:rsidR="00F613CD" w:rsidRDefault="00F613CD">
      <w:pPr>
        <w:pStyle w:val="ConsPlusNonformat"/>
        <w:jc w:val="both"/>
      </w:pPr>
      <w:r>
        <w:t xml:space="preserve">                                        (подпись)     (инициалы, фамилия)</w:t>
      </w:r>
    </w:p>
    <w:p w:rsidR="00F613CD" w:rsidRDefault="00F613CD">
      <w:pPr>
        <w:pStyle w:val="ConsPlusNonformat"/>
        <w:jc w:val="both"/>
      </w:pPr>
      <w:r>
        <w:t>М.П.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2</w:t>
      </w:r>
    </w:p>
    <w:p w:rsidR="00F613CD" w:rsidRDefault="00F613CD">
      <w:pPr>
        <w:pStyle w:val="ConsPlusNormal"/>
        <w:jc w:val="right"/>
      </w:pPr>
      <w:r>
        <w:t>к постановлению</w:t>
      </w:r>
    </w:p>
    <w:p w:rsidR="00F613CD" w:rsidRDefault="00F613CD">
      <w:pPr>
        <w:pStyle w:val="ConsPlusNormal"/>
        <w:jc w:val="right"/>
      </w:pPr>
      <w:r>
        <w:t>Правительства</w:t>
      </w:r>
    </w:p>
    <w:p w:rsidR="00F613CD" w:rsidRDefault="00F613CD">
      <w:pPr>
        <w:pStyle w:val="ConsPlusNormal"/>
        <w:jc w:val="right"/>
      </w:pPr>
      <w:r>
        <w:t>Оренбургской области</w:t>
      </w:r>
    </w:p>
    <w:p w:rsidR="00F613CD" w:rsidRDefault="00F613CD">
      <w:pPr>
        <w:pStyle w:val="ConsPlusNormal"/>
        <w:jc w:val="right"/>
      </w:pPr>
      <w:r>
        <w:t xml:space="preserve">от 31 марта 2017 г. </w:t>
      </w:r>
      <w:proofErr w:type="spellStart"/>
      <w:r>
        <w:t>N</w:t>
      </w:r>
      <w:proofErr w:type="spellEnd"/>
      <w:r>
        <w:t xml:space="preserve"> 225-п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Title"/>
        <w:jc w:val="center"/>
      </w:pPr>
      <w:r>
        <w:t>Состав</w:t>
      </w:r>
    </w:p>
    <w:p w:rsidR="00F613CD" w:rsidRDefault="00F613CD">
      <w:pPr>
        <w:pStyle w:val="ConsPlusTitle"/>
        <w:jc w:val="center"/>
      </w:pPr>
      <w:r>
        <w:t>областной комиссии по проведению конкурсного отбора</w:t>
      </w:r>
    </w:p>
    <w:p w:rsidR="00F613CD" w:rsidRDefault="00F613CD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F613CD" w:rsidRDefault="00F613CD">
      <w:pPr>
        <w:pStyle w:val="ConsPlusTitle"/>
        <w:jc w:val="center"/>
      </w:pPr>
      <w:r>
        <w:t>на право получения субсидии из областного бюджета</w:t>
      </w:r>
    </w:p>
    <w:p w:rsidR="00F613CD" w:rsidRDefault="00F613CD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F613CD" w:rsidRDefault="00F613CD">
      <w:pPr>
        <w:pStyle w:val="ConsPlusTitle"/>
        <w:jc w:val="center"/>
      </w:pPr>
      <w:r>
        <w:t>на оплату затрат, связанных с проездом организованных групп</w:t>
      </w:r>
    </w:p>
    <w:p w:rsidR="00F613CD" w:rsidRDefault="00F613CD">
      <w:pPr>
        <w:pStyle w:val="ConsPlusTitle"/>
        <w:jc w:val="center"/>
      </w:pPr>
      <w:r>
        <w:t>детей и сопровождающих их лиц к местам отдыха,</w:t>
      </w:r>
    </w:p>
    <w:p w:rsidR="00F613CD" w:rsidRDefault="00F613CD">
      <w:pPr>
        <w:pStyle w:val="ConsPlusTitle"/>
        <w:jc w:val="center"/>
      </w:pPr>
      <w:r>
        <w:t>оздоровления и обратно, включая обеспечение</w:t>
      </w:r>
    </w:p>
    <w:p w:rsidR="00F613CD" w:rsidRDefault="00F613CD">
      <w:pPr>
        <w:pStyle w:val="ConsPlusTitle"/>
        <w:jc w:val="center"/>
      </w:pPr>
      <w:r>
        <w:t>их безопасности в пути следования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28.07.2020 </w:t>
      </w:r>
      <w:proofErr w:type="spellStart"/>
      <w:r>
        <w:t>N</w:t>
      </w:r>
      <w:proofErr w:type="spellEnd"/>
      <w:r>
        <w:t xml:space="preserve"> 618-п.</w:t>
      </w: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jc w:val="both"/>
      </w:pPr>
    </w:p>
    <w:p w:rsidR="00F613CD" w:rsidRDefault="00F61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30E" w:rsidRDefault="00F613CD"/>
    <w:sectPr w:rsidR="00E2630E" w:rsidSect="007D0B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13CD"/>
    <w:rsid w:val="000636CB"/>
    <w:rsid w:val="000A2623"/>
    <w:rsid w:val="00151BB8"/>
    <w:rsid w:val="0023090C"/>
    <w:rsid w:val="002D368C"/>
    <w:rsid w:val="002F0E09"/>
    <w:rsid w:val="0030793C"/>
    <w:rsid w:val="00476BF8"/>
    <w:rsid w:val="005140E6"/>
    <w:rsid w:val="005312AE"/>
    <w:rsid w:val="005E774B"/>
    <w:rsid w:val="0063446D"/>
    <w:rsid w:val="006622FF"/>
    <w:rsid w:val="00854AD2"/>
    <w:rsid w:val="00960F11"/>
    <w:rsid w:val="00A80669"/>
    <w:rsid w:val="00A821A2"/>
    <w:rsid w:val="00B17F76"/>
    <w:rsid w:val="00B67085"/>
    <w:rsid w:val="00BE4574"/>
    <w:rsid w:val="00EC5A95"/>
    <w:rsid w:val="00F6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1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3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0DCF4EA9254042DDF131DE0B3D80DE335F6D7BE85B17C17FF97EBB6FA2CD24AF4209B1EDC72F9242F10358619C4995D9A2AD894FAEF85557920Df3a0L" TargetMode="External"/><Relationship Id="rId18" Type="http://schemas.openxmlformats.org/officeDocument/2006/relationships/hyperlink" Target="consultantplus://offline/ref=BC0DCF4EA9254042DDF131DE0B3D80DE335F6D7BE85916CF7DF97EBB6FA2CD24AF4209B1EDC72F9242F1025B619C4995D9A2AD894FAEF85557920Df3a0L" TargetMode="External"/><Relationship Id="rId26" Type="http://schemas.openxmlformats.org/officeDocument/2006/relationships/hyperlink" Target="consultantplus://offline/ref=BC0DCF4EA9254042DDF131DE0B3D80DE335F6D7BE85916CF7DF97EBB6FA2CD24AF4209B1EDC72F9242F1015A619C4995D9A2AD894FAEF85557920Df3a0L" TargetMode="External"/><Relationship Id="rId39" Type="http://schemas.openxmlformats.org/officeDocument/2006/relationships/hyperlink" Target="consultantplus://offline/ref=BC0DCF4EA9254042DDF131DE0B3D80DE335F6D7BE15D17C975F323B167FBC126A84D56A6EA8E239342F1035C6CC34C80C8FAA28852B1F84A4B900F32f0a1L" TargetMode="External"/><Relationship Id="rId21" Type="http://schemas.openxmlformats.org/officeDocument/2006/relationships/hyperlink" Target="consultantplus://offline/ref=BC0DCF4EA9254042DDF12FD31D51DDDA315C3077E65E1E9E20A625E638ABC773E80D50F7A29E7FD617FC015E74C919CF8EAFADf8aAL" TargetMode="External"/><Relationship Id="rId34" Type="http://schemas.openxmlformats.org/officeDocument/2006/relationships/hyperlink" Target="consultantplus://offline/ref=BC0DCF4EA9254042DDF131DE0B3D80DE335F6D7BE85916CF7DF97EBB6FA2CD24AF4209B1EDC72F9242F10758619C4995D9A2AD894FAEF85557920Df3a0L" TargetMode="External"/><Relationship Id="rId42" Type="http://schemas.openxmlformats.org/officeDocument/2006/relationships/hyperlink" Target="consultantplus://offline/ref=BC0DCF4EA9254042DDF131DE0B3D80DE335F6D7BE85916CF7DF97EBB6FA2CD24AF4209B1EDC72F9242F10658619C4995D9A2AD894FAEF85557920Df3a0L" TargetMode="External"/><Relationship Id="rId47" Type="http://schemas.openxmlformats.org/officeDocument/2006/relationships/hyperlink" Target="consultantplus://offline/ref=BC0DCF4EA9254042DDF131DE0B3D80DE335F6D7BE15D17C975F323B167FBC126A84D56A6EA8E239342F1035F68C34C80C8FAA28852B1F84A4B900F32f0a1L" TargetMode="External"/><Relationship Id="rId50" Type="http://schemas.openxmlformats.org/officeDocument/2006/relationships/hyperlink" Target="consultantplus://offline/ref=BC0DCF4EA9254042DDF131DE0B3D80DE335F6D7BE85916CF7DF97EBB6FA2CD24AF4209B1EDC72F9242F10559619C4995D9A2AD894FAEF85557920Df3a0L" TargetMode="External"/><Relationship Id="rId55" Type="http://schemas.openxmlformats.org/officeDocument/2006/relationships/hyperlink" Target="consultantplus://offline/ref=BC0DCF4EA9254042DDF131DE0B3D80DE335F6D7BE15D17C975F323B167FBC126A84D56A6EA8E239342F1035F63C34C80C8FAA28852B1F84A4B900F32f0a1L" TargetMode="External"/><Relationship Id="rId63" Type="http://schemas.openxmlformats.org/officeDocument/2006/relationships/hyperlink" Target="consultantplus://offline/ref=BC0DCF4EA9254042DDF131DE0B3D80DE335F6D7BE15D17C975F323B167FBC126A84D56A6EA8E239342F103586CC34C80C8FAA28852B1F84A4B900F32f0a1L" TargetMode="External"/><Relationship Id="rId68" Type="http://schemas.openxmlformats.org/officeDocument/2006/relationships/hyperlink" Target="consultantplus://offline/ref=BC0DCF4EA9254042DDF131DE0B3D80DE335F6D7BE15D17C975F323B167FBC126A84D56A6EA8E239342F1025563C34C80C8FAA28852B1F84A4B900F32f0a1L" TargetMode="External"/><Relationship Id="rId7" Type="http://schemas.openxmlformats.org/officeDocument/2006/relationships/hyperlink" Target="consultantplus://offline/ref=BC0DCF4EA9254042DDF131DE0B3D80DE335F6D7BE15D17C975F323B167FBC126A84D56A6EA8E239342F1035D6CC34C80C8FAA28852B1F84A4B900F32f0a1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0DCF4EA9254042DDF131DE0B3D80DE335F6D7BE15D17C975F323B167FBC126A84D56A6EA8E239342F1035C6BC34C80C8FAA28852B1F84A4B900F32f0a1L" TargetMode="External"/><Relationship Id="rId29" Type="http://schemas.openxmlformats.org/officeDocument/2006/relationships/hyperlink" Target="consultantplus://offline/ref=BC0DCF4EA9254042DDF131DE0B3D80DE335F6D7BE85916CF7DF97EBB6FA2CD24AF4209B1EDC72F9242F1005E619C4995D9A2AD894FAEF85557920Df3a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DCF4EA9254042DDF131DE0B3D80DE335F6D7BE85B17C17FF97EBB6FA2CD24AF4209B1EDC72F9242F10359619C4995D9A2AD894FAEF85557920Df3a0L" TargetMode="External"/><Relationship Id="rId11" Type="http://schemas.openxmlformats.org/officeDocument/2006/relationships/hyperlink" Target="consultantplus://offline/ref=BC0DCF4EA9254042DDF131DE0B3D80DE335F6D7BE15D17C975F323B167FBC126A84D56A6EA8E239342F1035D62C34C80C8FAA28852B1F84A4B900F32f0a1L" TargetMode="External"/><Relationship Id="rId24" Type="http://schemas.openxmlformats.org/officeDocument/2006/relationships/hyperlink" Target="consultantplus://offline/ref=BC0DCF4EA9254042DDF131DE0B3D80DE335F6D7BE85916CF7DF97EBB6FA2CD24AF4209B1EDC72F9242F10159619C4995D9A2AD894FAEF85557920Df3a0L" TargetMode="External"/><Relationship Id="rId32" Type="http://schemas.openxmlformats.org/officeDocument/2006/relationships/hyperlink" Target="consultantplus://offline/ref=BC0DCF4EA9254042DDF131DE0B3D80DE335F6D7BE85916CF7DF97EBB6FA2CD24AF4209B1EDC72F9242F1075F619C4995D9A2AD894FAEF85557920Df3a0L" TargetMode="External"/><Relationship Id="rId37" Type="http://schemas.openxmlformats.org/officeDocument/2006/relationships/hyperlink" Target="consultantplus://offline/ref=BC0DCF4EA9254042DDF131DE0B3D80DE335F6D7BE85916CF7DF97EBB6FA2CD24AF4209B1EDC72F9242F10754619C4995D9A2AD894FAEF85557920Df3a0L" TargetMode="External"/><Relationship Id="rId40" Type="http://schemas.openxmlformats.org/officeDocument/2006/relationships/hyperlink" Target="consultantplus://offline/ref=BC0DCF4EA9254042DDF131DE0B3D80DE335F6D7BE85916CF7DF97EBB6FA2CD24AF4209B1EDC72F9242F10658619C4995D9A2AD894FAEF85557920Df3a0L" TargetMode="External"/><Relationship Id="rId45" Type="http://schemas.openxmlformats.org/officeDocument/2006/relationships/hyperlink" Target="consultantplus://offline/ref=BC0DCF4EA9254042DDF131DE0B3D80DE335F6D7BE85916CF7DF97EBB6FA2CD24AF4209B1EDC72F9242F1065B619C4995D9A2AD894FAEF85557920Df3a0L" TargetMode="External"/><Relationship Id="rId53" Type="http://schemas.openxmlformats.org/officeDocument/2006/relationships/hyperlink" Target="consultantplus://offline/ref=BC0DCF4EA9254042DDF131DE0B3D80DE335F6D7BE85B17C17FF97EBB6FA2CD24AF4209B1EDC72F9242F10358619C4995D9A2AD894FAEF85557920Df3a0L" TargetMode="External"/><Relationship Id="rId58" Type="http://schemas.openxmlformats.org/officeDocument/2006/relationships/hyperlink" Target="consultantplus://offline/ref=BC0DCF4EA9254042DDF131DE0B3D80DE335F6D7BE15D17C975F323B167FBC126A84D56A6EA8E239342F103596CC34C80C8FAA28852B1F84A4B900F32f0a1L" TargetMode="External"/><Relationship Id="rId66" Type="http://schemas.openxmlformats.org/officeDocument/2006/relationships/hyperlink" Target="consultantplus://offline/ref=BC0DCF4EA9254042DDF131DE0B3D80DE335F6D7BE15D17C975F323B167FBC126A84D56A6EA8E239342F102596EC34C80C8FAA28852B1F84A4B900F32f0a1L" TargetMode="External"/><Relationship Id="rId5" Type="http://schemas.openxmlformats.org/officeDocument/2006/relationships/hyperlink" Target="consultantplus://offline/ref=BC0DCF4EA9254042DDF131DE0B3D80DE335F6D7BE85916CF7DF97EBB6FA2CD24AF4209B1EDC72F9242F10359619C4995D9A2AD894FAEF85557920Df3a0L" TargetMode="External"/><Relationship Id="rId15" Type="http://schemas.openxmlformats.org/officeDocument/2006/relationships/hyperlink" Target="consultantplus://offline/ref=BC0DCF4EA9254042DDF131DE0B3D80DE335F6D7BE85916CF7DF97EBB6FA2CD24AF4209B1EDC72F9242F1025F619C4995D9A2AD894FAEF85557920Df3a0L" TargetMode="External"/><Relationship Id="rId23" Type="http://schemas.openxmlformats.org/officeDocument/2006/relationships/hyperlink" Target="consultantplus://offline/ref=BC0DCF4EA9254042DDF131DE0B3D80DE335F6D7BE85916CF7DF97EBB6FA2CD24AF4209B1EDC72F9242F1015C619C4995D9A2AD894FAEF85557920Df3a0L" TargetMode="External"/><Relationship Id="rId28" Type="http://schemas.openxmlformats.org/officeDocument/2006/relationships/hyperlink" Target="consultantplus://offline/ref=BC0DCF4EA9254042DDF131DE0B3D80DE335F6D7BE15D17C975F323B167FBC126A84D56A6EA8E239342F1035C6EC34C80C8FAA28852B1F84A4B900F32f0a1L" TargetMode="External"/><Relationship Id="rId36" Type="http://schemas.openxmlformats.org/officeDocument/2006/relationships/hyperlink" Target="consultantplus://offline/ref=BC0DCF4EA9254042DDF131DE0B3D80DE335F6D7BE85916CF7DF97EBB6FA2CD24AF4209B1EDC72F9242F10755619C4995D9A2AD894FAEF85557920Df3a0L" TargetMode="External"/><Relationship Id="rId49" Type="http://schemas.openxmlformats.org/officeDocument/2006/relationships/hyperlink" Target="consultantplus://offline/ref=BC0DCF4EA9254042DDF131DE0B3D80DE335F6D7BE15D17C975F323B167FBC126A84D56A6EA8E239342F1035F6EC34C80C8FAA28852B1F84A4B900F32f0a1L" TargetMode="External"/><Relationship Id="rId57" Type="http://schemas.openxmlformats.org/officeDocument/2006/relationships/hyperlink" Target="consultantplus://offline/ref=BC0DCF4EA9254042DDF131DE0B3D80DE335F6D7BE15D17C975F323B167FBC126A84D56A6EA8E239342F1035E6FC34C80C8FAA28852B1F84A4B900F32f0a1L" TargetMode="External"/><Relationship Id="rId61" Type="http://schemas.openxmlformats.org/officeDocument/2006/relationships/hyperlink" Target="consultantplus://offline/ref=BC0DCF4EA9254042DDF131DE0B3D80DE335F6D7BE85916CF7DF97EBB6FA2CD24AF4209B1EDC72F9242F1035B619C4995D9A2AD894FAEF85557920Df3a0L" TargetMode="External"/><Relationship Id="rId10" Type="http://schemas.openxmlformats.org/officeDocument/2006/relationships/hyperlink" Target="consultantplus://offline/ref=BC0DCF4EA9254042DDF131DE0B3D80DE335F6D7BE15D17C975F323B167FBC126A84D56A6EA8E239342F1035D6DC34C80C8FAA28852B1F84A4B900F32f0a1L" TargetMode="External"/><Relationship Id="rId19" Type="http://schemas.openxmlformats.org/officeDocument/2006/relationships/hyperlink" Target="consultantplus://offline/ref=BC0DCF4EA9254042DDF131DE0B3D80DE335F6D7BE15D17C975F323B167FBC126A84D56A6EA8E239342F1035C69C34C80C8FAA28852B1F84A4B900F32f0a1L" TargetMode="External"/><Relationship Id="rId31" Type="http://schemas.openxmlformats.org/officeDocument/2006/relationships/hyperlink" Target="consultantplus://offline/ref=BC0DCF4EA9254042DDF131DE0B3D80DE335F6D7BE85916CF7DF97EBB6FA2CD24AF4209B1EDC72F9242F1075D619C4995D9A2AD894FAEF85557920Df3a0L" TargetMode="External"/><Relationship Id="rId44" Type="http://schemas.openxmlformats.org/officeDocument/2006/relationships/hyperlink" Target="consultantplus://offline/ref=BC0DCF4EA9254042DDF131DE0B3D80DE335F6D7BE15D17C975F323B167FBC126A84D56A6EA8E239342F1035F6AC34C80C8FAA28852B1F84A4B900F32f0a1L" TargetMode="External"/><Relationship Id="rId52" Type="http://schemas.openxmlformats.org/officeDocument/2006/relationships/hyperlink" Target="consultantplus://offline/ref=BC0DCF4EA9254042DDF131DE0B3D80DE335F6D7BE85916CF7DF97EBB6FA2CD24AF4209B1EDC72F9242F1045D619C4995D9A2AD894FAEF85557920Df3a0L" TargetMode="External"/><Relationship Id="rId60" Type="http://schemas.openxmlformats.org/officeDocument/2006/relationships/hyperlink" Target="consultantplus://offline/ref=BC0DCF4EA9254042DDF131DE0B3D80DE335F6D7BE85916CF7DF97EBB6FA2CD24AF4209B1EDC72F9242F1045E619C4995D9A2AD894FAEF85557920Df3a0L" TargetMode="External"/><Relationship Id="rId65" Type="http://schemas.openxmlformats.org/officeDocument/2006/relationships/hyperlink" Target="consultantplus://offline/ref=BC0DCF4EA9254042DDF131DE0B3D80DE335F6D7BE15D17C975F323B167FBC126A84D56A6EA8E239342F1025C63C34C80C8FAA28852B1F84A4B900F32f0a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0DCF4EA9254042DDF131DE0B3D80DE335F6D7BE15D14CB74FB23B167FBC126A84D56A6EA8E239342F1035A6EC34C80C8FAA28852B1F84A4B900F32f0a1L" TargetMode="External"/><Relationship Id="rId14" Type="http://schemas.openxmlformats.org/officeDocument/2006/relationships/hyperlink" Target="consultantplus://offline/ref=BC0DCF4EA9254042DDF131DE0B3D80DE335F6D7BE15D17C975F323B167FBC126A84D56A6EA8E239342F1035C6AC34C80C8FAA28852B1F84A4B900F32f0a1L" TargetMode="External"/><Relationship Id="rId22" Type="http://schemas.openxmlformats.org/officeDocument/2006/relationships/hyperlink" Target="consultantplus://offline/ref=BC0DCF4EA9254042DDF131DE0B3D80DE335F6D7BE85916CF7DF97EBB6FA2CD24AF4209B1EDC72F9242F10254619C4995D9A2AD894FAEF85557920Df3a0L" TargetMode="External"/><Relationship Id="rId27" Type="http://schemas.openxmlformats.org/officeDocument/2006/relationships/hyperlink" Target="consultantplus://offline/ref=BC0DCF4EA9254042DDF131DE0B3D80DE335F6D7BE85916CF7DF97EBB6FA2CD24AF4209B1EDC72F9242F10155619C4995D9A2AD894FAEF85557920Df3a0L" TargetMode="External"/><Relationship Id="rId30" Type="http://schemas.openxmlformats.org/officeDocument/2006/relationships/hyperlink" Target="consultantplus://offline/ref=BC0DCF4EA9254042DDF131DE0B3D80DE335F6D7BE85916CF7DF97EBB6FA2CD24AF4209B1EDC72F9242F10055619C4995D9A2AD894FAEF85557920Df3a0L" TargetMode="External"/><Relationship Id="rId35" Type="http://schemas.openxmlformats.org/officeDocument/2006/relationships/hyperlink" Target="consultantplus://offline/ref=BC0DCF4EA9254042DDF131DE0B3D80DE335F6D7BE85916CF7DF97EBB6FA2CD24AF4209B1EDC72F9242F1075B619C4995D9A2AD894FAEF85557920Df3a0L" TargetMode="External"/><Relationship Id="rId43" Type="http://schemas.openxmlformats.org/officeDocument/2006/relationships/hyperlink" Target="consultantplus://offline/ref=BC0DCF4EA9254042DDF131DE0B3D80DE335F6D7BE15D17C975F323B167FBC126A84D56A6EA8E239342F1035C62C34C80C8FAA28852B1F84A4B900F32f0a1L" TargetMode="External"/><Relationship Id="rId48" Type="http://schemas.openxmlformats.org/officeDocument/2006/relationships/hyperlink" Target="consultantplus://offline/ref=BC0DCF4EA9254042DDF131DE0B3D80DE335F6D7BE85916CF7DF97EBB6FA2CD24AF4209B1EDC72F9242F10655619C4995D9A2AD894FAEF85557920Df3a0L" TargetMode="External"/><Relationship Id="rId56" Type="http://schemas.openxmlformats.org/officeDocument/2006/relationships/hyperlink" Target="consultantplus://offline/ref=BC0DCF4EA9254042DDF131DE0B3D80DE335F6D7BE15D17C975F323B167FBC126A84D56A6EA8E239342F1035E69C34C80C8FAA28852B1F84A4B900F32f0a1L" TargetMode="External"/><Relationship Id="rId64" Type="http://schemas.openxmlformats.org/officeDocument/2006/relationships/hyperlink" Target="consultantplus://offline/ref=BC0DCF4EA9254042DDF131DE0B3D80DE335F6D7BE15D17C975F323B167FBC126A84D56A6EA8E239342F1035568C34C80C8FAA28852B1F84A4B900F32f0a1L" TargetMode="External"/><Relationship Id="rId69" Type="http://schemas.openxmlformats.org/officeDocument/2006/relationships/hyperlink" Target="consultantplus://offline/ref=BC0DCF4EA9254042DDF131DE0B3D80DE335F6D7BE15D17C975F323B167FBC126A84D56A6EA8E239342F1015C69C34C80C8FAA28852B1F84A4B900F32f0a1L" TargetMode="External"/><Relationship Id="rId8" Type="http://schemas.openxmlformats.org/officeDocument/2006/relationships/hyperlink" Target="consultantplus://offline/ref=BC0DCF4EA9254042DDF12FD31D51DDDA30523674E65D1E9E20A625E638ABC773E80D50F6AFCB269916A0470867CA1BCF8DAEB18851ADfFa9L" TargetMode="External"/><Relationship Id="rId51" Type="http://schemas.openxmlformats.org/officeDocument/2006/relationships/hyperlink" Target="consultantplus://offline/ref=BC0DCF4EA9254042DDF131DE0B3D80DE335F6D7BE15D17C975F323B167FBC126A84D56A6EA8E239342F1035F6DC34C80C8FAA28852B1F84A4B900F32f0a1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0DCF4EA9254042DDF131DE0B3D80DE335F6D7BE85916CF7DF97EBB6FA2CD24AF4209B1EDC72F9242F10358619C4995D9A2AD894FAEF85557920Df3a0L" TargetMode="External"/><Relationship Id="rId17" Type="http://schemas.openxmlformats.org/officeDocument/2006/relationships/hyperlink" Target="consultantplus://offline/ref=BC0DCF4EA9254042DDF131DE0B3D80DE335F6D7BE85916CF7DF97EBB6FA2CD24AF4209B1EDC72F9242F10259619C4995D9A2AD894FAEF85557920Df3a0L" TargetMode="External"/><Relationship Id="rId25" Type="http://schemas.openxmlformats.org/officeDocument/2006/relationships/hyperlink" Target="consultantplus://offline/ref=BC0DCF4EA9254042DDF131DE0B3D80DE335F6D7BE85916CF7DF97EBB6FA2CD24AF4209B1EDC72F9242F10158619C4995D9A2AD894FAEF85557920Df3a0L" TargetMode="External"/><Relationship Id="rId33" Type="http://schemas.openxmlformats.org/officeDocument/2006/relationships/hyperlink" Target="consultantplus://offline/ref=BC0DCF4EA9254042DDF131DE0B3D80DE335F6D7BE85916CF7DF97EBB6FA2CD24AF4209B1EDC72F9242F1075E619C4995D9A2AD894FAEF85557920Df3a0L" TargetMode="External"/><Relationship Id="rId38" Type="http://schemas.openxmlformats.org/officeDocument/2006/relationships/hyperlink" Target="consultantplus://offline/ref=BC0DCF4EA9254042DDF131DE0B3D80DE335F6D7BE85916CF7DF97EBB6FA2CD24AF4209B1EDC72F9242F10659619C4995D9A2AD894FAEF85557920Df3a0L" TargetMode="External"/><Relationship Id="rId46" Type="http://schemas.openxmlformats.org/officeDocument/2006/relationships/hyperlink" Target="consultantplus://offline/ref=BC0DCF4EA9254042DDF131DE0B3D80DE335F6D7BE85916CF7DF97EBB6FA2CD24AF4209B1EDC72F9242F1065A619C4995D9A2AD894FAEF85557920Df3a0L" TargetMode="External"/><Relationship Id="rId59" Type="http://schemas.openxmlformats.org/officeDocument/2006/relationships/hyperlink" Target="consultantplus://offline/ref=BC0DCF4EA9254042DDF131DE0B3D80DE335F6D7BE15D17C975F323B167FBC126A84D56A6EA8E239342F103596DC34C80C8FAA28852B1F84A4B900F32f0a1L" TargetMode="External"/><Relationship Id="rId67" Type="http://schemas.openxmlformats.org/officeDocument/2006/relationships/hyperlink" Target="consultantplus://offline/ref=BC0DCF4EA9254042DDF131DE0B3D80DE335F6D7BE15D17C975F323B167FBC126A84D56A6EA8E239342F1025B62C34C80C8FAA28852B1F84A4B900F32f0a1L" TargetMode="External"/><Relationship Id="rId20" Type="http://schemas.openxmlformats.org/officeDocument/2006/relationships/hyperlink" Target="consultantplus://offline/ref=BC0DCF4EA9254042DDF131DE0B3D80DE335F6D7BE85916CF7DF97EBB6FA2CD24AF4209B1EDC72F9242F1025A619C4995D9A2AD894FAEF85557920Df3a0L" TargetMode="External"/><Relationship Id="rId41" Type="http://schemas.openxmlformats.org/officeDocument/2006/relationships/hyperlink" Target="consultantplus://offline/ref=BC0DCF4EA9254042DDF131DE0B3D80DE335F6D7BE85916CF7DF97EBB6FA2CD24AF4209B1EDC72F9242F10658619C4995D9A2AD894FAEF85557920Df3a0L" TargetMode="External"/><Relationship Id="rId54" Type="http://schemas.openxmlformats.org/officeDocument/2006/relationships/hyperlink" Target="consultantplus://offline/ref=BC0DCF4EA9254042DDF131DE0B3D80DE335F6D7BE85B17C17FF97EBB6FA2CD24AF4209B1EDC72F9242F1035A619C4995D9A2AD894FAEF85557920Df3a0L" TargetMode="External"/><Relationship Id="rId62" Type="http://schemas.openxmlformats.org/officeDocument/2006/relationships/hyperlink" Target="consultantplus://offline/ref=BC0DCF4EA9254042DDF12FD31D51DDDA3051337EE15A1E9E20A625E638ABC773FA0D08FFABC9309343EF015D68fCa8L" TargetMode="External"/><Relationship Id="rId70" Type="http://schemas.openxmlformats.org/officeDocument/2006/relationships/hyperlink" Target="consultantplus://offline/ref=BC0DCF4EA9254042DDF131DE0B3D80DE335F6D7BE15D17C975F323B167FBC126A84D56A6EA8E239342F103586FC34C80C8FAA28852B1F84A4B900F32f0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9021</Words>
  <Characters>51426</Characters>
  <Application>Microsoft Office Word</Application>
  <DocSecurity>0</DocSecurity>
  <Lines>428</Lines>
  <Paragraphs>120</Paragraphs>
  <ScaleCrop>false</ScaleCrop>
  <Company/>
  <LinksUpToDate>false</LinksUpToDate>
  <CharactersWithSpaces>60327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1</cp:revision>
  <dcterms:created xsi:type="dcterms:W3CDTF">2020-11-23T11:26:00Z</dcterms:created>
  <dcterms:modified xsi:type="dcterms:W3CDTF">2020-11-23T11:28:00Z</dcterms:modified>
</cp:coreProperties>
</file>