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47" w:rsidRDefault="006B6047">
      <w:pPr>
        <w:pStyle w:val="ConsPlusTitlePage"/>
      </w:pPr>
      <w:r>
        <w:t xml:space="preserve">Документ предоставлен </w:t>
      </w:r>
      <w:hyperlink r:id="rId4" w:history="1">
        <w:r>
          <w:rPr>
            <w:color w:val="0000FF"/>
          </w:rPr>
          <w:t>КонсультантПлюс</w:t>
        </w:r>
      </w:hyperlink>
      <w:r>
        <w:br/>
      </w:r>
    </w:p>
    <w:p w:rsidR="006B6047" w:rsidRDefault="006B6047">
      <w:pPr>
        <w:pStyle w:val="ConsPlusNormal"/>
        <w:jc w:val="both"/>
        <w:outlineLvl w:val="0"/>
      </w:pPr>
    </w:p>
    <w:p w:rsidR="006B6047" w:rsidRDefault="006B6047">
      <w:pPr>
        <w:pStyle w:val="ConsPlusTitle"/>
        <w:jc w:val="center"/>
        <w:outlineLvl w:val="0"/>
      </w:pPr>
      <w:r>
        <w:t>ПРАВИТЕЛЬСТВО ОРЕНБУРГСКОЙ ОБЛАСТИ</w:t>
      </w:r>
    </w:p>
    <w:p w:rsidR="006B6047" w:rsidRDefault="006B6047">
      <w:pPr>
        <w:pStyle w:val="ConsPlusTitle"/>
        <w:jc w:val="center"/>
      </w:pPr>
    </w:p>
    <w:p w:rsidR="006B6047" w:rsidRDefault="006B6047">
      <w:pPr>
        <w:pStyle w:val="ConsPlusTitle"/>
        <w:jc w:val="center"/>
      </w:pPr>
      <w:r>
        <w:t>ПОСТАНОВЛЕНИЕ</w:t>
      </w:r>
    </w:p>
    <w:p w:rsidR="006B6047" w:rsidRDefault="006B6047">
      <w:pPr>
        <w:pStyle w:val="ConsPlusTitle"/>
        <w:jc w:val="center"/>
      </w:pPr>
      <w:r>
        <w:t>от 12 июля 2006 г. N 242-п</w:t>
      </w:r>
    </w:p>
    <w:p w:rsidR="006B6047" w:rsidRDefault="006B6047">
      <w:pPr>
        <w:pStyle w:val="ConsPlusTitle"/>
        <w:jc w:val="center"/>
      </w:pPr>
    </w:p>
    <w:p w:rsidR="006B6047" w:rsidRDefault="006B6047">
      <w:pPr>
        <w:pStyle w:val="ConsPlusTitle"/>
        <w:jc w:val="center"/>
      </w:pPr>
      <w:r>
        <w:t>Об утверждении положения о порядке определения</w:t>
      </w:r>
    </w:p>
    <w:p w:rsidR="006B6047" w:rsidRDefault="006B6047">
      <w:pPr>
        <w:pStyle w:val="ConsPlusTitle"/>
        <w:jc w:val="center"/>
      </w:pPr>
      <w:r>
        <w:t>размера платы за предоставление социальных услуг</w:t>
      </w:r>
    </w:p>
    <w:p w:rsidR="006B6047" w:rsidRDefault="006B6047">
      <w:pPr>
        <w:pStyle w:val="ConsPlusTitle"/>
        <w:jc w:val="center"/>
      </w:pPr>
      <w:r>
        <w:t>и порядке ее взимания организациями и индивидуальными</w:t>
      </w:r>
    </w:p>
    <w:p w:rsidR="006B6047" w:rsidRDefault="006B6047">
      <w:pPr>
        <w:pStyle w:val="ConsPlusTitle"/>
        <w:jc w:val="center"/>
      </w:pPr>
      <w:r>
        <w:t>предпринимателями, осуществляющими социальное обслуживание</w:t>
      </w:r>
    </w:p>
    <w:p w:rsidR="006B6047" w:rsidRDefault="006B6047">
      <w:pPr>
        <w:pStyle w:val="ConsPlusTitle"/>
        <w:jc w:val="center"/>
      </w:pPr>
      <w:r>
        <w:t>на территории Оренбургской области</w:t>
      </w:r>
    </w:p>
    <w:p w:rsidR="006B6047" w:rsidRDefault="006B60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0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047" w:rsidRDefault="006B6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6047" w:rsidRDefault="006B6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6047" w:rsidRDefault="006B6047">
            <w:pPr>
              <w:pStyle w:val="ConsPlusNormal"/>
              <w:jc w:val="center"/>
            </w:pPr>
            <w:r>
              <w:rPr>
                <w:color w:val="392C69"/>
              </w:rPr>
              <w:t>Список изменяющих документов</w:t>
            </w:r>
          </w:p>
          <w:p w:rsidR="006B6047" w:rsidRDefault="006B6047">
            <w:pPr>
              <w:pStyle w:val="ConsPlusNormal"/>
              <w:jc w:val="center"/>
            </w:pPr>
            <w:r>
              <w:rPr>
                <w:color w:val="392C69"/>
              </w:rPr>
              <w:t>(в ред. Постановлений Правительства Оренбургской области</w:t>
            </w:r>
          </w:p>
          <w:p w:rsidR="006B6047" w:rsidRDefault="006B6047">
            <w:pPr>
              <w:pStyle w:val="ConsPlusNormal"/>
              <w:jc w:val="center"/>
            </w:pPr>
            <w:r>
              <w:rPr>
                <w:color w:val="392C69"/>
              </w:rPr>
              <w:t xml:space="preserve">от 16.10.2009 </w:t>
            </w:r>
            <w:hyperlink r:id="rId5" w:history="1">
              <w:r>
                <w:rPr>
                  <w:color w:val="0000FF"/>
                </w:rPr>
                <w:t>N 535-п</w:t>
              </w:r>
            </w:hyperlink>
            <w:r>
              <w:rPr>
                <w:color w:val="392C69"/>
              </w:rPr>
              <w:t xml:space="preserve">, от 26.11.2010 </w:t>
            </w:r>
            <w:hyperlink r:id="rId6" w:history="1">
              <w:r>
                <w:rPr>
                  <w:color w:val="0000FF"/>
                </w:rPr>
                <w:t>N 852-п</w:t>
              </w:r>
            </w:hyperlink>
            <w:r>
              <w:rPr>
                <w:color w:val="392C69"/>
              </w:rPr>
              <w:t>,</w:t>
            </w:r>
          </w:p>
          <w:p w:rsidR="006B6047" w:rsidRDefault="006B6047">
            <w:pPr>
              <w:pStyle w:val="ConsPlusNormal"/>
              <w:jc w:val="center"/>
            </w:pPr>
            <w:r>
              <w:rPr>
                <w:color w:val="392C69"/>
              </w:rPr>
              <w:t xml:space="preserve">от 30.06.2014 </w:t>
            </w:r>
            <w:hyperlink r:id="rId7" w:history="1">
              <w:r>
                <w:rPr>
                  <w:color w:val="0000FF"/>
                </w:rPr>
                <w:t>N 452-п</w:t>
              </w:r>
            </w:hyperlink>
            <w:r>
              <w:rPr>
                <w:color w:val="392C69"/>
              </w:rPr>
              <w:t xml:space="preserve">, от 03.10.2014 </w:t>
            </w:r>
            <w:hyperlink r:id="rId8" w:history="1">
              <w:r>
                <w:rPr>
                  <w:color w:val="0000FF"/>
                </w:rPr>
                <w:t>N 716-п</w:t>
              </w:r>
            </w:hyperlink>
            <w:r>
              <w:rPr>
                <w:color w:val="392C69"/>
              </w:rPr>
              <w:t xml:space="preserve">, от 08.07.2016 </w:t>
            </w:r>
            <w:hyperlink r:id="rId9" w:history="1">
              <w:r>
                <w:rPr>
                  <w:color w:val="0000FF"/>
                </w:rPr>
                <w:t>N 501-п</w:t>
              </w:r>
            </w:hyperlink>
            <w:r>
              <w:rPr>
                <w:color w:val="392C69"/>
              </w:rPr>
              <w:t>,</w:t>
            </w:r>
          </w:p>
          <w:p w:rsidR="006B6047" w:rsidRDefault="006B6047">
            <w:pPr>
              <w:pStyle w:val="ConsPlusNormal"/>
              <w:jc w:val="center"/>
            </w:pPr>
            <w:r>
              <w:rPr>
                <w:color w:val="392C69"/>
              </w:rPr>
              <w:t xml:space="preserve">от 30.12.2016 </w:t>
            </w:r>
            <w:hyperlink r:id="rId10" w:history="1">
              <w:r>
                <w:rPr>
                  <w:color w:val="0000FF"/>
                </w:rPr>
                <w:t>N 1020-п</w:t>
              </w:r>
            </w:hyperlink>
            <w:r>
              <w:rPr>
                <w:color w:val="392C69"/>
              </w:rPr>
              <w:t xml:space="preserve">, от 20.06.2017 </w:t>
            </w:r>
            <w:hyperlink r:id="rId11" w:history="1">
              <w:r>
                <w:rPr>
                  <w:color w:val="0000FF"/>
                </w:rPr>
                <w:t>N 457-п</w:t>
              </w:r>
            </w:hyperlink>
            <w:r>
              <w:rPr>
                <w:color w:val="392C69"/>
              </w:rPr>
              <w:t xml:space="preserve">, от 06.02.2018 </w:t>
            </w:r>
            <w:hyperlink r:id="rId12" w:history="1">
              <w:r>
                <w:rPr>
                  <w:color w:val="0000FF"/>
                </w:rPr>
                <w:t>N 49-п</w:t>
              </w:r>
            </w:hyperlink>
            <w:r>
              <w:rPr>
                <w:color w:val="392C69"/>
              </w:rPr>
              <w:t>,</w:t>
            </w:r>
          </w:p>
          <w:p w:rsidR="006B6047" w:rsidRDefault="006B6047">
            <w:pPr>
              <w:pStyle w:val="ConsPlusNormal"/>
              <w:jc w:val="center"/>
            </w:pPr>
            <w:r>
              <w:rPr>
                <w:color w:val="392C69"/>
              </w:rPr>
              <w:t xml:space="preserve">от 28.06.2018 </w:t>
            </w:r>
            <w:hyperlink r:id="rId13" w:history="1">
              <w:r>
                <w:rPr>
                  <w:color w:val="0000FF"/>
                </w:rPr>
                <w:t>N 393-п</w:t>
              </w:r>
            </w:hyperlink>
            <w:r>
              <w:rPr>
                <w:color w:val="392C69"/>
              </w:rPr>
              <w:t xml:space="preserve">, от 24.12.2018 </w:t>
            </w:r>
            <w:hyperlink r:id="rId14" w:history="1">
              <w:r>
                <w:rPr>
                  <w:color w:val="0000FF"/>
                </w:rPr>
                <w:t>N 839-п</w:t>
              </w:r>
            </w:hyperlink>
            <w:r>
              <w:rPr>
                <w:color w:val="392C69"/>
              </w:rPr>
              <w:t xml:space="preserve">, от 26.02.2019 </w:t>
            </w:r>
            <w:hyperlink r:id="rId15" w:history="1">
              <w:r>
                <w:rPr>
                  <w:color w:val="0000FF"/>
                </w:rPr>
                <w:t>N 116-п</w:t>
              </w:r>
            </w:hyperlink>
            <w:r>
              <w:rPr>
                <w:color w:val="392C69"/>
              </w:rPr>
              <w:t>,</w:t>
            </w:r>
          </w:p>
          <w:p w:rsidR="006B6047" w:rsidRDefault="006B6047">
            <w:pPr>
              <w:pStyle w:val="ConsPlusNormal"/>
              <w:jc w:val="center"/>
            </w:pPr>
            <w:r>
              <w:rPr>
                <w:color w:val="392C69"/>
              </w:rPr>
              <w:t xml:space="preserve">от 05.09.2019 </w:t>
            </w:r>
            <w:hyperlink r:id="rId16" w:history="1">
              <w:r>
                <w:rPr>
                  <w:color w:val="0000FF"/>
                </w:rPr>
                <w:t>N 689-п</w:t>
              </w:r>
            </w:hyperlink>
            <w:r>
              <w:rPr>
                <w:color w:val="392C69"/>
              </w:rPr>
              <w:t xml:space="preserve">, от 05.03.2020 </w:t>
            </w:r>
            <w:hyperlink r:id="rId17" w:history="1">
              <w:r>
                <w:rPr>
                  <w:color w:val="0000FF"/>
                </w:rPr>
                <w:t>N 136-п</w:t>
              </w:r>
            </w:hyperlink>
            <w:r>
              <w:rPr>
                <w:color w:val="392C69"/>
              </w:rPr>
              <w:t xml:space="preserve">, от 27.04.2020 </w:t>
            </w:r>
            <w:hyperlink r:id="rId18" w:history="1">
              <w:r>
                <w:rPr>
                  <w:color w:val="0000FF"/>
                </w:rPr>
                <w:t>N 345-п</w:t>
              </w:r>
            </w:hyperlink>
            <w:r>
              <w:rPr>
                <w:color w:val="392C69"/>
              </w:rPr>
              <w:t>,</w:t>
            </w:r>
          </w:p>
          <w:p w:rsidR="006B6047" w:rsidRDefault="006B6047">
            <w:pPr>
              <w:pStyle w:val="ConsPlusNormal"/>
              <w:jc w:val="center"/>
            </w:pPr>
            <w:r>
              <w:rPr>
                <w:color w:val="392C69"/>
              </w:rPr>
              <w:t xml:space="preserve">от 07.09.2020 </w:t>
            </w:r>
            <w:hyperlink r:id="rId19" w:history="1">
              <w:r>
                <w:rPr>
                  <w:color w:val="0000FF"/>
                </w:rPr>
                <w:t>N 752-п</w:t>
              </w:r>
            </w:hyperlink>
            <w:r>
              <w:rPr>
                <w:color w:val="392C69"/>
              </w:rPr>
              <w:t xml:space="preserve">, от 09.11.2021 </w:t>
            </w:r>
            <w:hyperlink r:id="rId20" w:history="1">
              <w:r>
                <w:rPr>
                  <w:color w:val="0000FF"/>
                </w:rPr>
                <w:t>N 1036-п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047" w:rsidRDefault="006B6047">
            <w:pPr>
              <w:spacing w:after="1" w:line="0" w:lineRule="atLeast"/>
            </w:pPr>
          </w:p>
        </w:tc>
      </w:tr>
    </w:tbl>
    <w:p w:rsidR="006B6047" w:rsidRDefault="006B6047">
      <w:pPr>
        <w:pStyle w:val="ConsPlusNormal"/>
        <w:jc w:val="both"/>
      </w:pPr>
    </w:p>
    <w:p w:rsidR="006B6047" w:rsidRDefault="006B6047">
      <w:pPr>
        <w:pStyle w:val="ConsPlusNormal"/>
        <w:ind w:firstLine="540"/>
        <w:jc w:val="both"/>
      </w:pPr>
      <w:r>
        <w:t xml:space="preserve">В соответствии с </w:t>
      </w:r>
      <w:hyperlink r:id="rId21" w:history="1">
        <w:r>
          <w:rPr>
            <w:color w:val="0000FF"/>
          </w:rPr>
          <w:t>Законом</w:t>
        </w:r>
      </w:hyperlink>
      <w:r>
        <w:t xml:space="preserve"> Оренбургской области от 3 октября 2014 года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w:t>
      </w:r>
    </w:p>
    <w:p w:rsidR="006B6047" w:rsidRDefault="006B6047">
      <w:pPr>
        <w:pStyle w:val="ConsPlusNormal"/>
        <w:jc w:val="both"/>
      </w:pPr>
      <w:r>
        <w:t xml:space="preserve">(преамбула в ред. </w:t>
      </w:r>
      <w:hyperlink r:id="rId22" w:history="1">
        <w:r>
          <w:rPr>
            <w:color w:val="0000FF"/>
          </w:rPr>
          <w:t>Постановления</w:t>
        </w:r>
      </w:hyperlink>
      <w:r>
        <w:t xml:space="preserve"> Правительства Оренбургской области от 24.12.2018 N 839-п)</w:t>
      </w:r>
    </w:p>
    <w:p w:rsidR="006B6047" w:rsidRDefault="006B6047">
      <w:pPr>
        <w:pStyle w:val="ConsPlusNormal"/>
        <w:jc w:val="both"/>
      </w:pPr>
    </w:p>
    <w:p w:rsidR="006B6047" w:rsidRDefault="006B6047">
      <w:pPr>
        <w:pStyle w:val="ConsPlusNormal"/>
        <w:ind w:firstLine="540"/>
        <w:jc w:val="both"/>
      </w:pPr>
      <w:r>
        <w:t xml:space="preserve">1. Утвердить </w:t>
      </w:r>
      <w:hyperlink w:anchor="P49" w:history="1">
        <w:r>
          <w:rPr>
            <w:color w:val="0000FF"/>
          </w:rPr>
          <w:t>положение</w:t>
        </w:r>
      </w:hyperlink>
      <w:r>
        <w:t xml:space="preserve">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 согласно приложению.</w:t>
      </w:r>
    </w:p>
    <w:p w:rsidR="006B6047" w:rsidRDefault="006B6047">
      <w:pPr>
        <w:pStyle w:val="ConsPlusNormal"/>
        <w:jc w:val="both"/>
      </w:pPr>
      <w:r>
        <w:t xml:space="preserve">(в ред. Постановлений Правительства Оренбургской области от 08.07.2016 </w:t>
      </w:r>
      <w:hyperlink r:id="rId23" w:history="1">
        <w:r>
          <w:rPr>
            <w:color w:val="0000FF"/>
          </w:rPr>
          <w:t>N 501-п</w:t>
        </w:r>
      </w:hyperlink>
      <w:r>
        <w:t xml:space="preserve">, от 30.12.2016 </w:t>
      </w:r>
      <w:hyperlink r:id="rId24" w:history="1">
        <w:r>
          <w:rPr>
            <w:color w:val="0000FF"/>
          </w:rPr>
          <w:t>N 1020-п</w:t>
        </w:r>
      </w:hyperlink>
      <w:r>
        <w:t>)</w:t>
      </w:r>
    </w:p>
    <w:p w:rsidR="006B6047" w:rsidRDefault="006B6047">
      <w:pPr>
        <w:pStyle w:val="ConsPlusNormal"/>
        <w:jc w:val="both"/>
      </w:pPr>
    </w:p>
    <w:p w:rsidR="006B6047" w:rsidRDefault="006B6047">
      <w:pPr>
        <w:pStyle w:val="ConsPlusNormal"/>
        <w:ind w:firstLine="540"/>
        <w:jc w:val="both"/>
      </w:pPr>
      <w:r>
        <w:t xml:space="preserve">2. Утратил силу. - </w:t>
      </w:r>
      <w:hyperlink r:id="rId25" w:history="1">
        <w:r>
          <w:rPr>
            <w:color w:val="0000FF"/>
          </w:rPr>
          <w:t>Постановление</w:t>
        </w:r>
      </w:hyperlink>
      <w:r>
        <w:t xml:space="preserve"> Правительства Оренбургской области от 30.12.2016 N 1020-п.</w:t>
      </w:r>
    </w:p>
    <w:p w:rsidR="006B6047" w:rsidRDefault="006B6047">
      <w:pPr>
        <w:pStyle w:val="ConsPlusNormal"/>
        <w:jc w:val="both"/>
      </w:pPr>
    </w:p>
    <w:p w:rsidR="006B6047" w:rsidRDefault="006B6047">
      <w:pPr>
        <w:pStyle w:val="ConsPlusNormal"/>
        <w:ind w:firstLine="540"/>
        <w:jc w:val="both"/>
      </w:pPr>
      <w:r>
        <w:t xml:space="preserve">3. Признать утратившим силу </w:t>
      </w:r>
      <w:hyperlink r:id="rId26" w:history="1">
        <w:r>
          <w:rPr>
            <w:color w:val="0000FF"/>
          </w:rPr>
          <w:t>Постановление</w:t>
        </w:r>
      </w:hyperlink>
      <w:r>
        <w:t xml:space="preserve"> администрации области от 31 декабря 2004 года N 272-п "О порядке оплаты гражданами пожилого возраста и инвалидами стационарного социального обслуживания в государственных учреждениях социального обслуживания Оренбургской области".</w:t>
      </w:r>
    </w:p>
    <w:p w:rsidR="006B6047" w:rsidRDefault="006B6047">
      <w:pPr>
        <w:pStyle w:val="ConsPlusNormal"/>
        <w:jc w:val="both"/>
      </w:pPr>
    </w:p>
    <w:p w:rsidR="006B6047" w:rsidRDefault="006B6047">
      <w:pPr>
        <w:pStyle w:val="ConsPlusNormal"/>
        <w:ind w:firstLine="540"/>
        <w:jc w:val="both"/>
      </w:pPr>
      <w:r>
        <w:t>4.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6B6047" w:rsidRDefault="006B6047">
      <w:pPr>
        <w:pStyle w:val="ConsPlusNormal"/>
        <w:jc w:val="both"/>
      </w:pPr>
      <w:r>
        <w:t xml:space="preserve">(п. 4 в ред. </w:t>
      </w:r>
      <w:hyperlink r:id="rId27" w:history="1">
        <w:r>
          <w:rPr>
            <w:color w:val="0000FF"/>
          </w:rPr>
          <w:t>Постановления</w:t>
        </w:r>
      </w:hyperlink>
      <w:r>
        <w:t xml:space="preserve"> Правительства Оренбургской области от 05.03.2020 N 136-п)</w:t>
      </w:r>
    </w:p>
    <w:p w:rsidR="006B6047" w:rsidRDefault="006B6047">
      <w:pPr>
        <w:pStyle w:val="ConsPlusNormal"/>
        <w:jc w:val="both"/>
      </w:pPr>
    </w:p>
    <w:p w:rsidR="006B6047" w:rsidRDefault="006B6047">
      <w:pPr>
        <w:pStyle w:val="ConsPlusNormal"/>
        <w:ind w:firstLine="540"/>
        <w:jc w:val="both"/>
      </w:pPr>
      <w:r>
        <w:t>5. Постановление вступает в силу со дня его официального опубликования.</w:t>
      </w:r>
    </w:p>
    <w:p w:rsidR="006B6047" w:rsidRDefault="006B6047">
      <w:pPr>
        <w:pStyle w:val="ConsPlusNormal"/>
        <w:jc w:val="both"/>
      </w:pPr>
    </w:p>
    <w:p w:rsidR="006B6047" w:rsidRDefault="006B6047">
      <w:pPr>
        <w:pStyle w:val="ConsPlusNormal"/>
        <w:jc w:val="right"/>
      </w:pPr>
      <w:r>
        <w:t>Губернатор</w:t>
      </w:r>
    </w:p>
    <w:p w:rsidR="006B6047" w:rsidRDefault="006B6047">
      <w:pPr>
        <w:pStyle w:val="ConsPlusNormal"/>
        <w:jc w:val="right"/>
      </w:pPr>
      <w:r>
        <w:t>Оренбургской области</w:t>
      </w:r>
    </w:p>
    <w:p w:rsidR="006B6047" w:rsidRDefault="006B6047">
      <w:pPr>
        <w:pStyle w:val="ConsPlusNormal"/>
        <w:jc w:val="right"/>
      </w:pPr>
      <w:r>
        <w:lastRenderedPageBreak/>
        <w:t>А.А.ЧЕРНЫШЕВ</w:t>
      </w:r>
    </w:p>
    <w:p w:rsidR="006B6047" w:rsidRDefault="006B6047">
      <w:pPr>
        <w:pStyle w:val="ConsPlusNormal"/>
        <w:jc w:val="both"/>
      </w:pPr>
    </w:p>
    <w:p w:rsidR="006B6047" w:rsidRDefault="006B6047">
      <w:pPr>
        <w:pStyle w:val="ConsPlusNormal"/>
        <w:jc w:val="both"/>
      </w:pPr>
    </w:p>
    <w:p w:rsidR="006B6047" w:rsidRDefault="006B6047">
      <w:pPr>
        <w:pStyle w:val="ConsPlusNormal"/>
        <w:jc w:val="both"/>
      </w:pPr>
    </w:p>
    <w:p w:rsidR="006B6047" w:rsidRDefault="006B6047">
      <w:pPr>
        <w:pStyle w:val="ConsPlusNormal"/>
        <w:jc w:val="both"/>
      </w:pPr>
    </w:p>
    <w:p w:rsidR="006B6047" w:rsidRDefault="006B6047">
      <w:pPr>
        <w:pStyle w:val="ConsPlusNormal"/>
        <w:jc w:val="both"/>
      </w:pPr>
    </w:p>
    <w:p w:rsidR="006B6047" w:rsidRDefault="006B6047">
      <w:pPr>
        <w:pStyle w:val="ConsPlusNormal"/>
        <w:jc w:val="right"/>
        <w:outlineLvl w:val="0"/>
      </w:pPr>
      <w:r>
        <w:t>Приложение</w:t>
      </w:r>
    </w:p>
    <w:p w:rsidR="006B6047" w:rsidRDefault="006B6047">
      <w:pPr>
        <w:pStyle w:val="ConsPlusNormal"/>
        <w:jc w:val="right"/>
      </w:pPr>
      <w:r>
        <w:t>к постановлению</w:t>
      </w:r>
    </w:p>
    <w:p w:rsidR="006B6047" w:rsidRDefault="006B6047">
      <w:pPr>
        <w:pStyle w:val="ConsPlusNormal"/>
        <w:jc w:val="right"/>
      </w:pPr>
      <w:r>
        <w:t>Правительства</w:t>
      </w:r>
    </w:p>
    <w:p w:rsidR="006B6047" w:rsidRDefault="006B6047">
      <w:pPr>
        <w:pStyle w:val="ConsPlusNormal"/>
        <w:jc w:val="right"/>
      </w:pPr>
      <w:r>
        <w:t>Оренбургской области</w:t>
      </w:r>
    </w:p>
    <w:p w:rsidR="006B6047" w:rsidRDefault="006B6047">
      <w:pPr>
        <w:pStyle w:val="ConsPlusNormal"/>
        <w:jc w:val="right"/>
      </w:pPr>
      <w:r>
        <w:t>от 12 июля 2006 г. N 242-п</w:t>
      </w:r>
    </w:p>
    <w:p w:rsidR="006B6047" w:rsidRDefault="006B6047">
      <w:pPr>
        <w:pStyle w:val="ConsPlusNormal"/>
        <w:jc w:val="both"/>
      </w:pPr>
    </w:p>
    <w:p w:rsidR="006B6047" w:rsidRDefault="006B6047">
      <w:pPr>
        <w:pStyle w:val="ConsPlusTitle"/>
        <w:jc w:val="center"/>
      </w:pPr>
      <w:bookmarkStart w:id="0" w:name="P49"/>
      <w:bookmarkEnd w:id="0"/>
      <w:r>
        <w:t>Положение</w:t>
      </w:r>
    </w:p>
    <w:p w:rsidR="006B6047" w:rsidRDefault="006B6047">
      <w:pPr>
        <w:pStyle w:val="ConsPlusTitle"/>
        <w:jc w:val="center"/>
      </w:pPr>
      <w:r>
        <w:t>о порядке определения размера платы за предоставление</w:t>
      </w:r>
    </w:p>
    <w:p w:rsidR="006B6047" w:rsidRDefault="006B6047">
      <w:pPr>
        <w:pStyle w:val="ConsPlusTitle"/>
        <w:jc w:val="center"/>
      </w:pPr>
      <w:r>
        <w:t>социальных услуг и порядке ее взимания организациями</w:t>
      </w:r>
    </w:p>
    <w:p w:rsidR="006B6047" w:rsidRDefault="006B6047">
      <w:pPr>
        <w:pStyle w:val="ConsPlusTitle"/>
        <w:jc w:val="center"/>
      </w:pPr>
      <w:r>
        <w:t>и индивидуальными предпринимателями, осуществляющими</w:t>
      </w:r>
    </w:p>
    <w:p w:rsidR="006B6047" w:rsidRDefault="006B6047">
      <w:pPr>
        <w:pStyle w:val="ConsPlusTitle"/>
        <w:jc w:val="center"/>
      </w:pPr>
      <w:r>
        <w:t>социальное обслуживание на территории Оренбургской области</w:t>
      </w:r>
    </w:p>
    <w:p w:rsidR="006B6047" w:rsidRDefault="006B60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0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047" w:rsidRDefault="006B6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6047" w:rsidRDefault="006B6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6047" w:rsidRDefault="006B6047">
            <w:pPr>
              <w:pStyle w:val="ConsPlusNormal"/>
              <w:jc w:val="center"/>
            </w:pPr>
            <w:r>
              <w:rPr>
                <w:color w:val="392C69"/>
              </w:rPr>
              <w:t>Список изменяющих документов</w:t>
            </w:r>
          </w:p>
          <w:p w:rsidR="006B6047" w:rsidRDefault="006B6047">
            <w:pPr>
              <w:pStyle w:val="ConsPlusNormal"/>
              <w:jc w:val="center"/>
            </w:pPr>
            <w:r>
              <w:rPr>
                <w:color w:val="392C69"/>
              </w:rPr>
              <w:t>(в ред. Постановлений Правительства Оренбургской области</w:t>
            </w:r>
          </w:p>
          <w:p w:rsidR="006B6047" w:rsidRDefault="006B6047">
            <w:pPr>
              <w:pStyle w:val="ConsPlusNormal"/>
              <w:jc w:val="center"/>
            </w:pPr>
            <w:r>
              <w:rPr>
                <w:color w:val="392C69"/>
              </w:rPr>
              <w:t xml:space="preserve">от 30.12.2016 </w:t>
            </w:r>
            <w:hyperlink r:id="rId28" w:history="1">
              <w:r>
                <w:rPr>
                  <w:color w:val="0000FF"/>
                </w:rPr>
                <w:t>N 1020-п</w:t>
              </w:r>
            </w:hyperlink>
            <w:r>
              <w:rPr>
                <w:color w:val="392C69"/>
              </w:rPr>
              <w:t xml:space="preserve">, от 20.06.2017 </w:t>
            </w:r>
            <w:hyperlink r:id="rId29" w:history="1">
              <w:r>
                <w:rPr>
                  <w:color w:val="0000FF"/>
                </w:rPr>
                <w:t>N 457-п</w:t>
              </w:r>
            </w:hyperlink>
            <w:r>
              <w:rPr>
                <w:color w:val="392C69"/>
              </w:rPr>
              <w:t xml:space="preserve">, от 06.02.2018 </w:t>
            </w:r>
            <w:hyperlink r:id="rId30" w:history="1">
              <w:r>
                <w:rPr>
                  <w:color w:val="0000FF"/>
                </w:rPr>
                <w:t>N 49-п</w:t>
              </w:r>
            </w:hyperlink>
            <w:r>
              <w:rPr>
                <w:color w:val="392C69"/>
              </w:rPr>
              <w:t>,</w:t>
            </w:r>
          </w:p>
          <w:p w:rsidR="006B6047" w:rsidRDefault="006B6047">
            <w:pPr>
              <w:pStyle w:val="ConsPlusNormal"/>
              <w:jc w:val="center"/>
            </w:pPr>
            <w:r>
              <w:rPr>
                <w:color w:val="392C69"/>
              </w:rPr>
              <w:t xml:space="preserve">от 28.06.2018 </w:t>
            </w:r>
            <w:hyperlink r:id="rId31" w:history="1">
              <w:r>
                <w:rPr>
                  <w:color w:val="0000FF"/>
                </w:rPr>
                <w:t>N 393-п</w:t>
              </w:r>
            </w:hyperlink>
            <w:r>
              <w:rPr>
                <w:color w:val="392C69"/>
              </w:rPr>
              <w:t xml:space="preserve">, от 24.12.2018 </w:t>
            </w:r>
            <w:hyperlink r:id="rId32" w:history="1">
              <w:r>
                <w:rPr>
                  <w:color w:val="0000FF"/>
                </w:rPr>
                <w:t>N 839-п</w:t>
              </w:r>
            </w:hyperlink>
            <w:r>
              <w:rPr>
                <w:color w:val="392C69"/>
              </w:rPr>
              <w:t xml:space="preserve">, от 26.02.2019 </w:t>
            </w:r>
            <w:hyperlink r:id="rId33" w:history="1">
              <w:r>
                <w:rPr>
                  <w:color w:val="0000FF"/>
                </w:rPr>
                <w:t>N 116-п</w:t>
              </w:r>
            </w:hyperlink>
            <w:r>
              <w:rPr>
                <w:color w:val="392C69"/>
              </w:rPr>
              <w:t>,</w:t>
            </w:r>
          </w:p>
          <w:p w:rsidR="006B6047" w:rsidRDefault="006B6047">
            <w:pPr>
              <w:pStyle w:val="ConsPlusNormal"/>
              <w:jc w:val="center"/>
            </w:pPr>
            <w:r>
              <w:rPr>
                <w:color w:val="392C69"/>
              </w:rPr>
              <w:t xml:space="preserve">от 05.09.2019 </w:t>
            </w:r>
            <w:hyperlink r:id="rId34" w:history="1">
              <w:r>
                <w:rPr>
                  <w:color w:val="0000FF"/>
                </w:rPr>
                <w:t>N 689-п</w:t>
              </w:r>
            </w:hyperlink>
            <w:r>
              <w:rPr>
                <w:color w:val="392C69"/>
              </w:rPr>
              <w:t xml:space="preserve">, от 27.04.2020 </w:t>
            </w:r>
            <w:hyperlink r:id="rId35" w:history="1">
              <w:r>
                <w:rPr>
                  <w:color w:val="0000FF"/>
                </w:rPr>
                <w:t>N 345-п</w:t>
              </w:r>
            </w:hyperlink>
            <w:r>
              <w:rPr>
                <w:color w:val="392C69"/>
              </w:rPr>
              <w:t xml:space="preserve">, от 07.09.2020 </w:t>
            </w:r>
            <w:hyperlink r:id="rId36" w:history="1">
              <w:r>
                <w:rPr>
                  <w:color w:val="0000FF"/>
                </w:rPr>
                <w:t>N 752-п</w:t>
              </w:r>
            </w:hyperlink>
            <w:r>
              <w:rPr>
                <w:color w:val="392C69"/>
              </w:rPr>
              <w:t>,</w:t>
            </w:r>
          </w:p>
          <w:p w:rsidR="006B6047" w:rsidRDefault="006B6047">
            <w:pPr>
              <w:pStyle w:val="ConsPlusNormal"/>
              <w:jc w:val="center"/>
            </w:pPr>
            <w:r>
              <w:rPr>
                <w:color w:val="392C69"/>
              </w:rPr>
              <w:t xml:space="preserve">от 09.11.2021 </w:t>
            </w:r>
            <w:hyperlink r:id="rId37" w:history="1">
              <w:r>
                <w:rPr>
                  <w:color w:val="0000FF"/>
                </w:rPr>
                <w:t>N 1036-п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047" w:rsidRDefault="006B6047">
            <w:pPr>
              <w:spacing w:after="1" w:line="0" w:lineRule="atLeast"/>
            </w:pPr>
          </w:p>
        </w:tc>
      </w:tr>
    </w:tbl>
    <w:p w:rsidR="006B6047" w:rsidRDefault="006B6047">
      <w:pPr>
        <w:pStyle w:val="ConsPlusNormal"/>
        <w:jc w:val="both"/>
      </w:pPr>
    </w:p>
    <w:p w:rsidR="006B6047" w:rsidRDefault="006B6047">
      <w:pPr>
        <w:pStyle w:val="ConsPlusTitle"/>
        <w:jc w:val="center"/>
        <w:outlineLvl w:val="1"/>
      </w:pPr>
      <w:r>
        <w:t>I. Общие положения</w:t>
      </w:r>
    </w:p>
    <w:p w:rsidR="006B6047" w:rsidRDefault="006B6047">
      <w:pPr>
        <w:pStyle w:val="ConsPlusNormal"/>
        <w:jc w:val="both"/>
      </w:pPr>
    </w:p>
    <w:p w:rsidR="006B6047" w:rsidRDefault="006B6047">
      <w:pPr>
        <w:pStyle w:val="ConsPlusNormal"/>
        <w:ind w:firstLine="540"/>
        <w:jc w:val="both"/>
      </w:pPr>
      <w:r>
        <w:t>1. Настоящее Положение устанавливает порядок определения размера и взимания платы за предоставление социальных услуг в Оренбургской области, оказываемых поставщиками социальных услуг.</w:t>
      </w:r>
    </w:p>
    <w:p w:rsidR="006B6047" w:rsidRDefault="006B6047">
      <w:pPr>
        <w:pStyle w:val="ConsPlusNormal"/>
        <w:spacing w:before="220"/>
        <w:ind w:firstLine="540"/>
        <w:jc w:val="both"/>
      </w:pPr>
      <w:r>
        <w:t>Под поставщиками социальных услуг в настоящем Положении понимаются:</w:t>
      </w:r>
    </w:p>
    <w:p w:rsidR="006B6047" w:rsidRDefault="006B6047">
      <w:pPr>
        <w:pStyle w:val="ConsPlusNormal"/>
        <w:spacing w:before="220"/>
        <w:ind w:firstLine="540"/>
        <w:jc w:val="both"/>
      </w:pPr>
      <w:r>
        <w:t>государственные организации социального обслуживания Оренбургской области (далее - государственные организации);</w:t>
      </w:r>
    </w:p>
    <w:p w:rsidR="006B6047" w:rsidRDefault="006B6047">
      <w:pPr>
        <w:pStyle w:val="ConsPlusNormal"/>
        <w:spacing w:before="220"/>
        <w:ind w:firstLine="540"/>
        <w:jc w:val="both"/>
      </w:pPr>
      <w:r>
        <w:t>иные юридические лица независимо от их организационно-правовой формы и индивидуальные предприниматели, включенные в реестр поставщиков социальных услуг Оренбургской области и осуществляющие предоставление социальных услуг, предусмотренных индивидуальной программой предоставления социальных услуг (далее - иные организации).</w:t>
      </w:r>
    </w:p>
    <w:p w:rsidR="006B6047" w:rsidRDefault="006B6047">
      <w:pPr>
        <w:pStyle w:val="ConsPlusNormal"/>
        <w:spacing w:before="220"/>
        <w:ind w:firstLine="540"/>
        <w:jc w:val="both"/>
      </w:pPr>
      <w:r>
        <w:t>2. Плата за предоставление социальных услуг в пределах норм, установленных стандартом социальных услуг, а также срок и способ оплаты определяются договором о предоставлении социальных услуг (далее - договор), заключаемым между поставщиком социальных услуг и гражданином (его законным представителем).</w:t>
      </w:r>
    </w:p>
    <w:p w:rsidR="006B6047" w:rsidRDefault="006B6047">
      <w:pPr>
        <w:pStyle w:val="ConsPlusNormal"/>
        <w:jc w:val="both"/>
      </w:pPr>
      <w:r>
        <w:t xml:space="preserve">(в ред. </w:t>
      </w:r>
      <w:hyperlink r:id="rId38" w:history="1">
        <w:r>
          <w:rPr>
            <w:color w:val="0000FF"/>
          </w:rPr>
          <w:t>Постановления</w:t>
        </w:r>
      </w:hyperlink>
      <w:r>
        <w:t xml:space="preserve"> Правительства Оренбургской области от 05.09.2019 N 689-п)</w:t>
      </w:r>
    </w:p>
    <w:p w:rsidR="006B6047" w:rsidRDefault="006B6047">
      <w:pPr>
        <w:pStyle w:val="ConsPlusNormal"/>
        <w:spacing w:before="220"/>
        <w:ind w:firstLine="540"/>
        <w:jc w:val="both"/>
      </w:pPr>
      <w:r>
        <w:t>Договор заключается в письменной форме в течение суток с даты представления гражданином (его законным представителем) индивидуальной программы предоставления социальных услуг (далее - индивидуальная программа) в двух экземплярах.</w:t>
      </w:r>
    </w:p>
    <w:p w:rsidR="006B6047" w:rsidRDefault="006B6047">
      <w:pPr>
        <w:pStyle w:val="ConsPlusNormal"/>
        <w:spacing w:before="220"/>
        <w:ind w:firstLine="540"/>
        <w:jc w:val="both"/>
      </w:pPr>
      <w:r>
        <w:t>Один экземпляр договора передается гражданину (его законному представителю) или с его согласия хранится в личном деле гражданина, а второй экземпляр договора остается в государственной организации или иной организации.</w:t>
      </w:r>
    </w:p>
    <w:p w:rsidR="006B6047" w:rsidRDefault="006B6047">
      <w:pPr>
        <w:pStyle w:val="ConsPlusNormal"/>
        <w:spacing w:before="220"/>
        <w:ind w:firstLine="540"/>
        <w:jc w:val="both"/>
      </w:pPr>
      <w:r>
        <w:lastRenderedPageBreak/>
        <w:t>3.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социального развития Оренбургской области на соответствующий финансовый год.</w:t>
      </w:r>
    </w:p>
    <w:p w:rsidR="006B6047" w:rsidRDefault="006B6047">
      <w:pPr>
        <w:pStyle w:val="ConsPlusNormal"/>
        <w:spacing w:before="220"/>
        <w:ind w:firstLine="540"/>
        <w:jc w:val="both"/>
      </w:pPr>
      <w:r>
        <w:t xml:space="preserve">4. Услуги, не вошедшие в </w:t>
      </w:r>
      <w:hyperlink r:id="rId39" w:history="1">
        <w:r>
          <w:rPr>
            <w:color w:val="0000FF"/>
          </w:rPr>
          <w:t>перечень</w:t>
        </w:r>
      </w:hyperlink>
      <w:r>
        <w:t xml:space="preserve"> социальных услуг, предоставляемых поставщиками социальных услуг в Оренбургской области, утвержденный Законом Оренбургской области от 31 октября 2014 года N 2609/759-V-ОЗ "Об утверждении перечня социальных услуг, предоставляемых поставщиками социальных услуг на территории Оренбургской области", по тарифам, утвержденным локальными нормативными актами государственных организаций и иных организаций, а также вошедшие в перечень социальных услуг, сверх норм, установленных стандартом социальных услуг, по тарифам, утвержденным приказом министерства социального развития Оренбургской области, предоставляются за плату в соответствии с заключенными договорами об оказании платных услуг.</w:t>
      </w:r>
    </w:p>
    <w:p w:rsidR="006B6047" w:rsidRDefault="006B6047">
      <w:pPr>
        <w:pStyle w:val="ConsPlusNormal"/>
        <w:spacing w:before="220"/>
        <w:ind w:firstLine="540"/>
        <w:jc w:val="both"/>
      </w:pPr>
      <w:r>
        <w:t xml:space="preserve">5. Утратил силу. - </w:t>
      </w:r>
      <w:hyperlink r:id="rId40" w:history="1">
        <w:r>
          <w:rPr>
            <w:color w:val="0000FF"/>
          </w:rPr>
          <w:t>Постановление</w:t>
        </w:r>
      </w:hyperlink>
      <w:r>
        <w:t xml:space="preserve"> Правительства Оренбургской области от 05.09.2019 N 689-п.</w:t>
      </w:r>
    </w:p>
    <w:p w:rsidR="006B6047" w:rsidRDefault="006B6047">
      <w:pPr>
        <w:pStyle w:val="ConsPlusNormal"/>
        <w:spacing w:before="220"/>
        <w:ind w:firstLine="540"/>
        <w:jc w:val="both"/>
      </w:pPr>
      <w:r>
        <w:t xml:space="preserve">6. Сроком окончания длящихся правоотношений для граждан, у которых право на социальное обслуживание возникло в соответствии с действующим до вступления в силу Федерального </w:t>
      </w:r>
      <w:hyperlink r:id="rId41"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N 442-ФЗ) порядком предоставления социальных услуг, считается срок окончания индивидуальной программы, составленной впервые после вступления в силу Федерального </w:t>
      </w:r>
      <w:hyperlink r:id="rId42" w:history="1">
        <w:r>
          <w:rPr>
            <w:color w:val="0000FF"/>
          </w:rPr>
          <w:t>закона</w:t>
        </w:r>
      </w:hyperlink>
      <w:r>
        <w:t xml:space="preserve"> N 442-ФЗ.</w:t>
      </w:r>
    </w:p>
    <w:p w:rsidR="006B6047" w:rsidRDefault="006B6047">
      <w:pPr>
        <w:pStyle w:val="ConsPlusNormal"/>
        <w:spacing w:before="220"/>
        <w:ind w:firstLine="540"/>
        <w:jc w:val="both"/>
      </w:pPr>
      <w:r>
        <w:t xml:space="preserve">Если расторжение договора о предоставлении социальных услуг произошло по желанию получателя социальных услуг или в связи с нарушением получателем социальных услуг условий договора о предоставлении социальных услуг, сроком окончания длящихся правоотношений для граждан, у которых право на социальное обслуживание возникло в соответствии с действующим до вступления в силу Федерального </w:t>
      </w:r>
      <w:hyperlink r:id="rId43" w:history="1">
        <w:r>
          <w:rPr>
            <w:color w:val="0000FF"/>
          </w:rPr>
          <w:t>закона</w:t>
        </w:r>
      </w:hyperlink>
      <w:r>
        <w:t xml:space="preserve"> N 442-ФЗ порядком предоставления социальных услуг, считается срок окончания договора о предоставлении социальных услуг.</w:t>
      </w:r>
    </w:p>
    <w:p w:rsidR="006B6047" w:rsidRDefault="006B6047">
      <w:pPr>
        <w:pStyle w:val="ConsPlusNormal"/>
        <w:spacing w:before="220"/>
        <w:ind w:firstLine="540"/>
        <w:jc w:val="both"/>
      </w:pPr>
      <w:r>
        <w:t>7. Срочные социальные услуги гражданам предоставляются бесплатно.</w:t>
      </w:r>
    </w:p>
    <w:p w:rsidR="006B6047" w:rsidRDefault="006B6047">
      <w:pPr>
        <w:pStyle w:val="ConsPlusNormal"/>
        <w:jc w:val="both"/>
      </w:pPr>
    </w:p>
    <w:p w:rsidR="006B6047" w:rsidRDefault="006B6047">
      <w:pPr>
        <w:pStyle w:val="ConsPlusTitle"/>
        <w:jc w:val="center"/>
        <w:outlineLvl w:val="1"/>
      </w:pPr>
      <w:r>
        <w:t>II. Социальное обслуживание на дому</w:t>
      </w:r>
    </w:p>
    <w:p w:rsidR="006B6047" w:rsidRDefault="006B6047">
      <w:pPr>
        <w:pStyle w:val="ConsPlusNormal"/>
        <w:jc w:val="both"/>
      </w:pPr>
    </w:p>
    <w:p w:rsidR="006B6047" w:rsidRDefault="006B6047">
      <w:pPr>
        <w:pStyle w:val="ConsPlusNormal"/>
        <w:ind w:firstLine="540"/>
        <w:jc w:val="both"/>
      </w:pPr>
      <w:r>
        <w:t>8. Социальные услуги в форме социального обслуживания на дому в пределах норм, установленных стандартом социальных услуг,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основных социально-демографических групп населения в Оренбургской области.</w:t>
      </w:r>
    </w:p>
    <w:p w:rsidR="006B6047" w:rsidRDefault="006B6047">
      <w:pPr>
        <w:pStyle w:val="ConsPlusNormal"/>
        <w:spacing w:before="220"/>
        <w:ind w:firstLine="540"/>
        <w:jc w:val="both"/>
      </w:pPr>
      <w:r>
        <w:t>Размер ежемесячной платы за предоставление социальных услуг в форме социального обслуживания на дому в пределах норм, установленных стандартом социальных услуг, не может превышать 50 процентов разницы между величиной среднедушевого дохода гражданина (семьи гражданина) и предельной величиной среднедушевого дохода гражданина для предоставления услуг бесплатно.</w:t>
      </w:r>
    </w:p>
    <w:p w:rsidR="006B6047" w:rsidRDefault="006B6047">
      <w:pPr>
        <w:pStyle w:val="ConsPlusNormal"/>
        <w:spacing w:before="220"/>
        <w:ind w:firstLine="540"/>
        <w:jc w:val="both"/>
      </w:pPr>
      <w:r>
        <w:t>9. Решение об условиях предоставления социальных услуг в форме социального обслуживания на дому (бесплатно, с частичной или полной оплатой) в пределах норм, установленных стандартом социальных услуг, принимается поставщиком социальных услуг на основании представленных гражданином (его законным представителем) сведений о составе семьи, доходах членов семьи и (или) одиноко проживающего гражданина и иных документов, подтверждающих право на предоставление гражданину социальных услуг бесплатно.</w:t>
      </w:r>
    </w:p>
    <w:p w:rsidR="006B6047" w:rsidRDefault="006B6047">
      <w:pPr>
        <w:pStyle w:val="ConsPlusNormal"/>
        <w:spacing w:before="220"/>
        <w:ind w:firstLine="540"/>
        <w:jc w:val="both"/>
      </w:pPr>
      <w:r>
        <w:lastRenderedPageBreak/>
        <w:t>10. Решение об условиях предоставления социальных услуг в форме социального обслуживания на дому (бесплатно, с частичной или полной оплатой) в пределах норм, установленных стандартом социальных услуг, и размер взимаемой с граждан платы пересматриваются поставщиком социальных услуг при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 изменении величины прожиточного минимума, установленного в Оренбургской области для соответствующих социально-демографических групп населения.</w:t>
      </w:r>
    </w:p>
    <w:p w:rsidR="006B6047" w:rsidRDefault="006B6047">
      <w:pPr>
        <w:pStyle w:val="ConsPlusNormal"/>
        <w:spacing w:before="220"/>
        <w:ind w:firstLine="540"/>
        <w:jc w:val="both"/>
      </w:pPr>
      <w:r>
        <w:t>Гражданин обязан информировать поставщика социальных услуг об изменении своих доходов (доходов членов семьи гражданина).</w:t>
      </w:r>
    </w:p>
    <w:p w:rsidR="006B6047" w:rsidRDefault="006B6047">
      <w:pPr>
        <w:pStyle w:val="ConsPlusNormal"/>
        <w:spacing w:before="220"/>
        <w:ind w:firstLine="540"/>
        <w:jc w:val="both"/>
      </w:pPr>
      <w:r>
        <w:t>Перерасчет условий платы производится с первого числа месяца, следующего за месяцем, в котором наступили обстоятельства, повлиявшие на условия оплаты.</w:t>
      </w:r>
    </w:p>
    <w:p w:rsidR="006B6047" w:rsidRDefault="006B6047">
      <w:pPr>
        <w:pStyle w:val="ConsPlusNormal"/>
        <w:spacing w:before="220"/>
        <w:ind w:firstLine="540"/>
        <w:jc w:val="both"/>
      </w:pPr>
      <w:r>
        <w:t>11. Социальные услуги в форме социального обслуживания на дому в пределах норм, установленных стандартом социальных услуг, предоставляются бесплатно:</w:t>
      </w:r>
    </w:p>
    <w:p w:rsidR="006B6047" w:rsidRDefault="006B6047">
      <w:pPr>
        <w:pStyle w:val="ConsPlusNormal"/>
        <w:spacing w:before="220"/>
        <w:ind w:firstLine="540"/>
        <w:jc w:val="both"/>
      </w:pPr>
      <w:r>
        <w:t>1) несовершеннолетним детям;</w:t>
      </w:r>
    </w:p>
    <w:p w:rsidR="006B6047" w:rsidRDefault="006B6047">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6B6047" w:rsidRDefault="006B6047">
      <w:pPr>
        <w:pStyle w:val="ConsPlusNormal"/>
        <w:spacing w:before="220"/>
        <w:ind w:firstLine="540"/>
        <w:jc w:val="both"/>
      </w:pPr>
      <w:r>
        <w:t>3) при условии, если на дату обращения гражданина среднедушевой доход гражданина (семьи гражданина) ниже полуторной величины прожиточного минимума, установленного для основных социально-демографических групп населения в Оренбургской области, или равен ей;</w:t>
      </w:r>
    </w:p>
    <w:p w:rsidR="006B6047" w:rsidRDefault="006B6047">
      <w:pPr>
        <w:pStyle w:val="ConsPlusNormal"/>
        <w:spacing w:before="220"/>
        <w:ind w:firstLine="540"/>
        <w:jc w:val="both"/>
      </w:pPr>
      <w:r>
        <w:t>4) участникам Великой Отечественной войны;</w:t>
      </w:r>
    </w:p>
    <w:p w:rsidR="006B6047" w:rsidRDefault="006B6047">
      <w:pPr>
        <w:pStyle w:val="ConsPlusNormal"/>
        <w:spacing w:before="220"/>
        <w:ind w:firstLine="540"/>
        <w:jc w:val="both"/>
      </w:pPr>
      <w:r>
        <w:t>5) инвалидам Великой Отечественной войны;</w:t>
      </w:r>
    </w:p>
    <w:p w:rsidR="006B6047" w:rsidRDefault="006B6047">
      <w:pPr>
        <w:pStyle w:val="ConsPlusNormal"/>
        <w:spacing w:before="220"/>
        <w:ind w:firstLine="540"/>
        <w:jc w:val="both"/>
      </w:pPr>
      <w:r>
        <w:t>6) лицам, награжденным знаком "Жителю блокадного Ленинграда";</w:t>
      </w:r>
    </w:p>
    <w:p w:rsidR="006B6047" w:rsidRDefault="006B6047">
      <w:pPr>
        <w:pStyle w:val="ConsPlusNormal"/>
        <w:spacing w:before="220"/>
        <w:ind w:firstLine="540"/>
        <w:jc w:val="both"/>
      </w:pPr>
      <w:r>
        <w:t>7) одиноко проживающим гражданам, не имеющим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
    <w:p w:rsidR="006B6047" w:rsidRDefault="006B6047">
      <w:pPr>
        <w:pStyle w:val="ConsPlusNormal"/>
        <w:spacing w:before="220"/>
        <w:ind w:firstLine="540"/>
        <w:jc w:val="both"/>
      </w:pPr>
      <w:r>
        <w:t>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порты других государств;</w:t>
      </w:r>
    </w:p>
    <w:p w:rsidR="006B6047" w:rsidRDefault="006B6047">
      <w:pPr>
        <w:pStyle w:val="ConsPlusNormal"/>
        <w:spacing w:before="220"/>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rsidR="006B6047" w:rsidRDefault="006B6047">
      <w:pPr>
        <w:pStyle w:val="ConsPlusNormal"/>
        <w:spacing w:before="22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6B6047" w:rsidRDefault="006B6047">
      <w:pPr>
        <w:pStyle w:val="ConsPlusNormal"/>
        <w:spacing w:before="220"/>
        <w:ind w:firstLine="540"/>
        <w:jc w:val="both"/>
      </w:pPr>
      <w:r>
        <w:t>вдовам (вдовцам) военнослужащих, погибших в период войны с Финляндией, Великой Отечественной войны, войны с Японией, вдовам (вдовцам) умерших инвалидов и участников Великой Отечественной войны.</w:t>
      </w:r>
    </w:p>
    <w:p w:rsidR="006B6047" w:rsidRDefault="006B6047">
      <w:pPr>
        <w:pStyle w:val="ConsPlusNormal"/>
        <w:spacing w:before="220"/>
        <w:ind w:firstLine="540"/>
        <w:jc w:val="both"/>
      </w:pPr>
      <w:r>
        <w:lastRenderedPageBreak/>
        <w:t>Предоставление социальных услуг на дому гражданам из числа инвалидов (детей-инвалидов) и нуждающихся в социальных услугах осуществляется бесплатно при отсутствии возможности получать услугу в полустационарной форме социального обслуживания в силу состояния здоровья либо в связи с удаленностью местожительства независимо от их нуждаемости в постороннем уходе и наличия в семье лиц, осуществляющих уход за ними, в пределах норм, установленных стандартом социальных услуг, в целях проведения мероприятий социальной реабилитации или абилитации в соответствии с рекомендациями индивидуальной программы реабилитации или абилитации инвалида (ребенка-инвалида).</w:t>
      </w:r>
    </w:p>
    <w:p w:rsidR="006B6047" w:rsidRDefault="006B6047">
      <w:pPr>
        <w:pStyle w:val="ConsPlusNormal"/>
        <w:spacing w:before="220"/>
        <w:ind w:firstLine="540"/>
        <w:jc w:val="both"/>
      </w:pPr>
      <w:r>
        <w:t xml:space="preserve">11-1. Гражданам 65 лет и старше, обеспечивающим самоизоляцию, рекомендованную </w:t>
      </w:r>
      <w:hyperlink r:id="rId44" w:history="1">
        <w:r>
          <w:rPr>
            <w:color w:val="0000FF"/>
          </w:rPr>
          <w:t>указом</w:t>
        </w:r>
      </w:hyperlink>
      <w:r>
        <w:t xml:space="preserve"> Губернатора Оренбургской области от 17.03.2020 N 112-ук "О мерах по противодействию распространению в Оренбургской области новой коронавирусной инфекции (2019-nCoV)", бесплатно предоставляются следующие социальные услуги:</w:t>
      </w:r>
    </w:p>
    <w:p w:rsidR="006B6047" w:rsidRDefault="006B6047">
      <w:pPr>
        <w:pStyle w:val="ConsPlusNormal"/>
        <w:spacing w:before="220"/>
        <w:ind w:firstLine="540"/>
        <w:jc w:val="both"/>
      </w:pPr>
      <w:r>
        <w:t>1) покупка за счет средств получателя социальных услуг и доставка на дом продуктов питания, готовых блюд, промышленных товаров первой необходимости, средств санитарии и гигиены, средств ухода, книг, газет, журналов;</w:t>
      </w:r>
    </w:p>
    <w:p w:rsidR="006B6047" w:rsidRDefault="006B6047">
      <w:pPr>
        <w:pStyle w:val="ConsPlusNormal"/>
        <w:spacing w:before="220"/>
        <w:ind w:firstLine="540"/>
        <w:jc w:val="both"/>
      </w:pPr>
      <w:r>
        <w:t>2) покупка за счет средств получателя социальных услуг и доставка лекарственных средств и изделий медицинского назначения по заключению врачей.</w:t>
      </w:r>
    </w:p>
    <w:p w:rsidR="006B6047" w:rsidRDefault="006B6047">
      <w:pPr>
        <w:pStyle w:val="ConsPlusNormal"/>
        <w:jc w:val="both"/>
      </w:pPr>
      <w:r>
        <w:t xml:space="preserve">(п. 11-1 в ред. </w:t>
      </w:r>
      <w:hyperlink r:id="rId45" w:history="1">
        <w:r>
          <w:rPr>
            <w:color w:val="0000FF"/>
          </w:rPr>
          <w:t>Постановления</w:t>
        </w:r>
      </w:hyperlink>
      <w:r>
        <w:t xml:space="preserve"> Правительства Оренбургской области от 07.09.2020 N 752-п)</w:t>
      </w:r>
    </w:p>
    <w:p w:rsidR="006B6047" w:rsidRDefault="006B6047">
      <w:pPr>
        <w:pStyle w:val="ConsPlusNormal"/>
        <w:jc w:val="both"/>
      </w:pPr>
    </w:p>
    <w:p w:rsidR="006B6047" w:rsidRDefault="006B6047">
      <w:pPr>
        <w:pStyle w:val="ConsPlusTitle"/>
        <w:jc w:val="center"/>
        <w:outlineLvl w:val="1"/>
      </w:pPr>
      <w:r>
        <w:t>III. Стационарное социальное обслуживание</w:t>
      </w:r>
    </w:p>
    <w:p w:rsidR="006B6047" w:rsidRDefault="006B6047">
      <w:pPr>
        <w:pStyle w:val="ConsPlusNormal"/>
        <w:jc w:val="both"/>
      </w:pPr>
    </w:p>
    <w:p w:rsidR="006B6047" w:rsidRDefault="006B6047">
      <w:pPr>
        <w:pStyle w:val="ConsPlusNormal"/>
        <w:ind w:firstLine="540"/>
        <w:jc w:val="both"/>
      </w:pPr>
      <w:r>
        <w:t>12. Социальные услуги в стационарной форме социального обслуживания в пределах норм, установленных стандартом социальных услуг, предоставляются бесплатно, на условиях частичной или полной оплаты.</w:t>
      </w:r>
    </w:p>
    <w:p w:rsidR="006B6047" w:rsidRDefault="006B6047">
      <w:pPr>
        <w:pStyle w:val="ConsPlusNormal"/>
        <w:spacing w:before="220"/>
        <w:ind w:firstLine="540"/>
        <w:jc w:val="both"/>
      </w:pPr>
      <w:r>
        <w:t xml:space="preserve">13. Размер ежемесячно взимаемой платы за предоставление социальных услуг в стационарной форме социального обслуживания не может превышать 75 процентов среднедушевого дохода гражданина, рассчитанного в соответствии с </w:t>
      </w:r>
      <w:hyperlink r:id="rId46"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6B6047" w:rsidRDefault="006B6047">
      <w:pPr>
        <w:pStyle w:val="ConsPlusNormal"/>
        <w:spacing w:before="220"/>
        <w:ind w:firstLine="540"/>
        <w:jc w:val="both"/>
      </w:pPr>
      <w:r>
        <w:t xml:space="preserve">Абзац утратил силу. - </w:t>
      </w:r>
      <w:hyperlink r:id="rId47" w:history="1">
        <w:r>
          <w:rPr>
            <w:color w:val="0000FF"/>
          </w:rPr>
          <w:t>Постановление</w:t>
        </w:r>
      </w:hyperlink>
      <w:r>
        <w:t xml:space="preserve"> Правительства Оренбургской области от 24.12.2018 N 839-п.</w:t>
      </w:r>
    </w:p>
    <w:p w:rsidR="006B6047" w:rsidRDefault="006B6047">
      <w:pPr>
        <w:pStyle w:val="ConsPlusNormal"/>
        <w:spacing w:before="220"/>
        <w:ind w:firstLine="540"/>
        <w:jc w:val="both"/>
      </w:pPr>
      <w:r>
        <w:t>14. Размер ежемесячно взимаемой платы за предоставление социальных услуг в стационарной форме социального обслуживания пересматривается государственными организациями и иными организациями при изменении среднедушевого дохода граждан и (или)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w:t>
      </w:r>
    </w:p>
    <w:p w:rsidR="006B6047" w:rsidRDefault="006B6047">
      <w:pPr>
        <w:pStyle w:val="ConsPlusNormal"/>
        <w:spacing w:before="220"/>
        <w:ind w:firstLine="540"/>
        <w:jc w:val="both"/>
      </w:pPr>
      <w:r>
        <w:t>15. Перерасчет размера ежемесячно взимаемой платы за предоставление социальных услуг в стационарной форме социального обслуживания производится с первого числа месяца, следующего за месяцем, в котором наступили обстоятельства, повлиявшие на условия оплаты.</w:t>
      </w:r>
    </w:p>
    <w:p w:rsidR="006B6047" w:rsidRDefault="006B6047">
      <w:pPr>
        <w:pStyle w:val="ConsPlusNormal"/>
        <w:spacing w:before="220"/>
        <w:ind w:firstLine="540"/>
        <w:jc w:val="both"/>
      </w:pPr>
      <w:r>
        <w:t>16. За время отсутствия гражданина в государственной организации или иной организации плата за предоставление социальных услуг в стационарной форме социального обслуживания за текущий месяц уменьшается пропорционально количеству дней отсутствия (за исключением случаев самовольного ухода гражданина из государственной организации или иной организации).</w:t>
      </w:r>
    </w:p>
    <w:p w:rsidR="006B6047" w:rsidRDefault="006B6047">
      <w:pPr>
        <w:pStyle w:val="ConsPlusNormal"/>
        <w:spacing w:before="220"/>
        <w:ind w:firstLine="540"/>
        <w:jc w:val="both"/>
      </w:pPr>
      <w:r>
        <w:t xml:space="preserve">17. В случае смерти гражданина производится перерасчет размера ежемесячно взимаемой платы за предоставление социальных услуг в стационарной форме социального обслуживания пропорционально времени фактического нахождения гражданина в государственной организации </w:t>
      </w:r>
      <w:r>
        <w:lastRenderedPageBreak/>
        <w:t>или иной организации.</w:t>
      </w:r>
    </w:p>
    <w:p w:rsidR="006B6047" w:rsidRDefault="006B6047">
      <w:pPr>
        <w:pStyle w:val="ConsPlusNormal"/>
        <w:spacing w:before="220"/>
        <w:ind w:firstLine="540"/>
        <w:jc w:val="both"/>
      </w:pPr>
      <w:r>
        <w:t xml:space="preserve">18. Выплата наследникам гражданина денежных средств, внесенных им в качестве предварительной платы по договору, производится в порядке, установленном Гражданским </w:t>
      </w:r>
      <w:hyperlink r:id="rId48" w:history="1">
        <w:r>
          <w:rPr>
            <w:color w:val="0000FF"/>
          </w:rPr>
          <w:t>кодексом</w:t>
        </w:r>
      </w:hyperlink>
      <w:r>
        <w:t xml:space="preserve"> Российской Федерации.</w:t>
      </w:r>
    </w:p>
    <w:p w:rsidR="006B6047" w:rsidRDefault="006B6047">
      <w:pPr>
        <w:pStyle w:val="ConsPlusNormal"/>
        <w:spacing w:before="220"/>
        <w:ind w:firstLine="540"/>
        <w:jc w:val="both"/>
      </w:pPr>
      <w:r>
        <w:t>19. Социальные услуги в стационарной форме социального обслуживания в пределах норм, установленных стандартом социальных услуг, предоставляются бесплатно:</w:t>
      </w:r>
    </w:p>
    <w:p w:rsidR="006B6047" w:rsidRDefault="006B6047">
      <w:pPr>
        <w:pStyle w:val="ConsPlusNormal"/>
        <w:spacing w:before="220"/>
        <w:ind w:firstLine="540"/>
        <w:jc w:val="both"/>
      </w:pPr>
      <w:r>
        <w:t>1) несовершеннолетним детям;</w:t>
      </w:r>
    </w:p>
    <w:p w:rsidR="006B6047" w:rsidRDefault="006B6047">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6B6047" w:rsidRDefault="006B6047">
      <w:pPr>
        <w:pStyle w:val="ConsPlusNormal"/>
        <w:spacing w:before="220"/>
        <w:ind w:firstLine="540"/>
        <w:jc w:val="both"/>
      </w:pPr>
      <w:r>
        <w:t>3) участникам Великой Отечественной войны;</w:t>
      </w:r>
    </w:p>
    <w:p w:rsidR="006B6047" w:rsidRDefault="006B6047">
      <w:pPr>
        <w:pStyle w:val="ConsPlusNormal"/>
        <w:spacing w:before="220"/>
        <w:ind w:firstLine="540"/>
        <w:jc w:val="both"/>
      </w:pPr>
      <w:r>
        <w:t>4) инвалидам Великой Отечественной войны;</w:t>
      </w:r>
    </w:p>
    <w:p w:rsidR="006B6047" w:rsidRDefault="006B6047">
      <w:pPr>
        <w:pStyle w:val="ConsPlusNormal"/>
        <w:spacing w:before="220"/>
        <w:ind w:firstLine="540"/>
        <w:jc w:val="both"/>
      </w:pPr>
      <w:r>
        <w:t>5) лицам без определенного места жительства в центрах социальной адаптации лиц без определенного места жительства и занятий;</w:t>
      </w:r>
    </w:p>
    <w:p w:rsidR="006B6047" w:rsidRDefault="006B6047">
      <w:pPr>
        <w:pStyle w:val="ConsPlusNormal"/>
        <w:jc w:val="both"/>
      </w:pPr>
      <w:r>
        <w:t xml:space="preserve">(в ред. </w:t>
      </w:r>
      <w:hyperlink r:id="rId49" w:history="1">
        <w:r>
          <w:rPr>
            <w:color w:val="0000FF"/>
          </w:rPr>
          <w:t>Постановления</w:t>
        </w:r>
      </w:hyperlink>
      <w:r>
        <w:t xml:space="preserve"> Правительства Оренбургской области от 06.02.2018 N 49-п)</w:t>
      </w:r>
    </w:p>
    <w:p w:rsidR="006B6047" w:rsidRDefault="006B6047">
      <w:pPr>
        <w:pStyle w:val="ConsPlusNormal"/>
        <w:spacing w:before="220"/>
        <w:ind w:firstLine="540"/>
        <w:jc w:val="both"/>
      </w:pPr>
      <w:r>
        <w:t>6) инвалидам не старше 70 лет и лицам, сопровождающим инвалидов I группы и детей-инвалидов, в реабилитационных центрах для инвалидов, реабилитационно-оздоровительных центрах, социально-оздоровительных центрах, спортивно-оздоровительных центрах;</w:t>
      </w:r>
    </w:p>
    <w:p w:rsidR="006B6047" w:rsidRDefault="006B6047">
      <w:pPr>
        <w:pStyle w:val="ConsPlusNormal"/>
        <w:jc w:val="both"/>
      </w:pPr>
      <w:r>
        <w:t xml:space="preserve">(пп. 6 в ред. </w:t>
      </w:r>
      <w:hyperlink r:id="rId50" w:history="1">
        <w:r>
          <w:rPr>
            <w:color w:val="0000FF"/>
          </w:rPr>
          <w:t>Постановления</w:t>
        </w:r>
      </w:hyperlink>
      <w:r>
        <w:t xml:space="preserve"> Правительства Оренбургской области от 05.09.2019 N 689-п)</w:t>
      </w:r>
    </w:p>
    <w:p w:rsidR="006B6047" w:rsidRDefault="006B60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60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047" w:rsidRDefault="006B60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6047" w:rsidRDefault="006B60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6047" w:rsidRDefault="006B6047">
            <w:pPr>
              <w:pStyle w:val="ConsPlusNormal"/>
              <w:jc w:val="both"/>
            </w:pPr>
            <w:r>
              <w:rPr>
                <w:color w:val="392C69"/>
              </w:rPr>
              <w:t>КонсультантПлюс: примечание.</w:t>
            </w:r>
          </w:p>
          <w:p w:rsidR="006B6047" w:rsidRDefault="006B6047">
            <w:pPr>
              <w:pStyle w:val="ConsPlusNormal"/>
              <w:jc w:val="both"/>
            </w:pPr>
            <w:r>
              <w:rPr>
                <w:color w:val="392C69"/>
              </w:rPr>
              <w:t>Текст абзаца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6047" w:rsidRDefault="006B6047">
            <w:pPr>
              <w:spacing w:after="1" w:line="0" w:lineRule="atLeast"/>
            </w:pPr>
          </w:p>
        </w:tc>
      </w:tr>
    </w:tbl>
    <w:p w:rsidR="006B6047" w:rsidRDefault="006B6047">
      <w:pPr>
        <w:pStyle w:val="ConsPlusNormal"/>
        <w:spacing w:before="280"/>
        <w:ind w:firstLine="540"/>
        <w:jc w:val="both"/>
      </w:pPr>
      <w:r>
        <w:t xml:space="preserve">7)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имеющим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согласно </w:t>
      </w:r>
      <w:hyperlink r:id="rId51" w:history="1">
        <w:r>
          <w:rPr>
            <w:color w:val="0000FF"/>
          </w:rPr>
          <w:t>разделам I</w:t>
        </w:r>
      </w:hyperlink>
      <w:r>
        <w:t xml:space="preserve">, </w:t>
      </w:r>
      <w:hyperlink r:id="rId52" w:history="1">
        <w:r>
          <w:rPr>
            <w:color w:val="0000FF"/>
          </w:rPr>
          <w:t>II</w:t>
        </w:r>
      </w:hyperlink>
      <w:r>
        <w:t xml:space="preserve"> приложения к Федеральному закону от 12 января 1995 года N 5-ФЗ "О ветеранах",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согласно </w:t>
      </w:r>
      <w:hyperlink r:id="rId53" w:history="1">
        <w:r>
          <w:rPr>
            <w:color w:val="0000FF"/>
          </w:rPr>
          <w:t>разделам I</w:t>
        </w:r>
      </w:hyperlink>
      <w:r>
        <w:t xml:space="preserve">, </w:t>
      </w:r>
      <w:hyperlink r:id="rId54" w:history="1">
        <w:r>
          <w:rPr>
            <w:color w:val="0000FF"/>
          </w:rPr>
          <w:t>II</w:t>
        </w:r>
      </w:hyperlink>
      <w:r>
        <w:t xml:space="preserve"> приложения к Федеральному закону от 12 января 1995 года N 5-ФЗ "О ветеранах",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 реабилитационно-оздоровительных центрах, социально-оздоровительных центрах, спортивно-оздоровительных центрах;</w:t>
      </w:r>
    </w:p>
    <w:p w:rsidR="006B6047" w:rsidRDefault="006B6047">
      <w:pPr>
        <w:pStyle w:val="ConsPlusNormal"/>
        <w:jc w:val="both"/>
      </w:pPr>
      <w:r>
        <w:t xml:space="preserve">(в ред. Постановлений Правительства Оренбургской области от 24.12.2018 </w:t>
      </w:r>
      <w:hyperlink r:id="rId55" w:history="1">
        <w:r>
          <w:rPr>
            <w:color w:val="0000FF"/>
          </w:rPr>
          <w:t>N 839-п</w:t>
        </w:r>
      </w:hyperlink>
      <w:r>
        <w:t xml:space="preserve">, от 26.02.2019 </w:t>
      </w:r>
      <w:hyperlink r:id="rId56" w:history="1">
        <w:r>
          <w:rPr>
            <w:color w:val="0000FF"/>
          </w:rPr>
          <w:t>N 116-п</w:t>
        </w:r>
      </w:hyperlink>
      <w:r>
        <w:t xml:space="preserve">, от 05.09.2019 </w:t>
      </w:r>
      <w:hyperlink r:id="rId57" w:history="1">
        <w:r>
          <w:rPr>
            <w:color w:val="0000FF"/>
          </w:rPr>
          <w:t>N 689-п</w:t>
        </w:r>
      </w:hyperlink>
      <w:r>
        <w:t>)</w:t>
      </w:r>
    </w:p>
    <w:p w:rsidR="006B6047" w:rsidRDefault="006B6047">
      <w:pPr>
        <w:pStyle w:val="ConsPlusNormal"/>
        <w:spacing w:before="220"/>
        <w:ind w:firstLine="540"/>
        <w:jc w:val="both"/>
      </w:pPr>
      <w:r>
        <w:t xml:space="preserve">8) беременным женщинам, женщинам, имеющим детей до 3 лет, и гражданам, среднедушевой доход семей которых ниже величины прожиточного минимума, установленного в </w:t>
      </w:r>
      <w:r>
        <w:lastRenderedPageBreak/>
        <w:t>Оренбургской области в соответствии с законодательством Российской Федерации, и одиноко проживающим гражданам, доход которых ниже величины прожиточного минимума, находящимся в кризисных отделениях для граждан, имеющих обстоятельства, ухудшающие условия их жизнедеятельности, комплексных центров социального обслуживания населения.</w:t>
      </w:r>
    </w:p>
    <w:p w:rsidR="006B6047" w:rsidRDefault="006B6047">
      <w:pPr>
        <w:pStyle w:val="ConsPlusNormal"/>
        <w:jc w:val="both"/>
      </w:pPr>
    </w:p>
    <w:p w:rsidR="006B6047" w:rsidRDefault="006B6047">
      <w:pPr>
        <w:pStyle w:val="ConsPlusTitle"/>
        <w:jc w:val="center"/>
        <w:outlineLvl w:val="1"/>
      </w:pPr>
      <w:r>
        <w:t>IV. Полустационарное социальное обслуживание</w:t>
      </w:r>
    </w:p>
    <w:p w:rsidR="006B6047" w:rsidRDefault="006B6047">
      <w:pPr>
        <w:pStyle w:val="ConsPlusNormal"/>
        <w:jc w:val="both"/>
      </w:pPr>
    </w:p>
    <w:p w:rsidR="006B6047" w:rsidRDefault="006B6047">
      <w:pPr>
        <w:pStyle w:val="ConsPlusNormal"/>
        <w:ind w:firstLine="540"/>
        <w:jc w:val="both"/>
      </w:pPr>
      <w:r>
        <w:t>20. Социальные услуги в полустационарной форме социального обслуживания в пределах норм, установленных стандартом социальных услуг, предоставляются за плату или частичную плату в случае, если на дату обращения среднедушевой доход гражданина (семьи гражданина) превышает полуторную величину прожиточного минимума, установленного для соответствующих социально-демографических групп населения в Оренбургской области.</w:t>
      </w:r>
    </w:p>
    <w:p w:rsidR="006B6047" w:rsidRDefault="006B6047">
      <w:pPr>
        <w:pStyle w:val="ConsPlusNormal"/>
        <w:spacing w:before="220"/>
        <w:ind w:firstLine="540"/>
        <w:jc w:val="both"/>
      </w:pPr>
      <w:r>
        <w:t>Размер ежемесячной платы за предоставление социальных услуг в полустационарной форме социального обслуживания в пределах норм, установленных стандартом социальных услуг, не может превышать 50 процентов разницы между величиной среднедушевого дохода гражданина (семьи гражданина) и полуторной величиной прожиточного минимума, установленного для соответствующих основных социально-демографических групп населения в Оренбургской области.</w:t>
      </w:r>
    </w:p>
    <w:p w:rsidR="006B6047" w:rsidRDefault="006B6047">
      <w:pPr>
        <w:pStyle w:val="ConsPlusNormal"/>
        <w:spacing w:before="220"/>
        <w:ind w:firstLine="540"/>
        <w:jc w:val="both"/>
      </w:pPr>
      <w:r>
        <w:t>21. Решение об условиях предоставления социальных услуг в полустационарной форме социального обслуживания (бесплатно, с частичной или полной оплатой) в пределах норм, установленных стандартом социальных услуг, принимается поставщиком социальных услуг на основании представленных гражданином (его законным представителем) сведений о составе семьи, доходах членов семьи и (или) одиноко проживающего гражданина и иных документов, подтверждающих право на предоставление гражданину социальных услуг бесплатно.</w:t>
      </w:r>
    </w:p>
    <w:p w:rsidR="006B6047" w:rsidRDefault="006B6047">
      <w:pPr>
        <w:pStyle w:val="ConsPlusNormal"/>
        <w:spacing w:before="220"/>
        <w:ind w:firstLine="540"/>
        <w:jc w:val="both"/>
      </w:pPr>
      <w:r>
        <w:t>22. Решение об условиях предоставления социальных услуг в полустационарной форме социального обслуживания (бесплатно, с частичной или полной оплатой) в пределах норм, установленных стандартом социальных услуг, и размер взимаемой с граждан платы пересматриваются поставщиком социальных услуг при утверждении (изменении) тарифов на социальные услуги на очередной финансовый год с одновременным перерасчетом среднедушевого дохода граждан, изменении доходов граждан, изменении величины прожиточного минимума, установленного в Оренбургской области для соответствующих социально-демографических групп населения.</w:t>
      </w:r>
    </w:p>
    <w:p w:rsidR="006B6047" w:rsidRDefault="006B6047">
      <w:pPr>
        <w:pStyle w:val="ConsPlusNormal"/>
        <w:spacing w:before="220"/>
        <w:ind w:firstLine="540"/>
        <w:jc w:val="both"/>
      </w:pPr>
      <w:r>
        <w:t>Гражданин обязан информировать поставщика социальных услуг об изменении своих доходов (доходов членов семьи гражданина).</w:t>
      </w:r>
    </w:p>
    <w:p w:rsidR="006B6047" w:rsidRDefault="006B6047">
      <w:pPr>
        <w:pStyle w:val="ConsPlusNormal"/>
        <w:spacing w:before="220"/>
        <w:ind w:firstLine="540"/>
        <w:jc w:val="both"/>
      </w:pPr>
      <w:r>
        <w:t>Социальные услуги, оказываемые инвалидам в целях проведения мероприятий социальной реабилитации или абилитации в соответствии с рекомендациями индивидуальной программы реабилитации или абилитации инвалида (ребенка-инвалида), в пределах норм, установленных стандартом социальных услуг, предоставляются бесплатно.</w:t>
      </w:r>
    </w:p>
    <w:p w:rsidR="006B6047" w:rsidRDefault="006B6047">
      <w:pPr>
        <w:pStyle w:val="ConsPlusNormal"/>
        <w:spacing w:before="220"/>
        <w:ind w:firstLine="540"/>
        <w:jc w:val="both"/>
      </w:pPr>
      <w:r>
        <w:t>23. Социальные услуги в полустационарной форме социального обслуживания в пределах норм, установленных стандартом социальных услуг, предоставляются бесплатно:</w:t>
      </w:r>
    </w:p>
    <w:p w:rsidR="006B6047" w:rsidRDefault="006B6047">
      <w:pPr>
        <w:pStyle w:val="ConsPlusNormal"/>
        <w:spacing w:before="220"/>
        <w:ind w:firstLine="540"/>
        <w:jc w:val="both"/>
      </w:pPr>
      <w:r>
        <w:t>инвалидам, опекунам совершеннолетних недееспособных граждан либо одному из взрослых членов семьи (опекунов) детей-инвалидов в части обучения вождению транспортного средства категории "B" в государственном бюджетном учреждении "Учебно-методический центр системы социальной защиты Оренбургской области";</w:t>
      </w:r>
    </w:p>
    <w:p w:rsidR="006B6047" w:rsidRDefault="006B6047">
      <w:pPr>
        <w:pStyle w:val="ConsPlusNormal"/>
        <w:jc w:val="both"/>
      </w:pPr>
      <w:r>
        <w:t xml:space="preserve">(в ред. Постановлений Правительства Оренбургской области от 28.06.2018 </w:t>
      </w:r>
      <w:hyperlink r:id="rId58" w:history="1">
        <w:r>
          <w:rPr>
            <w:color w:val="0000FF"/>
          </w:rPr>
          <w:t>N 393-п</w:t>
        </w:r>
      </w:hyperlink>
      <w:r>
        <w:t xml:space="preserve">, от 09.11.2021 </w:t>
      </w:r>
      <w:hyperlink r:id="rId59" w:history="1">
        <w:r>
          <w:rPr>
            <w:color w:val="0000FF"/>
          </w:rPr>
          <w:t>N 1036-п</w:t>
        </w:r>
      </w:hyperlink>
      <w:r>
        <w:t>)</w:t>
      </w:r>
    </w:p>
    <w:p w:rsidR="006B6047" w:rsidRDefault="006B6047">
      <w:pPr>
        <w:pStyle w:val="ConsPlusNormal"/>
        <w:spacing w:before="220"/>
        <w:ind w:firstLine="540"/>
        <w:jc w:val="both"/>
      </w:pPr>
      <w:r>
        <w:t>несовершеннолетним детям;</w:t>
      </w:r>
    </w:p>
    <w:p w:rsidR="006B6047" w:rsidRDefault="006B6047">
      <w:pPr>
        <w:pStyle w:val="ConsPlusNormal"/>
        <w:spacing w:before="220"/>
        <w:ind w:firstLine="540"/>
        <w:jc w:val="both"/>
      </w:pPr>
      <w:r>
        <w:lastRenderedPageBreak/>
        <w:t>лицам, пострадавшим в результате чрезвычайных ситуаций, вооруженных межнациональных (межэтнических) конфликтов;</w:t>
      </w:r>
    </w:p>
    <w:p w:rsidR="006B6047" w:rsidRDefault="006B6047">
      <w:pPr>
        <w:pStyle w:val="ConsPlusNormal"/>
        <w:spacing w:before="220"/>
        <w:ind w:firstLine="540"/>
        <w:jc w:val="both"/>
      </w:pPr>
      <w:r>
        <w:t>при условии, если на момент обращения гражданина среднедушевой доход гражданина (доход семьи гражданина) ниже полуторной величины прожиточного минимума, установленного для основных социально-демографических групп населения в Оренбургской области, или равен ей.</w:t>
      </w:r>
    </w:p>
    <w:p w:rsidR="006B6047" w:rsidRDefault="006B6047">
      <w:pPr>
        <w:pStyle w:val="ConsPlusNormal"/>
        <w:jc w:val="both"/>
      </w:pPr>
    </w:p>
    <w:p w:rsidR="006B6047" w:rsidRDefault="006B6047">
      <w:pPr>
        <w:pStyle w:val="ConsPlusNormal"/>
        <w:jc w:val="both"/>
      </w:pPr>
    </w:p>
    <w:p w:rsidR="006B6047" w:rsidRDefault="006B6047">
      <w:pPr>
        <w:pStyle w:val="ConsPlusNormal"/>
        <w:pBdr>
          <w:top w:val="single" w:sz="6" w:space="0" w:color="auto"/>
        </w:pBdr>
        <w:spacing w:before="100" w:after="100"/>
        <w:jc w:val="both"/>
        <w:rPr>
          <w:sz w:val="2"/>
          <w:szCs w:val="2"/>
        </w:rPr>
      </w:pPr>
    </w:p>
    <w:p w:rsidR="00C376ED" w:rsidRDefault="00C376ED"/>
    <w:sectPr w:rsidR="00C376ED" w:rsidSect="004A7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B6047"/>
    <w:rsid w:val="006B6047"/>
    <w:rsid w:val="00C376ED"/>
    <w:rsid w:val="00E1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60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60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EC6DBE2D05D7054A2E4DD332B73483309E9D7AEC74874D90E596A71AA8AA5808AE9AE63D8935CACE6D68AEAB1B47E88B6D9C7714C61326BD1A0R6n8K" TargetMode="External"/><Relationship Id="rId18" Type="http://schemas.openxmlformats.org/officeDocument/2006/relationships/hyperlink" Target="consultantplus://offline/ref=3CBEC6DBE2D05D7054A2E4DD332B73483309E9D7AFCA4876DC0E596A71AA8AA5808AE9AE63D8935CACE6D689EAB1B47E88B6D9C7714C61326BD1A0R6n8K" TargetMode="External"/><Relationship Id="rId26" Type="http://schemas.openxmlformats.org/officeDocument/2006/relationships/hyperlink" Target="consultantplus://offline/ref=3CBEC6DBE2D05D7054A2E4DD332B73483309E9D7A7C24874DA0E596A71AA8AA5808AE9BC63809F5EA5F8D78DFFE7E538RDnCK" TargetMode="External"/><Relationship Id="rId39" Type="http://schemas.openxmlformats.org/officeDocument/2006/relationships/hyperlink" Target="consultantplus://offline/ref=3CBEC6DBE2D05D7054A2E4DD332B73483309E9D7A7C34979DF0D046079F386A78785B6B964919F5DACE6D68EE5EEB16B99EED6CC6653622E77D3A26BR7n3K" TargetMode="External"/><Relationship Id="rId21" Type="http://schemas.openxmlformats.org/officeDocument/2006/relationships/hyperlink" Target="consultantplus://offline/ref=3CBEC6DBE2D05D7054A2E4DD332B73483309E9D7A7C34970DA00046079F386A78785B6B964919F5DACE6D68DE9EEB16B99EED6CC6653622E77D3A26BR7n3K" TargetMode="External"/><Relationship Id="rId34" Type="http://schemas.openxmlformats.org/officeDocument/2006/relationships/hyperlink" Target="consultantplus://offline/ref=3CBEC6DBE2D05D7054A2E4DD332B73483309E9D7AFC74275DD0E596A71AA8AA5808AE9AE63D8935CACE6D688EAB1B47E88B6D9C7714C61326BD1A0R6n8K" TargetMode="External"/><Relationship Id="rId42" Type="http://schemas.openxmlformats.org/officeDocument/2006/relationships/hyperlink" Target="consultantplus://offline/ref=3CBEC6DBE2D05D7054A2FAD025472E4C300AB1D3AEC64B268751023726A380F2D5C5E8E025DC8C5DAEF8D48FE3REn4K" TargetMode="External"/><Relationship Id="rId47" Type="http://schemas.openxmlformats.org/officeDocument/2006/relationships/hyperlink" Target="consultantplus://offline/ref=3CBEC6DBE2D05D7054A2E4DD332B73483309E9D7A7C34974D305046079F386A78785B6B964919F5DACE6D68FE8EEB16B99EED6CC6653622E77D3A26BR7n3K" TargetMode="External"/><Relationship Id="rId50" Type="http://schemas.openxmlformats.org/officeDocument/2006/relationships/hyperlink" Target="consultantplus://offline/ref=3CBEC6DBE2D05D7054A2E4DD332B73483309E9D7AFC74275DD0E596A71AA8AA5808AE9AE63D8935CACE6D78DEAB1B47E88B6D9C7714C61326BD1A0R6n8K" TargetMode="External"/><Relationship Id="rId55" Type="http://schemas.openxmlformats.org/officeDocument/2006/relationships/hyperlink" Target="consultantplus://offline/ref=3CBEC6DBE2D05D7054A2E4DD332B73483309E9D7A7C34974D305046079F386A78785B6B964919F5DACE6D68EE3EEB16B99EED6CC6653622E77D3A26BR7n3K" TargetMode="External"/><Relationship Id="rId7" Type="http://schemas.openxmlformats.org/officeDocument/2006/relationships/hyperlink" Target="consultantplus://offline/ref=3CBEC6DBE2D05D7054A2E4DD332B73483309E9D7A3C64476DB0E596A71AA8AA5808AE9AE63D8935CACE6D68BEAB1B47E88B6D9C7714C61326BD1A0R6n8K" TargetMode="External"/><Relationship Id="rId2" Type="http://schemas.openxmlformats.org/officeDocument/2006/relationships/settings" Target="settings.xml"/><Relationship Id="rId16" Type="http://schemas.openxmlformats.org/officeDocument/2006/relationships/hyperlink" Target="consultantplus://offline/ref=3CBEC6DBE2D05D7054A2E4DD332B73483309E9D7AFC74275DD0E596A71AA8AA5808AE9AE63D8935CACE6D68BEAB1B47E88B6D9C7714C61326BD1A0R6n8K" TargetMode="External"/><Relationship Id="rId20" Type="http://schemas.openxmlformats.org/officeDocument/2006/relationships/hyperlink" Target="consultantplus://offline/ref=3CBEC6DBE2D05D7054A2E4DD332B73483309E9D7A7C24178DB02046079F386A78785B6B964919F5DACE6D68FE6EEB16B99EED6CC6653622E77D3A26BR7n3K" TargetMode="External"/><Relationship Id="rId29" Type="http://schemas.openxmlformats.org/officeDocument/2006/relationships/hyperlink" Target="consultantplus://offline/ref=3CBEC6DBE2D05D7054A2E4DD332B73483309E9D7A1C44579D90E596A71AA8AA5808AE9AE63D8935CACE6D689EAB1B47E88B6D9C7714C61326BD1A0R6n8K" TargetMode="External"/><Relationship Id="rId41" Type="http://schemas.openxmlformats.org/officeDocument/2006/relationships/hyperlink" Target="consultantplus://offline/ref=3CBEC6DBE2D05D7054A2FAD025472E4C300AB1D3AEC64B268751023726A380F2D5C5E8E025DC8C5DAEF8D48FE3REn4K" TargetMode="External"/><Relationship Id="rId54" Type="http://schemas.openxmlformats.org/officeDocument/2006/relationships/hyperlink" Target="consultantplus://offline/ref=3CBEC6DBE2D05D7054A2FAD025472E4C300AB4DEA7C54B268751023726A380F2C7C5B0EC27D59159ADED82DEA5B0E838D4A5DACC714F632ER6n8K" TargetMode="External"/><Relationship Id="rId1" Type="http://schemas.openxmlformats.org/officeDocument/2006/relationships/styles" Target="styles.xml"/><Relationship Id="rId6" Type="http://schemas.openxmlformats.org/officeDocument/2006/relationships/hyperlink" Target="consultantplus://offline/ref=3CBEC6DBE2D05D7054A2E4DD332B73483309E9D7A7C34974D301046079F386A78785B6B964919F5DACE6D689E7EEB16B99EED6CC6653622E77D3A26BR7n3K" TargetMode="External"/><Relationship Id="rId11" Type="http://schemas.openxmlformats.org/officeDocument/2006/relationships/hyperlink" Target="consultantplus://offline/ref=3CBEC6DBE2D05D7054A2E4DD332B73483309E9D7A1C44579D90E596A71AA8AA5808AE9AE63D8935CACE6D68AEAB1B47E88B6D9C7714C61326BD1A0R6n8K" TargetMode="External"/><Relationship Id="rId24" Type="http://schemas.openxmlformats.org/officeDocument/2006/relationships/hyperlink" Target="consultantplus://offline/ref=3CBEC6DBE2D05D7054A2E4DD332B73483309E9D7A7C34974DC0C046079F386A78785B6B964919F5DACE6D68FE6EEB16B99EED6CC6653622E77D3A26BR7n3K" TargetMode="External"/><Relationship Id="rId32" Type="http://schemas.openxmlformats.org/officeDocument/2006/relationships/hyperlink" Target="consultantplus://offline/ref=3CBEC6DBE2D05D7054A2E4DD332B73483309E9D7A7C34974D305046079F386A78785B6B964919F5DACE6D68FE9EEB16B99EED6CC6653622E77D3A26BR7n3K" TargetMode="External"/><Relationship Id="rId37" Type="http://schemas.openxmlformats.org/officeDocument/2006/relationships/hyperlink" Target="consultantplus://offline/ref=3CBEC6DBE2D05D7054A2E4DD332B73483309E9D7A7C24178DB02046079F386A78785B6B964919F5DACE6D68FE9EEB16B99EED6CC6653622E77D3A26BR7n3K" TargetMode="External"/><Relationship Id="rId40" Type="http://schemas.openxmlformats.org/officeDocument/2006/relationships/hyperlink" Target="consultantplus://offline/ref=3CBEC6DBE2D05D7054A2E4DD332B73483309E9D7AFC74275DD0E596A71AA8AA5808AE9AE63D8935CACE6D78FEAB1B47E88B6D9C7714C61326BD1A0R6n8K" TargetMode="External"/><Relationship Id="rId45" Type="http://schemas.openxmlformats.org/officeDocument/2006/relationships/hyperlink" Target="consultantplus://offline/ref=3CBEC6DBE2D05D7054A2E4DD332B73483309E9D7A7C34278D301046079F386A78785B6B964919F5DACE6D68FE6EEB16B99EED6CC6653622E77D3A26BR7n3K" TargetMode="External"/><Relationship Id="rId53" Type="http://schemas.openxmlformats.org/officeDocument/2006/relationships/hyperlink" Target="consultantplus://offline/ref=3CBEC6DBE2D05D7054A2FAD025472E4C300AB4DEA7C54B268751023726A380F2C7C5B0EC27D5915EAAED82DEA5B0E838D4A5DACC714F632ER6n8K" TargetMode="External"/><Relationship Id="rId58" Type="http://schemas.openxmlformats.org/officeDocument/2006/relationships/hyperlink" Target="consultantplus://offline/ref=3CBEC6DBE2D05D7054A2E4DD332B73483309E9D7AEC74874D90E596A71AA8AA5808AE9AE63D8935CACE6D689EAB1B47E88B6D9C7714C61326BD1A0R6n8K" TargetMode="External"/><Relationship Id="rId5" Type="http://schemas.openxmlformats.org/officeDocument/2006/relationships/hyperlink" Target="consultantplus://offline/ref=3CBEC6DBE2D05D7054A2E4DD332B73483309E9D7A4C44378D30E596A71AA8AA5808AE9AE63D8935CACE6D789EAB1B47E88B6D9C7714C61326BD1A0R6n8K" TargetMode="External"/><Relationship Id="rId15" Type="http://schemas.openxmlformats.org/officeDocument/2006/relationships/hyperlink" Target="consultantplus://offline/ref=3CBEC6DBE2D05D7054A2E4DD332B73483309E9D7A7C34974D304046079F386A78785B6B964919F5DACE6D68FE4EEB16B99EED6CC6653622E77D3A26BR7n3K" TargetMode="External"/><Relationship Id="rId23" Type="http://schemas.openxmlformats.org/officeDocument/2006/relationships/hyperlink" Target="consultantplus://offline/ref=3CBEC6DBE2D05D7054A2E4DD332B73483309E9D7A1C34271DA0E596A71AA8AA5808AE9AE63D8935CACE6D688EAB1B47E88B6D9C7714C61326BD1A0R6n8K" TargetMode="External"/><Relationship Id="rId28" Type="http://schemas.openxmlformats.org/officeDocument/2006/relationships/hyperlink" Target="consultantplus://offline/ref=3CBEC6DBE2D05D7054A2E4DD332B73483309E9D7A7C34974DC0C046079F386A78785B6B964919F5DACE6D68FE8EEB16B99EED6CC6653622E77D3A26BR7n3K" TargetMode="External"/><Relationship Id="rId36" Type="http://schemas.openxmlformats.org/officeDocument/2006/relationships/hyperlink" Target="consultantplus://offline/ref=3CBEC6DBE2D05D7054A2E4DD332B73483309E9D7A7C34278D301046079F386A78785B6B964919F5DACE6D68FE7EEB16B99EED6CC6653622E77D3A26BR7n3K" TargetMode="External"/><Relationship Id="rId49" Type="http://schemas.openxmlformats.org/officeDocument/2006/relationships/hyperlink" Target="consultantplus://offline/ref=3CBEC6DBE2D05D7054A2E4DD332B73483309E9D7AEC14272DA0E596A71AA8AA5808AE9AE63D8935CACE6D68AEAB1B47E88B6D9C7714C61326BD1A0R6n8K" TargetMode="External"/><Relationship Id="rId57" Type="http://schemas.openxmlformats.org/officeDocument/2006/relationships/hyperlink" Target="consultantplus://offline/ref=3CBEC6DBE2D05D7054A2E4DD332B73483309E9D7AFC74275DD0E596A71AA8AA5808AE9AE63D8935CACE6D78BEAB1B47E88B6D9C7714C61326BD1A0R6n8K" TargetMode="External"/><Relationship Id="rId61" Type="http://schemas.openxmlformats.org/officeDocument/2006/relationships/theme" Target="theme/theme1.xml"/><Relationship Id="rId10" Type="http://schemas.openxmlformats.org/officeDocument/2006/relationships/hyperlink" Target="consultantplus://offline/ref=3CBEC6DBE2D05D7054A2E4DD332B73483309E9D7A7C34974DC0C046079F386A78785B6B964919F5DACE6D68FE5EEB16B99EED6CC6653622E77D3A26BR7n3K" TargetMode="External"/><Relationship Id="rId19" Type="http://schemas.openxmlformats.org/officeDocument/2006/relationships/hyperlink" Target="consultantplus://offline/ref=3CBEC6DBE2D05D7054A2E4DD332B73483309E9D7A7C34278D301046079F386A78785B6B964919F5DACE6D68FE7EEB16B99EED6CC6653622E77D3A26BR7n3K" TargetMode="External"/><Relationship Id="rId31" Type="http://schemas.openxmlformats.org/officeDocument/2006/relationships/hyperlink" Target="consultantplus://offline/ref=3CBEC6DBE2D05D7054A2E4DD332B73483309E9D7AEC74874D90E596A71AA8AA5808AE9AE63D8935CACE6D689EAB1B47E88B6D9C7714C61326BD1A0R6n8K" TargetMode="External"/><Relationship Id="rId44" Type="http://schemas.openxmlformats.org/officeDocument/2006/relationships/hyperlink" Target="consultantplus://offline/ref=3CBEC6DBE2D05D7054A2E4DD332B73483309E9D7A7C24270D907046079F386A78785B6B97691C751AEEFC88EE3FBE73ADFRBnAK" TargetMode="External"/><Relationship Id="rId52" Type="http://schemas.openxmlformats.org/officeDocument/2006/relationships/hyperlink" Target="consultantplus://offline/ref=3CBEC6DBE2D05D7054A2FAD025472E4C300AB4DEA7C54B268751023726A380F2C7C5B0EC27D59159ADED82DEA5B0E838D4A5DACC714F632ER6n8K"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CBEC6DBE2D05D7054A2E4DD332B73483309E9D7A1C34271DA0E596A71AA8AA5808AE9AE63D8935CACE6D68BEAB1B47E88B6D9C7714C61326BD1A0R6n8K" TargetMode="External"/><Relationship Id="rId14" Type="http://schemas.openxmlformats.org/officeDocument/2006/relationships/hyperlink" Target="consultantplus://offline/ref=3CBEC6DBE2D05D7054A2E4DD332B73483309E9D7A7C34974D305046079F386A78785B6B964919F5DACE6D68FE4EEB16B99EED6CC6653622E77D3A26BR7n3K" TargetMode="External"/><Relationship Id="rId22" Type="http://schemas.openxmlformats.org/officeDocument/2006/relationships/hyperlink" Target="consultantplus://offline/ref=3CBEC6DBE2D05D7054A2E4DD332B73483309E9D7A7C34974D305046079F386A78785B6B964919F5DACE6D68FE7EEB16B99EED6CC6653622E77D3A26BR7n3K" TargetMode="External"/><Relationship Id="rId27" Type="http://schemas.openxmlformats.org/officeDocument/2006/relationships/hyperlink" Target="consultantplus://offline/ref=3CBEC6DBE2D05D7054A2E4DD332B73483309E9D7A7C34974D303046079F386A78785B6B964919F5DACE6D68DE2EEB16B99EED6CC6653622E77D3A26BR7n3K" TargetMode="External"/><Relationship Id="rId30" Type="http://schemas.openxmlformats.org/officeDocument/2006/relationships/hyperlink" Target="consultantplus://offline/ref=3CBEC6DBE2D05D7054A2E4DD332B73483309E9D7AEC14272DA0E596A71AA8AA5808AE9AE63D8935CACE6D68BEAB1B47E88B6D9C7714C61326BD1A0R6n8K" TargetMode="External"/><Relationship Id="rId35" Type="http://schemas.openxmlformats.org/officeDocument/2006/relationships/hyperlink" Target="consultantplus://offline/ref=3CBEC6DBE2D05D7054A2E4DD332B73483309E9D7AFCA4876DC0E596A71AA8AA5808AE9AE63D8935CACE6D688EAB1B47E88B6D9C7714C61326BD1A0R6n8K" TargetMode="External"/><Relationship Id="rId43" Type="http://schemas.openxmlformats.org/officeDocument/2006/relationships/hyperlink" Target="consultantplus://offline/ref=3CBEC6DBE2D05D7054A2FAD025472E4C300AB1D3AEC64B268751023726A380F2D5C5E8E025DC8C5DAEF8D48FE3REn4K" TargetMode="External"/><Relationship Id="rId48" Type="http://schemas.openxmlformats.org/officeDocument/2006/relationships/hyperlink" Target="consultantplus://offline/ref=3CBEC6DBE2D05D7054A2FAD025472E4C3702B3DBAEC04B268751023726A380F2D5C5E8E025DC8C5DAEF8D48FE3REn4K" TargetMode="External"/><Relationship Id="rId56" Type="http://schemas.openxmlformats.org/officeDocument/2006/relationships/hyperlink" Target="consultantplus://offline/ref=3CBEC6DBE2D05D7054A2E4DD332B73483309E9D7A7C34974D304046079F386A78785B6B964919F5DACE6D68FE7EEB16B99EED6CC6653622E77D3A26BR7n3K" TargetMode="External"/><Relationship Id="rId8" Type="http://schemas.openxmlformats.org/officeDocument/2006/relationships/hyperlink" Target="consultantplus://offline/ref=3CBEC6DBE2D05D7054A2E4DD332B73483309E9D7A3C44271DD0E596A71AA8AA5808AE9AE63D8935CACE6D68BEAB1B47E88B6D9C7714C61326BD1A0R6n8K" TargetMode="External"/><Relationship Id="rId51" Type="http://schemas.openxmlformats.org/officeDocument/2006/relationships/hyperlink" Target="consultantplus://offline/ref=3CBEC6DBE2D05D7054A2FAD025472E4C300AB4DEA7C54B268751023726A380F2C7C5B0EC27D5915EAAED82DEA5B0E838D4A5DACC714F632ER6n8K" TargetMode="External"/><Relationship Id="rId3" Type="http://schemas.openxmlformats.org/officeDocument/2006/relationships/webSettings" Target="webSettings.xml"/><Relationship Id="rId12" Type="http://schemas.openxmlformats.org/officeDocument/2006/relationships/hyperlink" Target="consultantplus://offline/ref=3CBEC6DBE2D05D7054A2E4DD332B73483309E9D7AEC14272DA0E596A71AA8AA5808AE9AE63D8935CACE6D68BEAB1B47E88B6D9C7714C61326BD1A0R6n8K" TargetMode="External"/><Relationship Id="rId17" Type="http://schemas.openxmlformats.org/officeDocument/2006/relationships/hyperlink" Target="consultantplus://offline/ref=3CBEC6DBE2D05D7054A2E4DD332B73483309E9D7A7C34974D303046079F386A78785B6B964919F5DACE6D68DE3EEB16B99EED6CC6653622E77D3A26BR7n3K" TargetMode="External"/><Relationship Id="rId25" Type="http://schemas.openxmlformats.org/officeDocument/2006/relationships/hyperlink" Target="consultantplus://offline/ref=3CBEC6DBE2D05D7054A2E4DD332B73483309E9D7A7C34974DC0C046079F386A78785B6B964919F5DACE6D68FE9EEB16B99EED6CC6653622E77D3A26BR7n3K" TargetMode="External"/><Relationship Id="rId33" Type="http://schemas.openxmlformats.org/officeDocument/2006/relationships/hyperlink" Target="consultantplus://offline/ref=3CBEC6DBE2D05D7054A2E4DD332B73483309E9D7A7C34974D304046079F386A78785B6B964919F5DACE6D68FE7EEB16B99EED6CC6653622E77D3A26BR7n3K" TargetMode="External"/><Relationship Id="rId38" Type="http://schemas.openxmlformats.org/officeDocument/2006/relationships/hyperlink" Target="consultantplus://offline/ref=3CBEC6DBE2D05D7054A2E4DD332B73483309E9D7AFC74275DD0E596A71AA8AA5808AE9AE63D8935CACE6D687EAB1B47E88B6D9C7714C61326BD1A0R6n8K" TargetMode="External"/><Relationship Id="rId46" Type="http://schemas.openxmlformats.org/officeDocument/2006/relationships/hyperlink" Target="consultantplus://offline/ref=3CBEC6DBE2D05D7054A2FAD025472E4C300BBED2A7CA4B268751023726A380F2C7C5B0EC27D5925DACED82DEA5B0E838D4A5DACC714F632ER6n8K" TargetMode="External"/><Relationship Id="rId59" Type="http://schemas.openxmlformats.org/officeDocument/2006/relationships/hyperlink" Target="consultantplus://offline/ref=3CBEC6DBE2D05D7054A2E4DD332B73483309E9D7A7C24178DB02046079F386A78785B6B964919F5DACE6D68FE9EEB16B99EED6CC6653622E77D3A26BR7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4544</Words>
  <Characters>25907</Characters>
  <Application>Microsoft Office Word</Application>
  <DocSecurity>0</DocSecurity>
  <Lines>215</Lines>
  <Paragraphs>60</Paragraphs>
  <ScaleCrop>false</ScaleCrop>
  <Company/>
  <LinksUpToDate>false</LinksUpToDate>
  <CharactersWithSpaces>30391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atejeva-nv</dc:creator>
  <cp:lastModifiedBy>atejeva-nv</cp:lastModifiedBy>
  <cp:revision>1</cp:revision>
  <dcterms:created xsi:type="dcterms:W3CDTF">2021-12-29T10:39:00Z</dcterms:created>
  <dcterms:modified xsi:type="dcterms:W3CDTF">2021-12-29T10:39:00Z</dcterms:modified>
</cp:coreProperties>
</file>