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59" w:rsidRDefault="00212759">
      <w:pPr>
        <w:pStyle w:val="ConsPlusNormal"/>
        <w:jc w:val="both"/>
      </w:pPr>
    </w:p>
    <w:p w:rsidR="00212759" w:rsidRDefault="00212759">
      <w:pPr>
        <w:pStyle w:val="ConsPlusNormal"/>
        <w:jc w:val="both"/>
      </w:pPr>
    </w:p>
    <w:p w:rsidR="00212759" w:rsidRDefault="00212759">
      <w:pPr>
        <w:pStyle w:val="ConsPlusNormal"/>
        <w:jc w:val="right"/>
        <w:outlineLvl w:val="0"/>
      </w:pPr>
      <w:r>
        <w:t>Приложение</w:t>
      </w:r>
    </w:p>
    <w:p w:rsidR="00212759" w:rsidRDefault="00212759">
      <w:pPr>
        <w:pStyle w:val="ConsPlusNormal"/>
        <w:jc w:val="right"/>
      </w:pPr>
      <w:r>
        <w:t>к приказу</w:t>
      </w:r>
    </w:p>
    <w:p w:rsidR="00212759" w:rsidRDefault="00212759">
      <w:pPr>
        <w:pStyle w:val="ConsPlusNormal"/>
        <w:jc w:val="right"/>
      </w:pPr>
      <w:r>
        <w:t>министерства</w:t>
      </w:r>
    </w:p>
    <w:p w:rsidR="00212759" w:rsidRDefault="00212759">
      <w:pPr>
        <w:pStyle w:val="ConsPlusNormal"/>
        <w:jc w:val="right"/>
      </w:pPr>
      <w:r>
        <w:t>социального развития</w:t>
      </w:r>
    </w:p>
    <w:p w:rsidR="00212759" w:rsidRDefault="00212759">
      <w:pPr>
        <w:pStyle w:val="ConsPlusNormal"/>
        <w:jc w:val="right"/>
      </w:pPr>
      <w:r>
        <w:t>Оренбургской области</w:t>
      </w:r>
    </w:p>
    <w:p w:rsidR="00212759" w:rsidRDefault="00212759">
      <w:pPr>
        <w:pStyle w:val="ConsPlusNormal"/>
        <w:jc w:val="right"/>
      </w:pPr>
      <w:r>
        <w:t>от 6 августа 2020 г. N 390</w:t>
      </w:r>
    </w:p>
    <w:p w:rsidR="00212759" w:rsidRDefault="00212759">
      <w:pPr>
        <w:pStyle w:val="ConsPlusNormal"/>
        <w:jc w:val="both"/>
      </w:pPr>
    </w:p>
    <w:p w:rsidR="00212759" w:rsidRDefault="00212759">
      <w:pPr>
        <w:pStyle w:val="ConsPlusTitle"/>
        <w:jc w:val="center"/>
      </w:pPr>
      <w:bookmarkStart w:id="0" w:name="P57"/>
      <w:bookmarkEnd w:id="0"/>
      <w:r>
        <w:t>Административный регламент</w:t>
      </w:r>
    </w:p>
    <w:p w:rsidR="00212759" w:rsidRDefault="00212759">
      <w:pPr>
        <w:pStyle w:val="ConsPlusTitle"/>
        <w:jc w:val="center"/>
      </w:pPr>
      <w:r>
        <w:t>предоставления государственной услуги</w:t>
      </w:r>
    </w:p>
    <w:p w:rsidR="00212759" w:rsidRDefault="00212759">
      <w:pPr>
        <w:pStyle w:val="ConsPlusTitle"/>
        <w:jc w:val="center"/>
      </w:pPr>
      <w:r>
        <w:t>"Назначение ежемесячной денежной компенсации расходов</w:t>
      </w:r>
    </w:p>
    <w:p w:rsidR="00212759" w:rsidRDefault="00212759">
      <w:pPr>
        <w:pStyle w:val="ConsPlusTitle"/>
        <w:jc w:val="center"/>
      </w:pPr>
      <w:r>
        <w:t>на оплату коммунальных услуг по обращению с твердыми</w:t>
      </w:r>
    </w:p>
    <w:p w:rsidR="00212759" w:rsidRDefault="00212759">
      <w:pPr>
        <w:pStyle w:val="ConsPlusTitle"/>
        <w:jc w:val="center"/>
      </w:pPr>
      <w:r>
        <w:t>коммунальными отходами гражданам Российской Федерации,</w:t>
      </w:r>
    </w:p>
    <w:p w:rsidR="00212759" w:rsidRDefault="00212759">
      <w:pPr>
        <w:pStyle w:val="ConsPlusTitle"/>
        <w:jc w:val="center"/>
      </w:pPr>
      <w:r>
        <w:t>имеющим место жительства на территории</w:t>
      </w:r>
    </w:p>
    <w:p w:rsidR="00212759" w:rsidRDefault="00212759">
      <w:pPr>
        <w:pStyle w:val="ConsPlusTitle"/>
        <w:jc w:val="center"/>
      </w:pPr>
      <w:r>
        <w:t>Оренбургской области, которые родились в период</w:t>
      </w:r>
    </w:p>
    <w:p w:rsidR="00212759" w:rsidRDefault="00212759">
      <w:pPr>
        <w:pStyle w:val="ConsPlusTitle"/>
        <w:jc w:val="center"/>
      </w:pPr>
      <w:r>
        <w:t>с 3 сентября 1927 года по 3 сентября 1945 года</w:t>
      </w:r>
    </w:p>
    <w:p w:rsidR="00212759" w:rsidRDefault="00212759">
      <w:pPr>
        <w:pStyle w:val="ConsPlusTitle"/>
        <w:jc w:val="center"/>
      </w:pPr>
      <w:r>
        <w:t>("Дети войны")"</w:t>
      </w:r>
    </w:p>
    <w:p w:rsidR="00212759" w:rsidRDefault="00212759">
      <w:pPr>
        <w:pStyle w:val="ConsPlusNormal"/>
        <w:spacing w:after="1"/>
      </w:pPr>
    </w:p>
    <w:p w:rsidR="00212759" w:rsidRPr="00212759" w:rsidRDefault="00212759" w:rsidP="00212759">
      <w:pPr>
        <w:pStyle w:val="ConsPlusNormal"/>
        <w:jc w:val="center"/>
      </w:pPr>
      <w:r w:rsidRPr="00212759">
        <w:t>(в ред. Приказов Министерства социального развития Оренбургской области</w:t>
      </w:r>
    </w:p>
    <w:p w:rsidR="00212759" w:rsidRPr="00212759" w:rsidRDefault="00212759" w:rsidP="00212759">
      <w:pPr>
        <w:pStyle w:val="ConsPlusNormal"/>
        <w:jc w:val="center"/>
      </w:pPr>
      <w:r w:rsidRPr="00212759">
        <w:t xml:space="preserve">от 27.09.2023 </w:t>
      </w:r>
      <w:hyperlink r:id="rId4">
        <w:r w:rsidRPr="00212759">
          <w:t>N 658</w:t>
        </w:r>
      </w:hyperlink>
      <w:r w:rsidRPr="00212759">
        <w:t xml:space="preserve">, от 24.11.2023 </w:t>
      </w:r>
      <w:hyperlink r:id="rId5">
        <w:r w:rsidRPr="00212759">
          <w:t>N 833</w:t>
        </w:r>
      </w:hyperlink>
      <w:r w:rsidRPr="00212759">
        <w:t xml:space="preserve">, от 27.03.2024 </w:t>
      </w:r>
      <w:hyperlink r:id="rId6">
        <w:r w:rsidRPr="00212759">
          <w:t>N 194</w:t>
        </w:r>
      </w:hyperlink>
      <w:r w:rsidRPr="00212759">
        <w:t>)</w:t>
      </w:r>
    </w:p>
    <w:p w:rsidR="00212759" w:rsidRDefault="00212759">
      <w:pPr>
        <w:pStyle w:val="ConsPlusTitle"/>
        <w:jc w:val="center"/>
        <w:outlineLvl w:val="1"/>
      </w:pPr>
      <w:r>
        <w:t>I. Общие положения</w:t>
      </w:r>
    </w:p>
    <w:p w:rsidR="00212759" w:rsidRDefault="00212759">
      <w:pPr>
        <w:pStyle w:val="ConsPlusNormal"/>
        <w:jc w:val="both"/>
      </w:pPr>
    </w:p>
    <w:p w:rsidR="00212759" w:rsidRDefault="00212759">
      <w:pPr>
        <w:pStyle w:val="ConsPlusTitle"/>
        <w:jc w:val="center"/>
        <w:outlineLvl w:val="2"/>
      </w:pPr>
      <w:r>
        <w:t>Предмет регулирования Административного регламента</w:t>
      </w:r>
    </w:p>
    <w:p w:rsidR="00212759" w:rsidRDefault="00212759">
      <w:pPr>
        <w:pStyle w:val="ConsPlusNormal"/>
        <w:jc w:val="both"/>
      </w:pPr>
    </w:p>
    <w:p w:rsidR="00212759" w:rsidRDefault="00212759">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"Назначение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7">
        <w:r>
          <w:rPr>
            <w:color w:val="0000FF"/>
          </w:rPr>
          <w:t>закона</w:t>
        </w:r>
      </w:hyperlink>
      <w:r>
        <w:t xml:space="preserve"> от 27 июля 2010 года N 210-ФЗ "Об организации предоставления государственных и муниципальных услуг".</w:t>
      </w:r>
    </w:p>
    <w:p w:rsidR="00212759" w:rsidRDefault="00212759">
      <w:pPr>
        <w:pStyle w:val="ConsPlusNormal"/>
        <w:jc w:val="both"/>
      </w:pPr>
    </w:p>
    <w:p w:rsidR="00212759" w:rsidRDefault="00212759">
      <w:pPr>
        <w:pStyle w:val="ConsPlusTitle"/>
        <w:jc w:val="center"/>
        <w:outlineLvl w:val="2"/>
      </w:pPr>
      <w:r>
        <w:t>Круг Заявителей</w:t>
      </w:r>
    </w:p>
    <w:p w:rsidR="00212759" w:rsidRDefault="00212759">
      <w:pPr>
        <w:pStyle w:val="ConsPlusNormal"/>
        <w:jc w:val="both"/>
      </w:pPr>
    </w:p>
    <w:p w:rsidR="00212759" w:rsidRDefault="00212759">
      <w:pPr>
        <w:pStyle w:val="ConsPlusNormal"/>
        <w:ind w:firstLine="540"/>
        <w:jc w:val="both"/>
      </w:pPr>
      <w:r>
        <w:lastRenderedPageBreak/>
        <w:t>2. Заявителями являются обратившиеся в филиал государственного казенного учреждения Оренбургской области "Центр социальной поддержки населения"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(при наличии на ЕПГУ интерактивной портальной формы) с заявлением о предоставлении государственной услуги граждане Российской Федерации, проживающие на территории Оренбургской области, которые родились в период с 3 сентября 1927 года по 3 сентября 1945 года.</w:t>
      </w:r>
    </w:p>
    <w:p w:rsidR="00212759" w:rsidRDefault="00212759">
      <w:pPr>
        <w:pStyle w:val="ConsPlusNormal"/>
        <w:spacing w:before="28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12759" w:rsidRDefault="00212759">
      <w:pPr>
        <w:pStyle w:val="ConsPlusNormal"/>
        <w:jc w:val="both"/>
      </w:pPr>
    </w:p>
    <w:p w:rsidR="00212759" w:rsidRDefault="00212759">
      <w:pPr>
        <w:pStyle w:val="ConsPlusTitle"/>
        <w:jc w:val="center"/>
        <w:outlineLvl w:val="2"/>
      </w:pPr>
      <w:r>
        <w:t>Требование предоставления заявителю государственной услуги</w:t>
      </w:r>
    </w:p>
    <w:p w:rsidR="00212759" w:rsidRDefault="00212759">
      <w:pPr>
        <w:pStyle w:val="ConsPlusTitle"/>
        <w:jc w:val="center"/>
      </w:pPr>
      <w:r>
        <w:t>в соответствии с вариантом предоставления</w:t>
      </w:r>
    </w:p>
    <w:p w:rsidR="00212759" w:rsidRDefault="00212759">
      <w:pPr>
        <w:pStyle w:val="ConsPlusTitle"/>
        <w:jc w:val="center"/>
      </w:pPr>
      <w:r>
        <w:t>государственной услуги, соответствующим признакам</w:t>
      </w:r>
    </w:p>
    <w:p w:rsidR="00212759" w:rsidRDefault="00212759">
      <w:pPr>
        <w:pStyle w:val="ConsPlusTitle"/>
        <w:jc w:val="center"/>
      </w:pPr>
      <w:r>
        <w:t>заявителя, определенным в результате анкетирования,</w:t>
      </w:r>
    </w:p>
    <w:p w:rsidR="00212759" w:rsidRDefault="00212759">
      <w:pPr>
        <w:pStyle w:val="ConsPlusTitle"/>
        <w:jc w:val="center"/>
      </w:pPr>
      <w:r>
        <w:t>проводимого органом, предоставляющим услугу</w:t>
      </w:r>
    </w:p>
    <w:p w:rsidR="00212759" w:rsidRDefault="00212759">
      <w:pPr>
        <w:pStyle w:val="ConsPlusTitle"/>
        <w:jc w:val="center"/>
      </w:pPr>
      <w:r>
        <w:t>(далее - профилирование), а также результата,</w:t>
      </w:r>
    </w:p>
    <w:p w:rsidR="00212759" w:rsidRDefault="00212759">
      <w:pPr>
        <w:pStyle w:val="ConsPlusTitle"/>
        <w:jc w:val="center"/>
      </w:pPr>
      <w:r>
        <w:t>за предоставлением которого обратился заявитель</w:t>
      </w:r>
    </w:p>
    <w:p w:rsidR="00212759" w:rsidRDefault="00212759">
      <w:pPr>
        <w:pStyle w:val="ConsPlusNormal"/>
        <w:jc w:val="both"/>
      </w:pPr>
    </w:p>
    <w:p w:rsidR="00212759" w:rsidRDefault="00212759">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212759" w:rsidRDefault="00212759">
      <w:pPr>
        <w:pStyle w:val="ConsPlusNormal"/>
        <w:spacing w:before="280"/>
        <w:ind w:firstLine="540"/>
        <w:jc w:val="both"/>
      </w:pPr>
      <w:r>
        <w:t xml:space="preserve">Вариант определяется в соответствии с </w:t>
      </w:r>
      <w:hyperlink w:anchor="P840">
        <w:r>
          <w:rPr>
            <w:color w:val="0000FF"/>
          </w:rPr>
          <w:t>таблицей 1</w:t>
        </w:r>
      </w:hyperlink>
      <w:r>
        <w:t xml:space="preserve"> приложения N 4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212759" w:rsidRDefault="00212759">
      <w:pPr>
        <w:pStyle w:val="ConsPlusNormal"/>
        <w:spacing w:before="28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212759" w:rsidRDefault="00212759">
      <w:pPr>
        <w:pStyle w:val="ConsPlusNormal"/>
        <w:jc w:val="both"/>
      </w:pPr>
    </w:p>
    <w:p w:rsidR="00212759" w:rsidRDefault="00212759">
      <w:pPr>
        <w:pStyle w:val="ConsPlusTitle"/>
        <w:jc w:val="center"/>
        <w:outlineLvl w:val="1"/>
      </w:pPr>
      <w:r>
        <w:t>II. Стандарт предоставления государственной услуги</w:t>
      </w:r>
    </w:p>
    <w:p w:rsidR="00212759" w:rsidRDefault="00212759">
      <w:pPr>
        <w:pStyle w:val="ConsPlusNormal"/>
        <w:jc w:val="both"/>
      </w:pPr>
    </w:p>
    <w:p w:rsidR="00212759" w:rsidRDefault="00212759">
      <w:pPr>
        <w:pStyle w:val="ConsPlusTitle"/>
        <w:jc w:val="center"/>
        <w:outlineLvl w:val="2"/>
      </w:pPr>
      <w:r>
        <w:t>Наименование государственной услуги</w:t>
      </w:r>
    </w:p>
    <w:p w:rsidR="00212759" w:rsidRDefault="00212759">
      <w:pPr>
        <w:pStyle w:val="ConsPlusNormal"/>
        <w:jc w:val="both"/>
      </w:pPr>
    </w:p>
    <w:p w:rsidR="00212759" w:rsidRDefault="00212759">
      <w:pPr>
        <w:pStyle w:val="ConsPlusNormal"/>
        <w:ind w:firstLine="540"/>
        <w:jc w:val="both"/>
      </w:pPr>
      <w:r>
        <w:t xml:space="preserve">4. Наименование государственной услуги: "Назначение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 имеющим место жительства на территории Оренбургской </w:t>
      </w:r>
      <w:r>
        <w:lastRenderedPageBreak/>
        <w:t>области, которые родились в период с 3 сентября 1927 года по 3 сентября 1945 года ("Дети войны")".</w:t>
      </w:r>
    </w:p>
    <w:p w:rsidR="00212759" w:rsidRDefault="00212759">
      <w:pPr>
        <w:pStyle w:val="ConsPlusNormal"/>
        <w:jc w:val="both"/>
      </w:pPr>
    </w:p>
    <w:p w:rsidR="00212759" w:rsidRDefault="00212759">
      <w:pPr>
        <w:pStyle w:val="ConsPlusTitle"/>
        <w:jc w:val="center"/>
        <w:outlineLvl w:val="2"/>
      </w:pPr>
      <w:r>
        <w:t>Наименование органа, предоставляющего</w:t>
      </w:r>
    </w:p>
    <w:p w:rsidR="00212759" w:rsidRDefault="00212759">
      <w:pPr>
        <w:pStyle w:val="ConsPlusTitle"/>
        <w:jc w:val="center"/>
      </w:pPr>
      <w:r>
        <w:t>государственную услугу</w:t>
      </w:r>
    </w:p>
    <w:p w:rsidR="00212759" w:rsidRDefault="00212759">
      <w:pPr>
        <w:pStyle w:val="ConsPlusNormal"/>
        <w:jc w:val="both"/>
      </w:pPr>
    </w:p>
    <w:p w:rsidR="00212759" w:rsidRDefault="00212759">
      <w:pPr>
        <w:pStyle w:val="ConsPlusNormal"/>
        <w:ind w:firstLine="540"/>
        <w:jc w:val="both"/>
      </w:pPr>
      <w:r>
        <w:t>5. Государственная услуга предоставляется:</w:t>
      </w:r>
    </w:p>
    <w:p w:rsidR="00212759" w:rsidRDefault="00212759">
      <w:pPr>
        <w:pStyle w:val="ConsPlusNormal"/>
        <w:spacing w:before="280"/>
        <w:ind w:firstLine="540"/>
        <w:jc w:val="both"/>
      </w:pPr>
      <w:r>
        <w:t>1) филиалом государственного казенного учреждения Оренбургской области "Центр социальной поддержки населения" по месту жительства получателя услуги (далее - филиал Уполномоченного органа) в части приема заявления и документов, необходимых для предоставления государственной услуги, а также принятия решения о предоставлении или отказе в предоставлении государственной услуги;</w:t>
      </w:r>
    </w:p>
    <w:p w:rsidR="00212759" w:rsidRDefault="00212759">
      <w:pPr>
        <w:pStyle w:val="ConsPlusNormal"/>
        <w:spacing w:before="280"/>
        <w:ind w:firstLine="540"/>
        <w:jc w:val="both"/>
      </w:pPr>
      <w:r>
        <w:t>2) государственным казенным учреждением Оренбургской области "Центр социальной поддержки населения" (далее - Уполномоченный орган) в части контроля за предоставлением государственной услуги.</w:t>
      </w:r>
    </w:p>
    <w:p w:rsidR="00212759" w:rsidRDefault="00212759">
      <w:pPr>
        <w:pStyle w:val="ConsPlusNormal"/>
        <w:spacing w:before="280"/>
        <w:ind w:firstLine="540"/>
        <w:jc w:val="both"/>
      </w:pPr>
      <w:bookmarkStart w:id="1" w:name="P105"/>
      <w:bookmarkEnd w:id="1"/>
      <w:r>
        <w:t>6. Заявление о предоставлении государственной услуги, документы и (или) информация, необходимые для предоставления государственной услуги, могут быть поданы в МФЦ (при наличии соглашения о взаимодействии).</w:t>
      </w:r>
    </w:p>
    <w:p w:rsidR="00212759" w:rsidRDefault="00212759">
      <w:pPr>
        <w:pStyle w:val="ConsPlusNormal"/>
        <w:spacing w:before="280"/>
        <w:ind w:firstLine="540"/>
        <w:jc w:val="both"/>
      </w:pPr>
      <w:r>
        <w:t>Сотрудник МФЦ вправе отказать в приеме заявления, документов и (или) информации, необходимых для предоставления государственной услуги, при наличии следующих оснований:</w:t>
      </w:r>
    </w:p>
    <w:p w:rsidR="00212759" w:rsidRDefault="00212759">
      <w:pPr>
        <w:pStyle w:val="ConsPlusNormal"/>
        <w:spacing w:before="280"/>
        <w:ind w:firstLine="540"/>
        <w:jc w:val="both"/>
      </w:pPr>
      <w:r>
        <w:t>1) представлен неполный перечень документов, необходимых для предоставления государственной услуги;</w:t>
      </w:r>
    </w:p>
    <w:p w:rsidR="00212759" w:rsidRDefault="00212759">
      <w:pPr>
        <w:pStyle w:val="ConsPlusNormal"/>
        <w:spacing w:before="280"/>
        <w:ind w:firstLine="540"/>
        <w:jc w:val="both"/>
      </w:pPr>
      <w:r>
        <w:t>2) текст заявления и представленных документов не поддается прочтению;</w:t>
      </w:r>
    </w:p>
    <w:p w:rsidR="00212759" w:rsidRDefault="00212759">
      <w:pPr>
        <w:pStyle w:val="ConsPlusNormal"/>
        <w:spacing w:before="28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212759" w:rsidRDefault="00212759">
      <w:pPr>
        <w:pStyle w:val="ConsPlusNormal"/>
        <w:spacing w:before="28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12759" w:rsidRDefault="00212759">
      <w:pPr>
        <w:pStyle w:val="ConsPlusNormal"/>
        <w:spacing w:before="280"/>
        <w:ind w:firstLine="540"/>
        <w:jc w:val="both"/>
      </w:pPr>
      <w:r>
        <w:t>5) вопрос, указанный в заявлении, не относится к порядку предоставления государственной услуги.</w:t>
      </w:r>
    </w:p>
    <w:p w:rsidR="00212759" w:rsidRDefault="00212759">
      <w:pPr>
        <w:pStyle w:val="ConsPlusNormal"/>
        <w:spacing w:before="280"/>
        <w:ind w:firstLine="540"/>
        <w:jc w:val="both"/>
      </w:pPr>
      <w:r>
        <w:t xml:space="preserve">Решение об отказе в приеме заявления, документов и (или) информации </w:t>
      </w:r>
      <w:r>
        <w:lastRenderedPageBreak/>
        <w:t>подписывается уполномоченным должностным лицом МФЦ и выдается заявителю с указанием причин отказа.</w:t>
      </w:r>
    </w:p>
    <w:p w:rsidR="00212759" w:rsidRDefault="00212759">
      <w:pPr>
        <w:pStyle w:val="ConsPlusNormal"/>
        <w:jc w:val="both"/>
      </w:pPr>
    </w:p>
    <w:p w:rsidR="00212759" w:rsidRDefault="00212759">
      <w:pPr>
        <w:pStyle w:val="ConsPlusTitle"/>
        <w:jc w:val="center"/>
        <w:outlineLvl w:val="2"/>
      </w:pPr>
      <w:r>
        <w:t>Результат предоставления государственной услуги</w:t>
      </w:r>
    </w:p>
    <w:p w:rsidR="00212759" w:rsidRDefault="00212759">
      <w:pPr>
        <w:pStyle w:val="ConsPlusNormal"/>
        <w:jc w:val="both"/>
      </w:pPr>
    </w:p>
    <w:p w:rsidR="00212759" w:rsidRDefault="00212759">
      <w:pPr>
        <w:pStyle w:val="ConsPlusNormal"/>
        <w:ind w:firstLine="540"/>
        <w:jc w:val="both"/>
      </w:pPr>
      <w:r>
        <w:t>7. Результатом предоставления государственной услуги является:</w:t>
      </w:r>
    </w:p>
    <w:p w:rsidR="00212759" w:rsidRDefault="00212759">
      <w:pPr>
        <w:pStyle w:val="ConsPlusNormal"/>
        <w:spacing w:before="280"/>
        <w:ind w:firstLine="540"/>
        <w:jc w:val="both"/>
      </w:pPr>
      <w:r>
        <w:t xml:space="preserve">1) </w:t>
      </w:r>
      <w:hyperlink w:anchor="P744">
        <w:r>
          <w:rPr>
            <w:color w:val="0000FF"/>
          </w:rPr>
          <w:t>решение</w:t>
        </w:r>
      </w:hyperlink>
      <w:r>
        <w:t xml:space="preserve"> о предоставлении государственной услуги (Приложение N 2 к Административному регламенту);</w:t>
      </w:r>
    </w:p>
    <w:p w:rsidR="00212759" w:rsidRDefault="00212759">
      <w:pPr>
        <w:pStyle w:val="ConsPlusNormal"/>
        <w:spacing w:before="280"/>
        <w:ind w:firstLine="540"/>
        <w:jc w:val="both"/>
      </w:pPr>
      <w:r>
        <w:t xml:space="preserve">2) </w:t>
      </w:r>
      <w:hyperlink w:anchor="P788">
        <w:r>
          <w:rPr>
            <w:color w:val="0000FF"/>
          </w:rPr>
          <w:t>решение</w:t>
        </w:r>
      </w:hyperlink>
      <w:r>
        <w:t xml:space="preserve"> об отказе в предоставлении государственной услуги (Приложение N 3 к Административному регламенту).</w:t>
      </w:r>
    </w:p>
    <w:p w:rsidR="00212759" w:rsidRDefault="00212759">
      <w:pPr>
        <w:pStyle w:val="ConsPlusNormal"/>
        <w:spacing w:before="280"/>
        <w:ind w:firstLine="540"/>
        <w:jc w:val="both"/>
      </w:pPr>
      <w:r>
        <w:t>Документом, содержащим решение о предоставлении (об отказе в предоставлении) государственной услуги, на основании которого заявителю предоставляется результат, является решение филиала Уполномоченного органа о предоставлении государственной услуги, содержащее следующие реквизиты:</w:t>
      </w:r>
    </w:p>
    <w:p w:rsidR="00212759" w:rsidRDefault="00212759">
      <w:pPr>
        <w:pStyle w:val="ConsPlusNormal"/>
        <w:spacing w:before="280"/>
        <w:ind w:firstLine="540"/>
        <w:jc w:val="both"/>
      </w:pPr>
      <w:r>
        <w:t>- наименование органа, принявшего решение;</w:t>
      </w:r>
    </w:p>
    <w:p w:rsidR="00212759" w:rsidRDefault="00212759">
      <w:pPr>
        <w:pStyle w:val="ConsPlusNormal"/>
        <w:spacing w:before="280"/>
        <w:ind w:firstLine="540"/>
        <w:jc w:val="both"/>
      </w:pPr>
      <w:r>
        <w:t>- наименование документа;</w:t>
      </w:r>
    </w:p>
    <w:p w:rsidR="00212759" w:rsidRDefault="00212759">
      <w:pPr>
        <w:pStyle w:val="ConsPlusNormal"/>
        <w:spacing w:before="280"/>
        <w:ind w:firstLine="540"/>
        <w:jc w:val="both"/>
      </w:pPr>
      <w:r>
        <w:t>- регистрационный номер документа;</w:t>
      </w:r>
    </w:p>
    <w:p w:rsidR="00212759" w:rsidRDefault="00212759">
      <w:pPr>
        <w:pStyle w:val="ConsPlusNormal"/>
        <w:spacing w:before="280"/>
        <w:ind w:firstLine="540"/>
        <w:jc w:val="both"/>
      </w:pPr>
      <w:r>
        <w:t>- дата принятия решения.</w:t>
      </w:r>
    </w:p>
    <w:p w:rsidR="00212759" w:rsidRDefault="00212759">
      <w:pPr>
        <w:pStyle w:val="ConsPlusNormal"/>
        <w:spacing w:before="280"/>
        <w:ind w:firstLine="540"/>
        <w:jc w:val="both"/>
      </w:pPr>
      <w:r>
        <w:t>Реестровая модель учета результатов предоставления государственной услуги не предусмотрена.</w:t>
      </w:r>
    </w:p>
    <w:p w:rsidR="00212759" w:rsidRDefault="00212759">
      <w:pPr>
        <w:pStyle w:val="ConsPlusNormal"/>
        <w:spacing w:before="280"/>
        <w:ind w:firstLine="540"/>
        <w:jc w:val="both"/>
      </w:pPr>
      <w:r>
        <w:t>Факт отправки заявителю результата предоставления государственной услуги фиксируется в государственной автоматизированной информационной системе "Электронный социальный регистр населения Оренбургской области" (далее - ЭСРН).</w:t>
      </w:r>
    </w:p>
    <w:p w:rsidR="00212759" w:rsidRDefault="00212759">
      <w:pPr>
        <w:pStyle w:val="ConsPlusNormal"/>
        <w:spacing w:before="280"/>
        <w:ind w:firstLine="540"/>
        <w:jc w:val="both"/>
      </w:pPr>
      <w:r>
        <w:t>8. Заявителю в качестве результата предоставления государственной услуги обеспечивается по его выбору возможность получения:</w:t>
      </w:r>
    </w:p>
    <w:p w:rsidR="00212759" w:rsidRDefault="00212759">
      <w:pPr>
        <w:pStyle w:val="ConsPlusNormal"/>
        <w:spacing w:before="28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12759" w:rsidRDefault="00212759">
      <w:pPr>
        <w:pStyle w:val="ConsPlusNormal"/>
        <w:spacing w:before="280"/>
        <w:ind w:firstLine="540"/>
        <w:jc w:val="both"/>
      </w:pPr>
      <w:r>
        <w:t>б) документа на бумажном носителе, подтверждающего содержание электронного документа, в филиале Уполномоченного органа или МФЦ.</w:t>
      </w:r>
    </w:p>
    <w:p w:rsidR="00212759" w:rsidRDefault="00212759">
      <w:pPr>
        <w:pStyle w:val="ConsPlusNormal"/>
        <w:spacing w:before="280"/>
        <w:ind w:firstLine="540"/>
        <w:jc w:val="both"/>
      </w:pPr>
      <w:r>
        <w:t xml:space="preserve">9. Результат предоставления государственной услуги отображается у </w:t>
      </w:r>
      <w:r>
        <w:lastRenderedPageBreak/>
        <w:t>заявителя в личном кабинете на ЕПГУ, при подаче заявления через ЕПГУ, в форме электронного документа.</w:t>
      </w:r>
    </w:p>
    <w:p w:rsidR="00212759" w:rsidRDefault="00212759">
      <w:pPr>
        <w:pStyle w:val="ConsPlusNormal"/>
        <w:spacing w:before="280"/>
        <w:ind w:firstLine="540"/>
        <w:jc w:val="both"/>
      </w:pPr>
      <w: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212759" w:rsidRDefault="00212759">
      <w:pPr>
        <w:pStyle w:val="ConsPlusNormal"/>
        <w:jc w:val="both"/>
      </w:pPr>
    </w:p>
    <w:p w:rsidR="00212759" w:rsidRDefault="00212759">
      <w:pPr>
        <w:pStyle w:val="ConsPlusTitle"/>
        <w:jc w:val="center"/>
        <w:outlineLvl w:val="2"/>
      </w:pPr>
      <w:r>
        <w:t>Срок предоставления государственной услуги</w:t>
      </w:r>
    </w:p>
    <w:p w:rsidR="00212759" w:rsidRDefault="00212759">
      <w:pPr>
        <w:pStyle w:val="ConsPlusNormal"/>
        <w:jc w:val="both"/>
      </w:pPr>
    </w:p>
    <w:p w:rsidR="00212759" w:rsidRDefault="00212759">
      <w:pPr>
        <w:pStyle w:val="ConsPlusNormal"/>
        <w:ind w:firstLine="540"/>
        <w:jc w:val="both"/>
      </w:pPr>
      <w:r>
        <w:t>11. Максимальный срок предоставления государственной услуги, который исчисляется со дня поступления всех документов и сведений, необходимых для получения государственной услуги, в филиал Уполномоченного органа, составляет 10 рабочих дней.</w:t>
      </w:r>
    </w:p>
    <w:p w:rsidR="00212759" w:rsidRDefault="00212759">
      <w:pPr>
        <w:pStyle w:val="ConsPlusNormal"/>
        <w:spacing w:before="280"/>
        <w:ind w:firstLine="540"/>
        <w:jc w:val="both"/>
      </w:pPr>
      <w:r>
        <w:t>12. Максимальный срок предоставления государственной услуги, который исчисляется со дня поступления всех документов и сведений, необходимых для получения государственной услуги, на ЕПГУ или в МФЦ, составляет 10 рабочих дней.</w:t>
      </w:r>
    </w:p>
    <w:p w:rsidR="00212759" w:rsidRDefault="00212759">
      <w:pPr>
        <w:pStyle w:val="ConsPlusNormal"/>
        <w:jc w:val="both"/>
      </w:pPr>
    </w:p>
    <w:p w:rsidR="00212759" w:rsidRDefault="00212759">
      <w:pPr>
        <w:pStyle w:val="ConsPlusTitle"/>
        <w:jc w:val="center"/>
        <w:outlineLvl w:val="2"/>
      </w:pPr>
      <w:r>
        <w:t>Правовые основания для предоставления</w:t>
      </w:r>
    </w:p>
    <w:p w:rsidR="00212759" w:rsidRDefault="00212759">
      <w:pPr>
        <w:pStyle w:val="ConsPlusTitle"/>
        <w:jc w:val="center"/>
      </w:pPr>
      <w:r>
        <w:t>государственной услуги</w:t>
      </w:r>
    </w:p>
    <w:p w:rsidR="00212759" w:rsidRDefault="00212759">
      <w:pPr>
        <w:pStyle w:val="ConsPlusNormal"/>
        <w:jc w:val="both"/>
      </w:pPr>
    </w:p>
    <w:p w:rsidR="00212759" w:rsidRDefault="00212759">
      <w:pPr>
        <w:pStyle w:val="ConsPlusNormal"/>
        <w:ind w:firstLine="540"/>
        <w:jc w:val="both"/>
      </w:pPr>
      <w:r>
        <w:t>13.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ЕПГУ.</w:t>
      </w:r>
    </w:p>
    <w:p w:rsidR="00212759" w:rsidRDefault="00212759">
      <w:pPr>
        <w:pStyle w:val="ConsPlusNormal"/>
        <w:jc w:val="both"/>
      </w:pPr>
    </w:p>
    <w:p w:rsidR="00212759" w:rsidRDefault="00212759">
      <w:pPr>
        <w:pStyle w:val="ConsPlusTitle"/>
        <w:jc w:val="center"/>
        <w:outlineLvl w:val="2"/>
      </w:pPr>
      <w:r>
        <w:t>Исчерпывающий перечень документов, необходимых</w:t>
      </w:r>
    </w:p>
    <w:p w:rsidR="00212759" w:rsidRDefault="00212759">
      <w:pPr>
        <w:pStyle w:val="ConsPlusTitle"/>
        <w:jc w:val="center"/>
      </w:pPr>
      <w:r>
        <w:t>для предоставления государственной услуги</w:t>
      </w:r>
    </w:p>
    <w:p w:rsidR="00212759" w:rsidRDefault="00212759">
      <w:pPr>
        <w:pStyle w:val="ConsPlusNormal"/>
        <w:jc w:val="both"/>
      </w:pPr>
    </w:p>
    <w:p w:rsidR="00212759" w:rsidRDefault="00212759">
      <w:pPr>
        <w:pStyle w:val="ConsPlusNormal"/>
        <w:ind w:firstLine="540"/>
        <w:jc w:val="both"/>
      </w:pPr>
      <w:bookmarkStart w:id="2" w:name="P145"/>
      <w:bookmarkEnd w:id="2"/>
      <w:r>
        <w:t>14. Заявитель вправе представить документы следующими способами:</w:t>
      </w:r>
    </w:p>
    <w:p w:rsidR="00212759" w:rsidRDefault="00212759">
      <w:pPr>
        <w:pStyle w:val="ConsPlusNormal"/>
        <w:spacing w:before="280"/>
        <w:ind w:firstLine="540"/>
        <w:jc w:val="both"/>
      </w:pPr>
      <w:r>
        <w:t>1) посредством личного обращения в филиал Уполномоченного органа или МФЦ;</w:t>
      </w:r>
    </w:p>
    <w:p w:rsidR="00212759" w:rsidRDefault="00212759">
      <w:pPr>
        <w:pStyle w:val="ConsPlusNormal"/>
        <w:jc w:val="both"/>
      </w:pPr>
      <w:r>
        <w:t>(</w:t>
      </w:r>
      <w:proofErr w:type="spellStart"/>
      <w:r>
        <w:t>пп</w:t>
      </w:r>
      <w:proofErr w:type="spellEnd"/>
      <w:r>
        <w:t xml:space="preserve">. 1 в ред. </w:t>
      </w:r>
      <w:hyperlink r:id="rId8">
        <w:r>
          <w:rPr>
            <w:color w:val="0000FF"/>
          </w:rPr>
          <w:t>Приказа</w:t>
        </w:r>
      </w:hyperlink>
      <w:r>
        <w:t xml:space="preserve"> Министерства социального развития Оренбургской области от 27.03.2024 N 194)</w:t>
      </w:r>
    </w:p>
    <w:p w:rsidR="00212759" w:rsidRDefault="00212759">
      <w:pPr>
        <w:pStyle w:val="ConsPlusNormal"/>
        <w:spacing w:before="280"/>
        <w:ind w:firstLine="540"/>
        <w:jc w:val="both"/>
      </w:pPr>
      <w:r>
        <w:t>2) в электронном виде посредством ЕПГУ (при наличии на ЕПГУ интерактивной портальной формы).</w:t>
      </w:r>
    </w:p>
    <w:p w:rsidR="00212759" w:rsidRDefault="00212759">
      <w:pPr>
        <w:pStyle w:val="ConsPlusNormal"/>
        <w:spacing w:before="280"/>
        <w:ind w:firstLine="540"/>
        <w:jc w:val="both"/>
      </w:pPr>
      <w:bookmarkStart w:id="3" w:name="P149"/>
      <w:bookmarkEnd w:id="3"/>
      <w:r>
        <w:lastRenderedPageBreak/>
        <w:t>15.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212759" w:rsidRDefault="00212759">
      <w:pPr>
        <w:pStyle w:val="ConsPlusNormal"/>
        <w:spacing w:before="280"/>
        <w:ind w:firstLine="540"/>
        <w:jc w:val="both"/>
      </w:pPr>
      <w:r>
        <w:t xml:space="preserve">1) </w:t>
      </w:r>
      <w:hyperlink w:anchor="P538">
        <w:r>
          <w:rPr>
            <w:color w:val="0000FF"/>
          </w:rPr>
          <w:t>заявление</w:t>
        </w:r>
      </w:hyperlink>
      <w:r>
        <w:t xml:space="preserve"> о предоставлении государственной услуги (согласно Приложению N 1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212759" w:rsidRDefault="00212759">
      <w:pPr>
        <w:pStyle w:val="ConsPlusNormal"/>
        <w:spacing w:before="280"/>
        <w:ind w:firstLine="540"/>
        <w:jc w:val="both"/>
      </w:pPr>
      <w:r>
        <w:t>2) документ, удостоверяющий личность заявителя (требования к документу: при подаче в филиал Уполномоченного органа - оригинал или копия, заверенная в установленном законодательством порядке; в МФЦ - оригинал или копия, заверенная в установленном законодательством порядке; при обращении через ЕПГУ не представляется, сведения из документа, удостоверяющего личность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будут проверены путем направления запроса с использованием единой системы межведомственного электронного взаимодействия);</w:t>
      </w:r>
    </w:p>
    <w:p w:rsidR="00212759" w:rsidRDefault="00212759">
      <w:pPr>
        <w:pStyle w:val="ConsPlusNormal"/>
        <w:spacing w:before="280"/>
        <w:ind w:firstLine="540"/>
        <w:jc w:val="both"/>
      </w:pPr>
      <w:r>
        <w:t>3) удостоверение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 (требования к документу: при подаче в филиал Уполномоченного органа - оригинал или копия, заверенная в установленном законодательством порядке; в МФЦ - оригинал или копия, заверенная в установленном законодательством порядке; при обращении через ЕПГУ - документ загружается на интерактивной портальной форме);</w:t>
      </w:r>
    </w:p>
    <w:p w:rsidR="00212759" w:rsidRDefault="00212759">
      <w:pPr>
        <w:pStyle w:val="ConsPlusNormal"/>
        <w:spacing w:before="280"/>
        <w:ind w:firstLine="540"/>
        <w:jc w:val="both"/>
      </w:pPr>
      <w:r>
        <w:t xml:space="preserve">4) документ, удостоверяющий личность представителя заявителя (в случае если за предоставлением государственной услуги обращается представитель заявителя) (требования к документу: при подаче в филиал Уполномоченного органа - оригинал или копия, заверенная в установленном законодательством порядке; в МФЦ - оригинал или копия, заверенная в установленном законодательством порядке; при обращении через ЕПГУ не представляется, сведения из документа, удостоверяющего личность представителя заявителя, формируются при подтверждении учетной записи в ЕСИА из состава соответствующих данных указанной учетной записи и будут проверены путем направления запроса с использованием единой системы </w:t>
      </w:r>
      <w:r>
        <w:lastRenderedPageBreak/>
        <w:t>межведомственного электронного взаимодействия);</w:t>
      </w:r>
    </w:p>
    <w:p w:rsidR="00212759" w:rsidRDefault="00212759">
      <w:pPr>
        <w:pStyle w:val="ConsPlusNormal"/>
        <w:spacing w:before="280"/>
        <w:ind w:firstLine="540"/>
        <w:jc w:val="both"/>
      </w:pPr>
      <w:r>
        <w:t>5) квитанция, содержащая сведения о лицевом счете гражданина у поставщика коммунальной услуги по обращению с твердыми коммунальными отходами (требования к документу: при подаче в филиал Уполномоченного органа - оригинал или копия, заверенная в установленном законодательством порядке; в МФЦ - оригинал или копия, заверенная в установленном законодательством порядке; при обращении через ЕПГУ - документ загружается на интерактивной портальной форме);</w:t>
      </w:r>
    </w:p>
    <w:p w:rsidR="00212759" w:rsidRDefault="00212759">
      <w:pPr>
        <w:pStyle w:val="ConsPlusNormal"/>
        <w:spacing w:before="280"/>
        <w:ind w:firstLine="540"/>
        <w:jc w:val="both"/>
      </w:pPr>
      <w:r>
        <w:t>6) реквизиты банковского счета, операции по которому осуществляются с использованием национальных платежных инструментов, открытого в кредитной организации, на который следует перечислять денежные средства (для граждан, получающих ежемесячную денежную компенсацию через кредитные организации), представляются в произвольной форме.</w:t>
      </w:r>
    </w:p>
    <w:p w:rsidR="00212759" w:rsidRDefault="00212759">
      <w:pPr>
        <w:pStyle w:val="ConsPlusNormal"/>
        <w:spacing w:before="280"/>
        <w:ind w:firstLine="540"/>
        <w:jc w:val="both"/>
      </w:pPr>
      <w:r>
        <w:t>16. В электронном виде документы, включая сформированное в электронной форме заявление, представляются заявителем с использованием ЕПГУ.</w:t>
      </w:r>
    </w:p>
    <w:p w:rsidR="00212759" w:rsidRDefault="00212759">
      <w:pPr>
        <w:pStyle w:val="ConsPlusNormal"/>
        <w:spacing w:before="28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212759" w:rsidRDefault="00212759">
      <w:pPr>
        <w:pStyle w:val="ConsPlusNormal"/>
        <w:spacing w:before="280"/>
        <w:ind w:firstLine="540"/>
        <w:jc w:val="both"/>
      </w:pPr>
      <w:r>
        <w:t>Подача заявления и документов через ЕПГУ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212759" w:rsidRDefault="00212759">
      <w:pPr>
        <w:pStyle w:val="ConsPlusNormal"/>
        <w:spacing w:before="280"/>
        <w:ind w:firstLine="540"/>
        <w:jc w:val="both"/>
      </w:pPr>
      <w:r>
        <w:t>Требования к электронным документам, представляемым посредством ЕПГУ:</w:t>
      </w:r>
    </w:p>
    <w:p w:rsidR="00212759" w:rsidRDefault="00212759">
      <w:pPr>
        <w:pStyle w:val="ConsPlusNormal"/>
        <w:spacing w:before="280"/>
        <w:ind w:firstLine="540"/>
        <w:jc w:val="both"/>
      </w:pPr>
      <w:r>
        <w:t>документы в электронном виде представляются в следующих форматах:</w:t>
      </w:r>
    </w:p>
    <w:p w:rsidR="00212759" w:rsidRDefault="00212759">
      <w:pPr>
        <w:pStyle w:val="ConsPlusNormal"/>
        <w:spacing w:before="280"/>
        <w:ind w:firstLine="540"/>
        <w:jc w:val="both"/>
      </w:pPr>
      <w:r>
        <w:t xml:space="preserve">а) </w:t>
      </w:r>
      <w:proofErr w:type="spellStart"/>
      <w:r>
        <w:t>xml</w:t>
      </w:r>
      <w:proofErr w:type="spellEnd"/>
      <w:r>
        <w:t xml:space="preserve"> - для формализованных документов;</w:t>
      </w:r>
    </w:p>
    <w:p w:rsidR="00212759" w:rsidRDefault="00212759">
      <w:pPr>
        <w:pStyle w:val="ConsPlusNormal"/>
        <w:spacing w:before="28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63">
        <w:r>
          <w:rPr>
            <w:color w:val="0000FF"/>
          </w:rPr>
          <w:t>подпункте "в"</w:t>
        </w:r>
      </w:hyperlink>
      <w:r>
        <w:t xml:space="preserve"> настоящего пункта);</w:t>
      </w:r>
    </w:p>
    <w:p w:rsidR="00212759" w:rsidRDefault="00212759">
      <w:pPr>
        <w:pStyle w:val="ConsPlusNormal"/>
        <w:spacing w:before="280"/>
        <w:ind w:firstLine="540"/>
        <w:jc w:val="both"/>
      </w:pPr>
      <w:bookmarkStart w:id="4" w:name="P163"/>
      <w:bookmarkEnd w:id="4"/>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212759" w:rsidRDefault="00212759">
      <w:pPr>
        <w:pStyle w:val="ConsPlusNormal"/>
        <w:spacing w:before="28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63">
        <w:r>
          <w:rPr>
            <w:color w:val="0000FF"/>
          </w:rPr>
          <w:t>подпункте "в"</w:t>
        </w:r>
      </w:hyperlink>
      <w:r>
        <w:t xml:space="preserve"> настоящего пункта), а также </w:t>
      </w:r>
      <w:r>
        <w:lastRenderedPageBreak/>
        <w:t>документов с графическим содержанием.</w:t>
      </w:r>
    </w:p>
    <w:p w:rsidR="00212759" w:rsidRDefault="00212759">
      <w:pPr>
        <w:pStyle w:val="ConsPlusNormal"/>
        <w:spacing w:before="28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212759" w:rsidRDefault="00212759">
      <w:pPr>
        <w:pStyle w:val="ConsPlusNormal"/>
        <w:spacing w:before="280"/>
        <w:ind w:firstLine="540"/>
        <w:jc w:val="both"/>
      </w:pPr>
      <w:r>
        <w:t>- "черно-белый" (при отсутствии в документе графических изображений и (или) цветного текста);</w:t>
      </w:r>
    </w:p>
    <w:p w:rsidR="00212759" w:rsidRDefault="00212759">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212759" w:rsidRDefault="00212759">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212759" w:rsidRDefault="00212759">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212759" w:rsidRDefault="00212759">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212759" w:rsidRDefault="00212759">
      <w:pPr>
        <w:pStyle w:val="ConsPlusNormal"/>
        <w:spacing w:before="280"/>
        <w:ind w:firstLine="540"/>
        <w:jc w:val="both"/>
      </w:pPr>
      <w:r>
        <w:t>Электронные документы должны обеспечивать:</w:t>
      </w:r>
    </w:p>
    <w:p w:rsidR="00212759" w:rsidRDefault="00212759">
      <w:pPr>
        <w:pStyle w:val="ConsPlusNormal"/>
        <w:spacing w:before="280"/>
        <w:ind w:firstLine="540"/>
        <w:jc w:val="both"/>
      </w:pPr>
      <w:r>
        <w:t>- возможность идентифицировать документ и количество листов в документе;</w:t>
      </w:r>
    </w:p>
    <w:p w:rsidR="00212759" w:rsidRDefault="00212759">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2759" w:rsidRDefault="00212759">
      <w:pPr>
        <w:pStyle w:val="ConsPlusNormal"/>
        <w:spacing w:before="28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212759" w:rsidRDefault="00212759">
      <w:pPr>
        <w:pStyle w:val="ConsPlusNormal"/>
        <w:spacing w:before="28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12759" w:rsidRDefault="00212759">
      <w:pPr>
        <w:pStyle w:val="ConsPlusNormal"/>
        <w:spacing w:before="280"/>
        <w:ind w:firstLine="540"/>
        <w:jc w:val="both"/>
      </w:pPr>
      <w:r>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12759" w:rsidRDefault="00212759">
      <w:pPr>
        <w:pStyle w:val="ConsPlusNormal"/>
        <w:spacing w:before="280"/>
        <w:ind w:firstLine="540"/>
        <w:jc w:val="both"/>
      </w:pPr>
      <w:bookmarkStart w:id="5" w:name="P177"/>
      <w:bookmarkEnd w:id="5"/>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2759" w:rsidRDefault="00212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4309"/>
      </w:tblGrid>
      <w:tr w:rsidR="00212759">
        <w:tc>
          <w:tcPr>
            <w:tcW w:w="567" w:type="dxa"/>
            <w:vAlign w:val="center"/>
          </w:tcPr>
          <w:p w:rsidR="00212759" w:rsidRDefault="00212759">
            <w:pPr>
              <w:pStyle w:val="ConsPlusNormal"/>
              <w:jc w:val="center"/>
            </w:pPr>
            <w:r>
              <w:t>N п/п</w:t>
            </w:r>
          </w:p>
        </w:tc>
        <w:tc>
          <w:tcPr>
            <w:tcW w:w="4195" w:type="dxa"/>
          </w:tcPr>
          <w:p w:rsidR="00212759" w:rsidRDefault="00212759">
            <w:pPr>
              <w:pStyle w:val="ConsPlusNormal"/>
              <w:jc w:val="center"/>
            </w:pPr>
            <w:r>
              <w:t>Наименование документа (сведений)</w:t>
            </w:r>
          </w:p>
        </w:tc>
        <w:tc>
          <w:tcPr>
            <w:tcW w:w="4309" w:type="dxa"/>
          </w:tcPr>
          <w:p w:rsidR="00212759" w:rsidRDefault="00212759">
            <w:pPr>
              <w:pStyle w:val="ConsPlusNormal"/>
              <w:jc w:val="center"/>
            </w:pPr>
            <w:r>
              <w:t>Источник сведений/способ получения</w:t>
            </w:r>
          </w:p>
        </w:tc>
      </w:tr>
      <w:tr w:rsidR="00212759">
        <w:tc>
          <w:tcPr>
            <w:tcW w:w="567" w:type="dxa"/>
          </w:tcPr>
          <w:p w:rsidR="00212759" w:rsidRDefault="00212759">
            <w:pPr>
              <w:pStyle w:val="ConsPlusNormal"/>
              <w:jc w:val="center"/>
            </w:pPr>
            <w:r>
              <w:t>1.</w:t>
            </w:r>
          </w:p>
        </w:tc>
        <w:tc>
          <w:tcPr>
            <w:tcW w:w="4195" w:type="dxa"/>
          </w:tcPr>
          <w:p w:rsidR="00212759" w:rsidRDefault="00212759">
            <w:pPr>
              <w:pStyle w:val="ConsPlusNormal"/>
              <w:jc w:val="both"/>
            </w:pPr>
            <w:r>
              <w:t>СНИЛС</w:t>
            </w:r>
          </w:p>
        </w:tc>
        <w:tc>
          <w:tcPr>
            <w:tcW w:w="4309" w:type="dxa"/>
            <w:vAlign w:val="bottom"/>
          </w:tcPr>
          <w:p w:rsidR="00212759" w:rsidRDefault="00212759">
            <w:pPr>
              <w:pStyle w:val="ConsPlusNormal"/>
            </w:pPr>
            <w:r>
              <w:t>Социальный фонд России/посредством единой системы межведомственного электронного взаимодействия</w:t>
            </w:r>
          </w:p>
        </w:tc>
      </w:tr>
      <w:tr w:rsidR="00212759">
        <w:tc>
          <w:tcPr>
            <w:tcW w:w="567" w:type="dxa"/>
          </w:tcPr>
          <w:p w:rsidR="00212759" w:rsidRDefault="00212759">
            <w:pPr>
              <w:pStyle w:val="ConsPlusNormal"/>
              <w:jc w:val="center"/>
            </w:pPr>
            <w:r>
              <w:t>2.</w:t>
            </w:r>
          </w:p>
        </w:tc>
        <w:tc>
          <w:tcPr>
            <w:tcW w:w="4195" w:type="dxa"/>
          </w:tcPr>
          <w:p w:rsidR="00212759" w:rsidRDefault="00212759">
            <w:pPr>
              <w:pStyle w:val="ConsPlusNormal"/>
              <w:jc w:val="both"/>
            </w:pPr>
            <w:r>
              <w:t>Сведения о лицах, зарегистрированных совместно с гражданином по месту его жительства или по месту пребывания</w:t>
            </w:r>
          </w:p>
        </w:tc>
        <w:tc>
          <w:tcPr>
            <w:tcW w:w="4309" w:type="dxa"/>
            <w:vAlign w:val="bottom"/>
          </w:tcPr>
          <w:p w:rsidR="00212759" w:rsidRDefault="00212759">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212759">
        <w:tc>
          <w:tcPr>
            <w:tcW w:w="567" w:type="dxa"/>
          </w:tcPr>
          <w:p w:rsidR="00212759" w:rsidRDefault="00212759">
            <w:pPr>
              <w:pStyle w:val="ConsPlusNormal"/>
              <w:jc w:val="center"/>
            </w:pPr>
            <w:r>
              <w:t>3.</w:t>
            </w:r>
          </w:p>
        </w:tc>
        <w:tc>
          <w:tcPr>
            <w:tcW w:w="4195" w:type="dxa"/>
          </w:tcPr>
          <w:p w:rsidR="00212759" w:rsidRDefault="00212759">
            <w:pPr>
              <w:pStyle w:val="ConsPlusNormal"/>
              <w:jc w:val="both"/>
            </w:pPr>
            <w:r>
              <w:t>Сведения об имеющейся судебной задолженности</w:t>
            </w:r>
          </w:p>
        </w:tc>
        <w:tc>
          <w:tcPr>
            <w:tcW w:w="4309" w:type="dxa"/>
            <w:vAlign w:val="bottom"/>
          </w:tcPr>
          <w:p w:rsidR="00212759" w:rsidRDefault="00212759">
            <w:pPr>
              <w:pStyle w:val="ConsPlusNormal"/>
            </w:pPr>
            <w:r>
              <w:t>ГИС ЖКХ</w:t>
            </w:r>
          </w:p>
          <w:p w:rsidR="00212759" w:rsidRDefault="00212759">
            <w:pPr>
              <w:pStyle w:val="ConsPlusNormal"/>
              <w:jc w:val="both"/>
            </w:pPr>
            <w:r>
              <w:t>При отсутствии технической возможности - ФССП России (соглашение о предоставлении информации)</w:t>
            </w:r>
          </w:p>
        </w:tc>
      </w:tr>
      <w:tr w:rsidR="00212759">
        <w:tc>
          <w:tcPr>
            <w:tcW w:w="567" w:type="dxa"/>
          </w:tcPr>
          <w:p w:rsidR="00212759" w:rsidRDefault="00212759">
            <w:pPr>
              <w:pStyle w:val="ConsPlusNormal"/>
              <w:jc w:val="center"/>
            </w:pPr>
            <w:r>
              <w:t>4.</w:t>
            </w:r>
          </w:p>
        </w:tc>
        <w:tc>
          <w:tcPr>
            <w:tcW w:w="4195" w:type="dxa"/>
          </w:tcPr>
          <w:p w:rsidR="00212759" w:rsidRDefault="00212759">
            <w:pPr>
              <w:pStyle w:val="ConsPlusNormal"/>
              <w:jc w:val="both"/>
            </w:pPr>
            <w:r>
              <w:t>Сведения о начисленных платежах и расходах на оплату жилого помещения и коммунальных услуг</w:t>
            </w:r>
          </w:p>
        </w:tc>
        <w:tc>
          <w:tcPr>
            <w:tcW w:w="4309" w:type="dxa"/>
            <w:vAlign w:val="bottom"/>
          </w:tcPr>
          <w:p w:rsidR="00212759" w:rsidRDefault="00212759">
            <w:pPr>
              <w:pStyle w:val="ConsPlusNormal"/>
              <w:jc w:val="both"/>
            </w:pPr>
            <w:r>
              <w:t>Организации (поставщики ЖКУ) на основании заключенного соглашения об информационном обмене</w:t>
            </w:r>
          </w:p>
        </w:tc>
      </w:tr>
      <w:tr w:rsidR="00212759">
        <w:tc>
          <w:tcPr>
            <w:tcW w:w="567" w:type="dxa"/>
          </w:tcPr>
          <w:p w:rsidR="00212759" w:rsidRDefault="00212759">
            <w:pPr>
              <w:pStyle w:val="ConsPlusNormal"/>
              <w:jc w:val="center"/>
            </w:pPr>
            <w:r>
              <w:t>5.</w:t>
            </w:r>
          </w:p>
        </w:tc>
        <w:tc>
          <w:tcPr>
            <w:tcW w:w="4195" w:type="dxa"/>
          </w:tcPr>
          <w:p w:rsidR="00212759" w:rsidRDefault="00212759">
            <w:pPr>
              <w:pStyle w:val="ConsPlusNormal"/>
              <w:jc w:val="both"/>
            </w:pPr>
            <w:r>
              <w:t>Справка о неполучении ежемесячной денежной компенсации по месту жительства в случае назначения ежемесячной денежной компенсации по месту пребывания</w:t>
            </w:r>
          </w:p>
        </w:tc>
        <w:tc>
          <w:tcPr>
            <w:tcW w:w="4309" w:type="dxa"/>
          </w:tcPr>
          <w:p w:rsidR="00212759" w:rsidRDefault="00212759">
            <w:pPr>
              <w:pStyle w:val="ConsPlusNormal"/>
              <w:jc w:val="both"/>
            </w:pPr>
            <w:r>
              <w:t>ЭСРН</w:t>
            </w:r>
          </w:p>
        </w:tc>
      </w:tr>
    </w:tbl>
    <w:p w:rsidR="00212759" w:rsidRDefault="00212759">
      <w:pPr>
        <w:pStyle w:val="ConsPlusNormal"/>
        <w:jc w:val="both"/>
      </w:pPr>
    </w:p>
    <w:p w:rsidR="00212759" w:rsidRDefault="00212759">
      <w:pPr>
        <w:pStyle w:val="ConsPlusNormal"/>
        <w:ind w:firstLine="540"/>
        <w:jc w:val="both"/>
      </w:pPr>
      <w:r>
        <w:t>При предоставлении государственной услуги запрещается требовать от заявителя:</w:t>
      </w:r>
    </w:p>
    <w:p w:rsidR="00212759" w:rsidRDefault="00212759">
      <w:pPr>
        <w:pStyle w:val="ConsPlusNormal"/>
        <w:spacing w:before="280"/>
        <w:ind w:firstLine="540"/>
        <w:jc w:val="both"/>
      </w:pPr>
      <w:r>
        <w:t xml:space="preserve">а) представления документов и информации или осуществления </w:t>
      </w:r>
      <w: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2759" w:rsidRDefault="00212759">
      <w:pPr>
        <w:pStyle w:val="ConsPlusNormal"/>
        <w:spacing w:before="28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212759" w:rsidRDefault="00212759">
      <w:pPr>
        <w:pStyle w:val="ConsPlusNormal"/>
        <w:spacing w:before="28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0">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212759" w:rsidRDefault="00212759">
      <w:pPr>
        <w:pStyle w:val="ConsPlusNormal"/>
        <w:jc w:val="both"/>
      </w:pPr>
    </w:p>
    <w:p w:rsidR="00212759" w:rsidRDefault="00212759">
      <w:pPr>
        <w:pStyle w:val="ConsPlusTitle"/>
        <w:jc w:val="center"/>
        <w:outlineLvl w:val="2"/>
      </w:pPr>
      <w:r>
        <w:t>Исчерпывающий перечень оснований для отказа в приеме</w:t>
      </w:r>
    </w:p>
    <w:p w:rsidR="00212759" w:rsidRDefault="00212759">
      <w:pPr>
        <w:pStyle w:val="ConsPlusTitle"/>
        <w:jc w:val="center"/>
      </w:pPr>
      <w:r>
        <w:t>документов, необходимых для предоставления</w:t>
      </w:r>
    </w:p>
    <w:p w:rsidR="00212759" w:rsidRDefault="00212759">
      <w:pPr>
        <w:pStyle w:val="ConsPlusTitle"/>
        <w:jc w:val="center"/>
      </w:pPr>
      <w:r>
        <w:t>государственной услуги</w:t>
      </w:r>
    </w:p>
    <w:p w:rsidR="00212759" w:rsidRDefault="00212759">
      <w:pPr>
        <w:pStyle w:val="ConsPlusNormal"/>
        <w:jc w:val="both"/>
      </w:pPr>
    </w:p>
    <w:p w:rsidR="00212759" w:rsidRDefault="00212759">
      <w:pPr>
        <w:pStyle w:val="ConsPlusNormal"/>
        <w:ind w:firstLine="540"/>
        <w:jc w:val="both"/>
      </w:pPr>
      <w:bookmarkStart w:id="6" w:name="P208"/>
      <w:bookmarkEnd w:id="6"/>
      <w:r>
        <w:t>18. Основаниями для отказа в приеме документов, необходимых для предоставления государственной услуги, являются:</w:t>
      </w:r>
    </w:p>
    <w:p w:rsidR="00212759" w:rsidRDefault="00212759">
      <w:pPr>
        <w:pStyle w:val="ConsPlusNormal"/>
        <w:spacing w:before="280"/>
        <w:ind w:firstLine="540"/>
        <w:jc w:val="both"/>
      </w:pPr>
      <w:r>
        <w:t>1) текст заявления и представленных документов не поддается прочтению, в том числе при представлении документов в электронном виде;</w:t>
      </w:r>
    </w:p>
    <w:p w:rsidR="00212759" w:rsidRDefault="00212759">
      <w:pPr>
        <w:pStyle w:val="ConsPlusNormal"/>
        <w:spacing w:before="280"/>
        <w:ind w:firstLine="540"/>
        <w:jc w:val="both"/>
      </w:pPr>
      <w:r>
        <w:t>2) электронные документы представлены в форматах, не предусмотренных Административным регламентом;</w:t>
      </w:r>
    </w:p>
    <w:p w:rsidR="00212759" w:rsidRDefault="00212759">
      <w:pPr>
        <w:pStyle w:val="ConsPlusNormal"/>
        <w:spacing w:before="280"/>
        <w:ind w:firstLine="540"/>
        <w:jc w:val="both"/>
      </w:pPr>
      <w:r>
        <w:t>3) нарушены требования к сканированию представляемых документов, предусмотренные Административным регламентом;</w:t>
      </w:r>
    </w:p>
    <w:p w:rsidR="00212759" w:rsidRDefault="00212759">
      <w:pPr>
        <w:pStyle w:val="ConsPlusNormal"/>
        <w:spacing w:before="280"/>
        <w:ind w:firstLine="540"/>
        <w:jc w:val="both"/>
      </w:pPr>
      <w:r>
        <w:t>4) не указаны фамилия, имя, отчество, адрес заявителя (его представителя), почтовый адрес, по которому должен быть направлен ответ заявителю;</w:t>
      </w:r>
    </w:p>
    <w:p w:rsidR="00212759" w:rsidRDefault="00212759">
      <w:pPr>
        <w:pStyle w:val="ConsPlusNormal"/>
        <w:spacing w:before="280"/>
        <w:ind w:firstLine="540"/>
        <w:jc w:val="both"/>
      </w:pPr>
      <w:r>
        <w:t xml:space="preserve">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w:t>
      </w:r>
      <w:r>
        <w:lastRenderedPageBreak/>
        <w:t>правом;</w:t>
      </w:r>
    </w:p>
    <w:p w:rsidR="00212759" w:rsidRDefault="00212759">
      <w:pPr>
        <w:pStyle w:val="ConsPlusNormal"/>
        <w:spacing w:before="280"/>
        <w:ind w:firstLine="540"/>
        <w:jc w:val="both"/>
      </w:pPr>
      <w:r>
        <w:t>6) вопрос, указанный в заявлении, не относится к порядку предоставления государственной услуги;</w:t>
      </w:r>
    </w:p>
    <w:p w:rsidR="00212759" w:rsidRDefault="00212759">
      <w:pPr>
        <w:pStyle w:val="ConsPlusNormal"/>
        <w:spacing w:before="280"/>
        <w:ind w:firstLine="540"/>
        <w:jc w:val="both"/>
      </w:pPr>
      <w:r>
        <w:t xml:space="preserve">7) представлен неполный перечень документов, указанных в </w:t>
      </w:r>
      <w:hyperlink w:anchor="P149">
        <w:r>
          <w:rPr>
            <w:color w:val="0000FF"/>
          </w:rPr>
          <w:t>пункте 15</w:t>
        </w:r>
      </w:hyperlink>
      <w:r>
        <w:t xml:space="preserve"> Административного регламента.</w:t>
      </w:r>
    </w:p>
    <w:p w:rsidR="00212759" w:rsidRDefault="00212759">
      <w:pPr>
        <w:pStyle w:val="ConsPlusNormal"/>
        <w:spacing w:before="280"/>
        <w:ind w:firstLine="540"/>
        <w:jc w:val="both"/>
      </w:pPr>
      <w:r>
        <w:t>19. Решение об отказе в приеме документов подписывается уполномоченным должностным лицом филиала Уполномоченного органа и выдается заявителю с указанием причин отказа.</w:t>
      </w:r>
    </w:p>
    <w:p w:rsidR="00212759" w:rsidRDefault="00212759">
      <w:pPr>
        <w:pStyle w:val="ConsPlusNormal"/>
        <w:spacing w:before="28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филиала Уполномоченного органа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212759" w:rsidRDefault="00212759">
      <w:pPr>
        <w:pStyle w:val="ConsPlusNormal"/>
        <w:spacing w:before="280"/>
        <w:ind w:firstLine="540"/>
        <w:jc w:val="both"/>
      </w:pPr>
      <w: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ЕПГУ.</w:t>
      </w:r>
    </w:p>
    <w:p w:rsidR="00212759" w:rsidRDefault="00212759">
      <w:pPr>
        <w:pStyle w:val="ConsPlusNormal"/>
        <w:spacing w:before="280"/>
        <w:ind w:firstLine="540"/>
        <w:jc w:val="both"/>
      </w:pPr>
      <w:r>
        <w:t>Предоставление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 осуществляется филиалом Уполномоченного органа в пределах лимитов бюджетных обязательств на текущий финансовый год.</w:t>
      </w:r>
    </w:p>
    <w:p w:rsidR="00212759" w:rsidRDefault="00212759">
      <w:pPr>
        <w:pStyle w:val="ConsPlusNormal"/>
        <w:spacing w:before="280"/>
        <w:ind w:firstLine="540"/>
        <w:jc w:val="both"/>
      </w:pPr>
      <w:r>
        <w:t>В случае если количество поданных заявлений по общей сумме требуемых средств будет соответствовать сумме лимитов бюджетных обязательств, Уполномоченный орган издает приказ, содержащий решение о прекращении приема заявлений в текущем году, который размещается в день его подписания на официальном сайте Уполномоченного органа csp.msr.orb.ru в информационно-телекоммуникационной сети "Интернет". Заявления, поступившие после издания приказа, возвращаются без рассмотрения.</w:t>
      </w:r>
    </w:p>
    <w:p w:rsidR="00212759" w:rsidRDefault="00212759">
      <w:pPr>
        <w:pStyle w:val="ConsPlusNormal"/>
        <w:jc w:val="both"/>
      </w:pPr>
    </w:p>
    <w:p w:rsidR="00212759" w:rsidRDefault="00212759">
      <w:pPr>
        <w:pStyle w:val="ConsPlusTitle"/>
        <w:jc w:val="center"/>
        <w:outlineLvl w:val="2"/>
      </w:pPr>
      <w:r>
        <w:t>Исчерпывающий перечень оснований для приостановления</w:t>
      </w:r>
    </w:p>
    <w:p w:rsidR="00212759" w:rsidRDefault="00212759">
      <w:pPr>
        <w:pStyle w:val="ConsPlusTitle"/>
        <w:jc w:val="center"/>
      </w:pPr>
      <w:r>
        <w:t>или отказа в предоставлении государственной услуги</w:t>
      </w:r>
    </w:p>
    <w:p w:rsidR="00212759" w:rsidRDefault="00212759">
      <w:pPr>
        <w:pStyle w:val="ConsPlusNormal"/>
        <w:jc w:val="both"/>
      </w:pPr>
    </w:p>
    <w:p w:rsidR="00212759" w:rsidRDefault="00212759">
      <w:pPr>
        <w:pStyle w:val="ConsPlusNormal"/>
        <w:ind w:firstLine="540"/>
        <w:jc w:val="both"/>
      </w:pPr>
      <w:r>
        <w:t>20. Основания для приостановления предоставления государственной услуги отсутствуют.</w:t>
      </w:r>
    </w:p>
    <w:p w:rsidR="00212759" w:rsidRDefault="00212759">
      <w:pPr>
        <w:pStyle w:val="ConsPlusNormal"/>
        <w:spacing w:before="280"/>
        <w:ind w:firstLine="540"/>
        <w:jc w:val="both"/>
      </w:pPr>
      <w:bookmarkStart w:id="7" w:name="P226"/>
      <w:bookmarkEnd w:id="7"/>
      <w:r>
        <w:lastRenderedPageBreak/>
        <w:t>21. Основания для отказа в предоставлении государственной услуги:</w:t>
      </w:r>
    </w:p>
    <w:p w:rsidR="00212759" w:rsidRDefault="00212759">
      <w:pPr>
        <w:pStyle w:val="ConsPlusNormal"/>
        <w:spacing w:before="280"/>
        <w:ind w:firstLine="540"/>
        <w:jc w:val="both"/>
      </w:pPr>
      <w:bookmarkStart w:id="8" w:name="P227"/>
      <w:bookmarkEnd w:id="8"/>
      <w:r>
        <w:t>1) отсутствие документов, подтверждающих право на получение меры социальной поддержки по оплате коммунальных услуг;</w:t>
      </w:r>
    </w:p>
    <w:p w:rsidR="00212759" w:rsidRDefault="00212759">
      <w:pPr>
        <w:pStyle w:val="ConsPlusNormal"/>
        <w:spacing w:before="280"/>
        <w:ind w:firstLine="540"/>
        <w:jc w:val="both"/>
      </w:pPr>
      <w:bookmarkStart w:id="9" w:name="P228"/>
      <w:bookmarkEnd w:id="9"/>
      <w:r>
        <w:t>2) 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212759" w:rsidRDefault="00212759">
      <w:pPr>
        <w:pStyle w:val="ConsPlusNormal"/>
        <w:spacing w:before="280"/>
        <w:ind w:firstLine="540"/>
        <w:jc w:val="both"/>
      </w:pPr>
      <w:r>
        <w:t>22. Решение об отказе в предоставлении государственной услуги подписывается уполномоченным должностным лицом филиала Уполномоченного органа и выдается заявителю с указанием причин отказа.</w:t>
      </w:r>
    </w:p>
    <w:p w:rsidR="00212759" w:rsidRDefault="00212759">
      <w:pPr>
        <w:pStyle w:val="ConsPlusNormal"/>
        <w:spacing w:before="28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212759" w:rsidRDefault="00212759">
      <w:pPr>
        <w:pStyle w:val="ConsPlusNormal"/>
        <w:jc w:val="both"/>
      </w:pPr>
    </w:p>
    <w:p w:rsidR="00212759" w:rsidRDefault="00212759">
      <w:pPr>
        <w:pStyle w:val="ConsPlusTitle"/>
        <w:jc w:val="center"/>
        <w:outlineLvl w:val="2"/>
      </w:pPr>
      <w:r>
        <w:t>Размер платы, взимаемой с заявителя при предоставлении</w:t>
      </w:r>
    </w:p>
    <w:p w:rsidR="00212759" w:rsidRDefault="00212759">
      <w:pPr>
        <w:pStyle w:val="ConsPlusTitle"/>
        <w:jc w:val="center"/>
      </w:pPr>
      <w:r>
        <w:t>государственной услуги, и способы ее взимания</w:t>
      </w:r>
    </w:p>
    <w:p w:rsidR="00212759" w:rsidRDefault="00212759">
      <w:pPr>
        <w:pStyle w:val="ConsPlusNormal"/>
        <w:jc w:val="both"/>
      </w:pPr>
    </w:p>
    <w:p w:rsidR="00212759" w:rsidRDefault="00212759">
      <w:pPr>
        <w:pStyle w:val="ConsPlusNormal"/>
        <w:ind w:firstLine="540"/>
        <w:jc w:val="both"/>
      </w:pPr>
      <w:r>
        <w:t>23. За предоставление государственной услуги взимание с заявителя государственной пошлины или иной платы не предусмотрено.</w:t>
      </w:r>
    </w:p>
    <w:p w:rsidR="00212759" w:rsidRDefault="00212759">
      <w:pPr>
        <w:pStyle w:val="ConsPlusNormal"/>
        <w:jc w:val="both"/>
      </w:pPr>
    </w:p>
    <w:p w:rsidR="00212759" w:rsidRDefault="00212759">
      <w:pPr>
        <w:pStyle w:val="ConsPlusTitle"/>
        <w:jc w:val="center"/>
        <w:outlineLvl w:val="2"/>
      </w:pPr>
      <w:r>
        <w:t>Максимальный срок ожидания в очереди при подаче запроса</w:t>
      </w:r>
    </w:p>
    <w:p w:rsidR="00212759" w:rsidRDefault="00212759">
      <w:pPr>
        <w:pStyle w:val="ConsPlusTitle"/>
        <w:jc w:val="center"/>
      </w:pPr>
      <w:r>
        <w:t>о предоставлении государственной услуги и при получении</w:t>
      </w:r>
    </w:p>
    <w:p w:rsidR="00212759" w:rsidRDefault="00212759">
      <w:pPr>
        <w:pStyle w:val="ConsPlusTitle"/>
        <w:jc w:val="center"/>
      </w:pPr>
      <w:r>
        <w:t>результата предоставления государственной услуги</w:t>
      </w:r>
    </w:p>
    <w:p w:rsidR="00212759" w:rsidRDefault="00212759">
      <w:pPr>
        <w:pStyle w:val="ConsPlusNormal"/>
        <w:jc w:val="both"/>
      </w:pPr>
    </w:p>
    <w:p w:rsidR="00212759" w:rsidRDefault="00212759">
      <w:pPr>
        <w:pStyle w:val="ConsPlusNormal"/>
        <w:ind w:firstLine="540"/>
        <w:jc w:val="both"/>
      </w:pPr>
      <w:r>
        <w:t>24. Максимальный срок ожидания в очереди при подаче заявления о предоставлении государственной услуги в филиале Уполномоченного органа и при получении результата предоставления государственной услуги в Уполномоченном органе не превышает 15 минут.</w:t>
      </w:r>
    </w:p>
    <w:p w:rsidR="00212759" w:rsidRDefault="00212759">
      <w:pPr>
        <w:pStyle w:val="ConsPlusNormal"/>
        <w:jc w:val="both"/>
      </w:pPr>
    </w:p>
    <w:p w:rsidR="00212759" w:rsidRDefault="00212759">
      <w:pPr>
        <w:pStyle w:val="ConsPlusTitle"/>
        <w:jc w:val="center"/>
        <w:outlineLvl w:val="2"/>
      </w:pPr>
      <w:r>
        <w:t>Срок регистрации запроса заявителя</w:t>
      </w:r>
    </w:p>
    <w:p w:rsidR="00212759" w:rsidRDefault="00212759">
      <w:pPr>
        <w:pStyle w:val="ConsPlusTitle"/>
        <w:jc w:val="center"/>
      </w:pPr>
      <w:r>
        <w:t>о предоставлении государственной услуги</w:t>
      </w:r>
    </w:p>
    <w:p w:rsidR="00212759" w:rsidRDefault="00212759">
      <w:pPr>
        <w:pStyle w:val="ConsPlusNormal"/>
        <w:jc w:val="both"/>
      </w:pPr>
    </w:p>
    <w:p w:rsidR="00212759" w:rsidRDefault="00212759">
      <w:pPr>
        <w:pStyle w:val="ConsPlusNormal"/>
        <w:ind w:firstLine="540"/>
        <w:jc w:val="both"/>
      </w:pPr>
      <w:r>
        <w:t>25. Заявление о предоставлении государственной услуги подлежит регистрации в течение 1 рабочего дня со дня получения заявления и документов, необходимых для предоставления государственной услуги.</w:t>
      </w:r>
    </w:p>
    <w:p w:rsidR="00212759" w:rsidRDefault="00212759">
      <w:pPr>
        <w:pStyle w:val="ConsPlusNormal"/>
        <w:spacing w:before="28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212759" w:rsidRDefault="00212759">
      <w:pPr>
        <w:pStyle w:val="ConsPlusNormal"/>
        <w:jc w:val="both"/>
      </w:pPr>
    </w:p>
    <w:p w:rsidR="00212759" w:rsidRDefault="00212759">
      <w:pPr>
        <w:pStyle w:val="ConsPlusTitle"/>
        <w:jc w:val="center"/>
        <w:outlineLvl w:val="2"/>
      </w:pPr>
      <w:r>
        <w:lastRenderedPageBreak/>
        <w:t>Требования к помещениям, в которых предоставляются</w:t>
      </w:r>
    </w:p>
    <w:p w:rsidR="00212759" w:rsidRDefault="00212759">
      <w:pPr>
        <w:pStyle w:val="ConsPlusTitle"/>
        <w:jc w:val="center"/>
      </w:pPr>
      <w:r>
        <w:t>государственные услуги</w:t>
      </w:r>
    </w:p>
    <w:p w:rsidR="00212759" w:rsidRDefault="00212759">
      <w:pPr>
        <w:pStyle w:val="ConsPlusNormal"/>
        <w:jc w:val="both"/>
      </w:pPr>
    </w:p>
    <w:p w:rsidR="00212759" w:rsidRDefault="00212759">
      <w:pPr>
        <w:pStyle w:val="ConsPlusNormal"/>
        <w:ind w:firstLine="540"/>
        <w:jc w:val="both"/>
      </w:pPr>
      <w:r>
        <w:t>26.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212759" w:rsidRDefault="00212759">
      <w:pPr>
        <w:pStyle w:val="ConsPlusNormal"/>
        <w:spacing w:before="28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2759" w:rsidRDefault="00212759">
      <w:pPr>
        <w:pStyle w:val="ConsPlusNormal"/>
        <w:spacing w:before="28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2759" w:rsidRDefault="00212759">
      <w:pPr>
        <w:pStyle w:val="ConsPlusNormal"/>
        <w:spacing w:before="28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2759" w:rsidRDefault="00212759">
      <w:pPr>
        <w:pStyle w:val="ConsPlusNormal"/>
        <w:spacing w:before="280"/>
        <w:ind w:firstLine="540"/>
        <w:jc w:val="both"/>
      </w:pPr>
      <w:r>
        <w:t>Центральный вход в здание филиала Уполномоченного органа должен быть оборудован информационной табличкой (вывеской), содержащей информацию:</w:t>
      </w:r>
    </w:p>
    <w:p w:rsidR="00212759" w:rsidRDefault="00212759">
      <w:pPr>
        <w:pStyle w:val="ConsPlusNormal"/>
        <w:spacing w:before="280"/>
        <w:ind w:firstLine="540"/>
        <w:jc w:val="both"/>
      </w:pPr>
      <w:r>
        <w:t>наименование;</w:t>
      </w:r>
    </w:p>
    <w:p w:rsidR="00212759" w:rsidRDefault="00212759">
      <w:pPr>
        <w:pStyle w:val="ConsPlusNormal"/>
        <w:spacing w:before="280"/>
        <w:ind w:firstLine="540"/>
        <w:jc w:val="both"/>
      </w:pPr>
      <w:r>
        <w:t>местонахождение и юридический адрес;</w:t>
      </w:r>
    </w:p>
    <w:p w:rsidR="00212759" w:rsidRDefault="00212759">
      <w:pPr>
        <w:pStyle w:val="ConsPlusNormal"/>
        <w:spacing w:before="280"/>
        <w:ind w:firstLine="540"/>
        <w:jc w:val="both"/>
      </w:pPr>
      <w:r>
        <w:t>режим работы;</w:t>
      </w:r>
    </w:p>
    <w:p w:rsidR="00212759" w:rsidRDefault="00212759">
      <w:pPr>
        <w:pStyle w:val="ConsPlusNormal"/>
        <w:spacing w:before="280"/>
        <w:ind w:firstLine="540"/>
        <w:jc w:val="both"/>
      </w:pPr>
      <w:r>
        <w:t>график приема;</w:t>
      </w:r>
    </w:p>
    <w:p w:rsidR="00212759" w:rsidRDefault="00212759">
      <w:pPr>
        <w:pStyle w:val="ConsPlusNormal"/>
        <w:spacing w:before="280"/>
        <w:ind w:firstLine="540"/>
        <w:jc w:val="both"/>
      </w:pPr>
      <w:r>
        <w:t>номера телефонов для справок.</w:t>
      </w:r>
    </w:p>
    <w:p w:rsidR="00212759" w:rsidRDefault="00212759">
      <w:pPr>
        <w:pStyle w:val="ConsPlusNormal"/>
        <w:spacing w:before="280"/>
        <w:ind w:firstLine="540"/>
        <w:jc w:val="both"/>
      </w:pPr>
      <w:r>
        <w:t xml:space="preserve">Помещения, в которых предоставляется государственная услуга, должны </w:t>
      </w:r>
      <w:r>
        <w:lastRenderedPageBreak/>
        <w:t>соответствовать санитарно-эпидемиологическим правилам и нормативам.</w:t>
      </w:r>
    </w:p>
    <w:p w:rsidR="00212759" w:rsidRDefault="00212759">
      <w:pPr>
        <w:pStyle w:val="ConsPlusNormal"/>
        <w:spacing w:before="280"/>
        <w:ind w:firstLine="540"/>
        <w:jc w:val="both"/>
      </w:pPr>
      <w:r>
        <w:t>Помещения, в которых предоставляется государственная услуга, оснащаются:</w:t>
      </w:r>
    </w:p>
    <w:p w:rsidR="00212759" w:rsidRDefault="00212759">
      <w:pPr>
        <w:pStyle w:val="ConsPlusNormal"/>
        <w:spacing w:before="280"/>
        <w:ind w:firstLine="540"/>
        <w:jc w:val="both"/>
      </w:pPr>
      <w:r>
        <w:t>противопожарной системой и средствами пожаротушения;</w:t>
      </w:r>
    </w:p>
    <w:p w:rsidR="00212759" w:rsidRDefault="00212759">
      <w:pPr>
        <w:pStyle w:val="ConsPlusNormal"/>
        <w:spacing w:before="280"/>
        <w:ind w:firstLine="540"/>
        <w:jc w:val="both"/>
      </w:pPr>
      <w:r>
        <w:t>системой оповещения о возникновении чрезвычайной ситуации;</w:t>
      </w:r>
    </w:p>
    <w:p w:rsidR="00212759" w:rsidRDefault="00212759">
      <w:pPr>
        <w:pStyle w:val="ConsPlusNormal"/>
        <w:spacing w:before="280"/>
        <w:ind w:firstLine="540"/>
        <w:jc w:val="both"/>
      </w:pPr>
      <w:r>
        <w:t>средствами оказания первой медицинской помощи;</w:t>
      </w:r>
    </w:p>
    <w:p w:rsidR="00212759" w:rsidRDefault="00212759">
      <w:pPr>
        <w:pStyle w:val="ConsPlusNormal"/>
        <w:spacing w:before="280"/>
        <w:ind w:firstLine="540"/>
        <w:jc w:val="both"/>
      </w:pPr>
      <w:r>
        <w:t>туалетными комнатами для посетителей.</w:t>
      </w:r>
    </w:p>
    <w:p w:rsidR="00212759" w:rsidRDefault="00212759">
      <w:pPr>
        <w:pStyle w:val="ConsPlusNormal"/>
        <w:spacing w:before="28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2759" w:rsidRDefault="00212759">
      <w:pPr>
        <w:pStyle w:val="ConsPlusNormal"/>
        <w:spacing w:before="28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2759" w:rsidRDefault="00212759">
      <w:pPr>
        <w:pStyle w:val="ConsPlusNormal"/>
        <w:spacing w:before="28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212759" w:rsidRDefault="00212759">
      <w:pPr>
        <w:pStyle w:val="ConsPlusNormal"/>
        <w:spacing w:before="280"/>
        <w:ind w:firstLine="540"/>
        <w:jc w:val="both"/>
      </w:pPr>
      <w:r>
        <w:t>Места приема заявителей оборудуются информационными табличками (вывесками) с указанием:</w:t>
      </w:r>
    </w:p>
    <w:p w:rsidR="00212759" w:rsidRDefault="00212759">
      <w:pPr>
        <w:pStyle w:val="ConsPlusNormal"/>
        <w:spacing w:before="280"/>
        <w:ind w:firstLine="540"/>
        <w:jc w:val="both"/>
      </w:pPr>
      <w:r>
        <w:t>номера кабинета и наименования отдела;</w:t>
      </w:r>
    </w:p>
    <w:p w:rsidR="00212759" w:rsidRDefault="00212759">
      <w:pPr>
        <w:pStyle w:val="ConsPlusNormal"/>
        <w:spacing w:before="280"/>
        <w:ind w:firstLine="540"/>
        <w:jc w:val="both"/>
      </w:pPr>
      <w:r>
        <w:t>фамилии, имени и отчества (последнее - при наличии), должности ответственного лица за прием документов;</w:t>
      </w:r>
    </w:p>
    <w:p w:rsidR="00212759" w:rsidRDefault="00212759">
      <w:pPr>
        <w:pStyle w:val="ConsPlusNormal"/>
        <w:spacing w:before="280"/>
        <w:ind w:firstLine="540"/>
        <w:jc w:val="both"/>
      </w:pPr>
      <w:r>
        <w:t>графика приема заявителей.</w:t>
      </w:r>
    </w:p>
    <w:p w:rsidR="00212759" w:rsidRDefault="00212759">
      <w:pPr>
        <w:pStyle w:val="ConsPlusNormal"/>
        <w:spacing w:before="28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2759" w:rsidRDefault="00212759">
      <w:pPr>
        <w:pStyle w:val="ConsPlusNormal"/>
        <w:spacing w:before="28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2759" w:rsidRDefault="00212759">
      <w:pPr>
        <w:pStyle w:val="ConsPlusNormal"/>
        <w:spacing w:before="280"/>
        <w:ind w:firstLine="540"/>
        <w:jc w:val="both"/>
      </w:pPr>
      <w:r>
        <w:t>При предоставлении государственной услуги инвалидам обеспечиваются:</w:t>
      </w:r>
    </w:p>
    <w:p w:rsidR="00212759" w:rsidRDefault="00212759">
      <w:pPr>
        <w:pStyle w:val="ConsPlusNormal"/>
        <w:spacing w:before="28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212759" w:rsidRDefault="00212759">
      <w:pPr>
        <w:pStyle w:val="ConsPlusNormal"/>
        <w:spacing w:before="280"/>
        <w:ind w:firstLine="540"/>
        <w:jc w:val="both"/>
      </w:pPr>
      <w: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2759" w:rsidRDefault="00212759">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w:t>
      </w:r>
    </w:p>
    <w:p w:rsidR="00212759" w:rsidRDefault="00212759">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212759" w:rsidRDefault="00212759">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2759" w:rsidRDefault="00212759">
      <w:pPr>
        <w:pStyle w:val="ConsPlusNormal"/>
        <w:spacing w:before="28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12759" w:rsidRDefault="00212759">
      <w:pPr>
        <w:pStyle w:val="ConsPlusNormal"/>
        <w:spacing w:before="28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212759" w:rsidRDefault="00212759">
      <w:pPr>
        <w:pStyle w:val="ConsPlusNormal"/>
        <w:spacing w:before="28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212759" w:rsidRDefault="00212759">
      <w:pPr>
        <w:pStyle w:val="ConsPlusNormal"/>
        <w:jc w:val="both"/>
      </w:pPr>
    </w:p>
    <w:p w:rsidR="00212759" w:rsidRDefault="00212759">
      <w:pPr>
        <w:pStyle w:val="ConsPlusTitle"/>
        <w:jc w:val="center"/>
        <w:outlineLvl w:val="2"/>
      </w:pPr>
      <w:r>
        <w:t>Показатели доступности и качества государственной услуги</w:t>
      </w:r>
    </w:p>
    <w:p w:rsidR="00212759" w:rsidRDefault="00212759">
      <w:pPr>
        <w:pStyle w:val="ConsPlusNormal"/>
        <w:jc w:val="both"/>
      </w:pPr>
    </w:p>
    <w:p w:rsidR="00212759" w:rsidRDefault="00212759">
      <w:pPr>
        <w:pStyle w:val="ConsPlusNormal"/>
        <w:ind w:firstLine="540"/>
        <w:jc w:val="both"/>
      </w:pPr>
      <w:r>
        <w:t>27. Основными показателями доступности предоставления государственной услуги являются:</w:t>
      </w:r>
    </w:p>
    <w:p w:rsidR="00212759" w:rsidRDefault="00212759">
      <w:pPr>
        <w:pStyle w:val="ConsPlusNormal"/>
        <w:spacing w:before="28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212759" w:rsidRDefault="00212759">
      <w:pPr>
        <w:pStyle w:val="ConsPlusNormal"/>
        <w:spacing w:before="280"/>
        <w:ind w:firstLine="540"/>
        <w:jc w:val="both"/>
      </w:pPr>
      <w:r>
        <w:t>доступность электронных форм документов, необходимых для предоставления государственной услуги в личном кабинете на ЕПГУ и прочих средствах массовой информации;</w:t>
      </w:r>
    </w:p>
    <w:p w:rsidR="00212759" w:rsidRDefault="00212759">
      <w:pPr>
        <w:pStyle w:val="ConsPlusNormal"/>
        <w:spacing w:before="280"/>
        <w:ind w:firstLine="540"/>
        <w:jc w:val="both"/>
      </w:pPr>
      <w:r>
        <w:t>возможность подачи запроса на получение государственной услуги и документов в электронной форме с помощью ЕПГУ;</w:t>
      </w:r>
    </w:p>
    <w:p w:rsidR="00212759" w:rsidRDefault="00212759">
      <w:pPr>
        <w:pStyle w:val="ConsPlusNormal"/>
        <w:spacing w:before="280"/>
        <w:ind w:firstLine="540"/>
        <w:jc w:val="both"/>
      </w:pPr>
      <w:r>
        <w:t>возможность получения заявителем уведомлений о предоставлении государственной услуги с помощью ЕПГУ;</w:t>
      </w:r>
    </w:p>
    <w:p w:rsidR="00212759" w:rsidRDefault="00212759">
      <w:pPr>
        <w:pStyle w:val="ConsPlusNormal"/>
        <w:spacing w:before="280"/>
        <w:ind w:firstLine="540"/>
        <w:jc w:val="both"/>
      </w:pPr>
      <w: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12759" w:rsidRDefault="00212759">
      <w:pPr>
        <w:pStyle w:val="ConsPlusNormal"/>
        <w:spacing w:before="280"/>
        <w:ind w:firstLine="540"/>
        <w:jc w:val="both"/>
      </w:pPr>
      <w:r>
        <w:t>28. Основными показателями качества предоставления государственной услуги являются:</w:t>
      </w:r>
    </w:p>
    <w:p w:rsidR="00212759" w:rsidRDefault="00212759">
      <w:pPr>
        <w:pStyle w:val="ConsPlusNormal"/>
        <w:spacing w:before="28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212759" w:rsidRDefault="00212759">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212759" w:rsidRDefault="00212759">
      <w:pPr>
        <w:pStyle w:val="ConsPlusNormal"/>
        <w:spacing w:before="28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212759" w:rsidRDefault="00212759">
      <w:pPr>
        <w:pStyle w:val="ConsPlusNormal"/>
        <w:spacing w:before="280"/>
        <w:ind w:firstLine="540"/>
        <w:jc w:val="both"/>
      </w:pPr>
      <w:r>
        <w:t>отсутствие нарушений установленных сроков в процессе предоставления государственной услуги;</w:t>
      </w:r>
    </w:p>
    <w:p w:rsidR="00212759" w:rsidRDefault="00212759">
      <w:pPr>
        <w:pStyle w:val="ConsPlusNormal"/>
        <w:spacing w:before="280"/>
        <w:ind w:firstLine="540"/>
        <w:jc w:val="both"/>
      </w:pPr>
      <w:r>
        <w:t>отсутствие заявлений об оспаривании решений, действий (бездействия) филиала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212759" w:rsidRDefault="00212759">
      <w:pPr>
        <w:pStyle w:val="ConsPlusNormal"/>
        <w:jc w:val="both"/>
      </w:pPr>
    </w:p>
    <w:p w:rsidR="00212759" w:rsidRDefault="00212759">
      <w:pPr>
        <w:pStyle w:val="ConsPlusTitle"/>
        <w:jc w:val="center"/>
        <w:outlineLvl w:val="2"/>
      </w:pPr>
      <w:r>
        <w:t>Иные требования к предоставлению государственной услуги</w:t>
      </w:r>
    </w:p>
    <w:p w:rsidR="00212759" w:rsidRDefault="00212759">
      <w:pPr>
        <w:pStyle w:val="ConsPlusNormal"/>
        <w:jc w:val="both"/>
      </w:pPr>
    </w:p>
    <w:p w:rsidR="00212759" w:rsidRDefault="00212759">
      <w:pPr>
        <w:pStyle w:val="ConsPlusNormal"/>
        <w:ind w:firstLine="540"/>
        <w:jc w:val="both"/>
      </w:pPr>
      <w:r>
        <w:t>29. Дополнительные услуги, которые являются необходимыми и обязательными для предоставления государственной услуги, отсутствуют.</w:t>
      </w:r>
    </w:p>
    <w:p w:rsidR="00212759" w:rsidRDefault="00212759">
      <w:pPr>
        <w:pStyle w:val="ConsPlusNormal"/>
        <w:spacing w:before="280"/>
        <w:ind w:firstLine="540"/>
        <w:jc w:val="both"/>
      </w:pPr>
      <w:r>
        <w:t>30.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212759" w:rsidRDefault="00212759">
      <w:pPr>
        <w:pStyle w:val="ConsPlusNormal"/>
        <w:spacing w:before="280"/>
        <w:ind w:firstLine="540"/>
        <w:jc w:val="both"/>
      </w:pPr>
      <w:r>
        <w:t>31.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социального развития Оренбургской области Соглашения о взаимодействии.</w:t>
      </w:r>
    </w:p>
    <w:p w:rsidR="00212759" w:rsidRDefault="00212759">
      <w:pPr>
        <w:pStyle w:val="ConsPlusNormal"/>
        <w:spacing w:before="280"/>
        <w:ind w:firstLine="540"/>
        <w:jc w:val="both"/>
      </w:pPr>
      <w:r>
        <w:t xml:space="preserve">32.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w:t>
      </w:r>
      <w:r>
        <w:lastRenderedPageBreak/>
        <w:t>какой-либо иной форме, а также прикрепление к заявлениям электронных копий документов.</w:t>
      </w:r>
    </w:p>
    <w:p w:rsidR="00212759" w:rsidRDefault="00212759">
      <w:pPr>
        <w:pStyle w:val="ConsPlusNormal"/>
        <w:spacing w:before="280"/>
        <w:ind w:firstLine="540"/>
        <w:jc w:val="both"/>
      </w:pPr>
      <w:r>
        <w:t>33. При формировании заявления заявителя в электронной форме заявителю обеспечиваются:</w:t>
      </w:r>
    </w:p>
    <w:p w:rsidR="00212759" w:rsidRDefault="00212759">
      <w:pPr>
        <w:pStyle w:val="ConsPlusNormal"/>
        <w:spacing w:before="280"/>
        <w:ind w:firstLine="540"/>
        <w:jc w:val="both"/>
      </w:pPr>
      <w:r>
        <w:t>возможность копирования и сохранения документов, необходимых для предоставления государственной услуги;</w:t>
      </w:r>
    </w:p>
    <w:p w:rsidR="00212759" w:rsidRDefault="00212759">
      <w:pPr>
        <w:pStyle w:val="ConsPlusNormal"/>
        <w:spacing w:before="280"/>
        <w:ind w:firstLine="540"/>
        <w:jc w:val="both"/>
      </w:pPr>
      <w:r>
        <w:t>возможность печати на бумажном носителе копии электронной формы заявления;</w:t>
      </w:r>
    </w:p>
    <w:p w:rsidR="00212759" w:rsidRDefault="00212759">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12759" w:rsidRDefault="00212759">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212759" w:rsidRDefault="00212759">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212759" w:rsidRDefault="00212759">
      <w:pPr>
        <w:pStyle w:val="ConsPlusNormal"/>
        <w:spacing w:before="28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212759" w:rsidRDefault="00212759">
      <w:pPr>
        <w:pStyle w:val="ConsPlusNormal"/>
        <w:jc w:val="both"/>
      </w:pPr>
    </w:p>
    <w:p w:rsidR="00212759" w:rsidRDefault="00212759">
      <w:pPr>
        <w:pStyle w:val="ConsPlusTitle"/>
        <w:jc w:val="center"/>
        <w:outlineLvl w:val="1"/>
      </w:pPr>
      <w:r>
        <w:t>III. Состав, последовательность и сроки</w:t>
      </w:r>
    </w:p>
    <w:p w:rsidR="00212759" w:rsidRDefault="00212759">
      <w:pPr>
        <w:pStyle w:val="ConsPlusTitle"/>
        <w:jc w:val="center"/>
      </w:pPr>
      <w:r>
        <w:t>выполнения административных процедур</w:t>
      </w:r>
    </w:p>
    <w:p w:rsidR="00212759" w:rsidRDefault="00212759">
      <w:pPr>
        <w:pStyle w:val="ConsPlusNormal"/>
        <w:jc w:val="both"/>
      </w:pPr>
    </w:p>
    <w:p w:rsidR="00212759" w:rsidRDefault="00212759">
      <w:pPr>
        <w:pStyle w:val="ConsPlusTitle"/>
        <w:jc w:val="center"/>
        <w:outlineLvl w:val="2"/>
      </w:pPr>
      <w:r>
        <w:t>Перечень вариантов предоставления государственной услуги,</w:t>
      </w:r>
    </w:p>
    <w:p w:rsidR="00212759" w:rsidRDefault="00212759">
      <w:pPr>
        <w:pStyle w:val="ConsPlusTitle"/>
        <w:jc w:val="center"/>
      </w:pPr>
      <w:r>
        <w:t>включающий в том числе варианты предоставления</w:t>
      </w:r>
    </w:p>
    <w:p w:rsidR="00212759" w:rsidRDefault="00212759">
      <w:pPr>
        <w:pStyle w:val="ConsPlusTitle"/>
        <w:jc w:val="center"/>
      </w:pPr>
      <w:r>
        <w:t>государственной услуги, необходимый для исправления</w:t>
      </w:r>
    </w:p>
    <w:p w:rsidR="00212759" w:rsidRDefault="00212759">
      <w:pPr>
        <w:pStyle w:val="ConsPlusTitle"/>
        <w:jc w:val="center"/>
      </w:pPr>
      <w:r>
        <w:t>допущенных опечаток и ошибок в выданных в результате</w:t>
      </w:r>
    </w:p>
    <w:p w:rsidR="00212759" w:rsidRDefault="00212759">
      <w:pPr>
        <w:pStyle w:val="ConsPlusTitle"/>
        <w:jc w:val="center"/>
      </w:pPr>
      <w:r>
        <w:t>предоставления государственной услуги документах</w:t>
      </w:r>
    </w:p>
    <w:p w:rsidR="00212759" w:rsidRDefault="00212759">
      <w:pPr>
        <w:pStyle w:val="ConsPlusTitle"/>
        <w:jc w:val="center"/>
      </w:pPr>
      <w:r>
        <w:t>и созданных реестровых записях, для выдачи дубликата</w:t>
      </w:r>
    </w:p>
    <w:p w:rsidR="00212759" w:rsidRDefault="00212759">
      <w:pPr>
        <w:pStyle w:val="ConsPlusTitle"/>
        <w:jc w:val="center"/>
      </w:pPr>
      <w:r>
        <w:t>документа, выданного по результатам предоставления</w:t>
      </w:r>
    </w:p>
    <w:p w:rsidR="00212759" w:rsidRDefault="00212759">
      <w:pPr>
        <w:pStyle w:val="ConsPlusTitle"/>
        <w:jc w:val="center"/>
      </w:pPr>
      <w:r>
        <w:t>государственной услуги, в том числе исчерпывающий перечень</w:t>
      </w:r>
    </w:p>
    <w:p w:rsidR="00212759" w:rsidRDefault="00212759">
      <w:pPr>
        <w:pStyle w:val="ConsPlusTitle"/>
        <w:jc w:val="center"/>
      </w:pPr>
      <w:r>
        <w:t>оснований для отказа в выдаче такого дубликата, а также</w:t>
      </w:r>
    </w:p>
    <w:p w:rsidR="00212759" w:rsidRDefault="00212759">
      <w:pPr>
        <w:pStyle w:val="ConsPlusTitle"/>
        <w:jc w:val="center"/>
      </w:pPr>
      <w:r>
        <w:t>порядок оставления запроса заявителя о предоставлении</w:t>
      </w:r>
    </w:p>
    <w:p w:rsidR="00212759" w:rsidRDefault="00212759">
      <w:pPr>
        <w:pStyle w:val="ConsPlusTitle"/>
        <w:jc w:val="center"/>
      </w:pPr>
      <w:r>
        <w:t>государственной услуги без рассмотрения</w:t>
      </w:r>
    </w:p>
    <w:p w:rsidR="00212759" w:rsidRDefault="00212759">
      <w:pPr>
        <w:pStyle w:val="ConsPlusTitle"/>
        <w:jc w:val="center"/>
      </w:pPr>
      <w:r>
        <w:t>(при необходимости)</w:t>
      </w:r>
    </w:p>
    <w:p w:rsidR="00212759" w:rsidRDefault="00212759">
      <w:pPr>
        <w:pStyle w:val="ConsPlusNormal"/>
        <w:jc w:val="both"/>
      </w:pPr>
    </w:p>
    <w:p w:rsidR="00212759" w:rsidRDefault="00212759">
      <w:pPr>
        <w:pStyle w:val="ConsPlusNormal"/>
        <w:ind w:firstLine="540"/>
        <w:jc w:val="both"/>
      </w:pPr>
      <w:r>
        <w:t>34. Варианты предоставления государственной услуги:</w:t>
      </w:r>
    </w:p>
    <w:p w:rsidR="00212759" w:rsidRDefault="00212759">
      <w:pPr>
        <w:pStyle w:val="ConsPlusNormal"/>
        <w:spacing w:before="280"/>
        <w:ind w:firstLine="540"/>
        <w:jc w:val="both"/>
      </w:pPr>
      <w:r>
        <w:lastRenderedPageBreak/>
        <w:t>1) назначение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p w:rsidR="00212759" w:rsidRDefault="00212759">
      <w:pPr>
        <w:pStyle w:val="ConsPlusNormal"/>
        <w:spacing w:before="280"/>
        <w:ind w:firstLine="540"/>
        <w:jc w:val="both"/>
      </w:pPr>
      <w:r>
        <w:t>2) исправление допущенных опечаток и (или) ошибок в выданных в результате предоставления государственной услуги документах.</w:t>
      </w:r>
    </w:p>
    <w:p w:rsidR="00212759" w:rsidRDefault="00212759">
      <w:pPr>
        <w:pStyle w:val="ConsPlusNormal"/>
        <w:spacing w:before="280"/>
        <w:ind w:firstLine="540"/>
        <w:jc w:val="both"/>
      </w:pPr>
      <w:r>
        <w:t>35. При предоставлении государственной услуги в электронной форме (при подаче заявления через ЕПГУ) заявителю обеспечиваются:</w:t>
      </w:r>
    </w:p>
    <w:p w:rsidR="00212759" w:rsidRDefault="00212759">
      <w:pPr>
        <w:pStyle w:val="ConsPlusNormal"/>
        <w:spacing w:before="280"/>
        <w:ind w:firstLine="540"/>
        <w:jc w:val="both"/>
      </w:pPr>
      <w:r>
        <w:t>получение информации о порядке и сроках предоставления государственной услуги;</w:t>
      </w:r>
    </w:p>
    <w:p w:rsidR="00212759" w:rsidRDefault="00212759">
      <w:pPr>
        <w:pStyle w:val="ConsPlusNormal"/>
        <w:spacing w:before="280"/>
        <w:ind w:firstLine="540"/>
        <w:jc w:val="both"/>
      </w:pPr>
      <w:r>
        <w:t>формирование заявления;</w:t>
      </w:r>
    </w:p>
    <w:p w:rsidR="00212759" w:rsidRDefault="00212759">
      <w:pPr>
        <w:pStyle w:val="ConsPlusNormal"/>
        <w:spacing w:before="280"/>
        <w:ind w:firstLine="540"/>
        <w:jc w:val="both"/>
      </w:pPr>
      <w:r>
        <w:t>прием и регистрация органом, предоставляющим государственную услугу, заявления и иных документов, необходимых для предоставления услуги;</w:t>
      </w:r>
    </w:p>
    <w:p w:rsidR="00212759" w:rsidRDefault="00212759">
      <w:pPr>
        <w:pStyle w:val="ConsPlusNormal"/>
        <w:spacing w:before="280"/>
        <w:ind w:firstLine="540"/>
        <w:jc w:val="both"/>
      </w:pPr>
      <w:r>
        <w:t>получение результата предоставления услуги;</w:t>
      </w:r>
    </w:p>
    <w:p w:rsidR="00212759" w:rsidRDefault="00212759">
      <w:pPr>
        <w:pStyle w:val="ConsPlusNormal"/>
        <w:spacing w:before="280"/>
        <w:ind w:firstLine="540"/>
        <w:jc w:val="both"/>
      </w:pPr>
      <w:r>
        <w:t>получение сведений о ходе рассмотрения заявления;</w:t>
      </w:r>
    </w:p>
    <w:p w:rsidR="00212759" w:rsidRDefault="00212759">
      <w:pPr>
        <w:pStyle w:val="ConsPlusNormal"/>
        <w:spacing w:before="280"/>
        <w:ind w:firstLine="540"/>
        <w:jc w:val="both"/>
      </w:pPr>
      <w:r>
        <w:t>осуществление оценки качества предоставления услуги;</w:t>
      </w:r>
    </w:p>
    <w:p w:rsidR="00212759" w:rsidRDefault="00212759">
      <w:pPr>
        <w:pStyle w:val="ConsPlusNormal"/>
        <w:spacing w:before="280"/>
        <w:ind w:firstLine="540"/>
        <w:jc w:val="both"/>
      </w:pPr>
      <w:r>
        <w:t>досудебное (внесудебное) обжалование решений и действий (бездействия) филиала Уполномоченного органа,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212759" w:rsidRDefault="00212759">
      <w:pPr>
        <w:pStyle w:val="ConsPlusNormal"/>
        <w:spacing w:before="28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212759" w:rsidRDefault="00212759">
      <w:pPr>
        <w:pStyle w:val="ConsPlusNormal"/>
        <w:spacing w:before="280"/>
        <w:ind w:firstLine="540"/>
        <w:jc w:val="both"/>
      </w:pPr>
      <w:r>
        <w:t>36. Особенности выполнения административных процедур, выполняемых МФЦ, описываются в Соглашении о взаимодействии с МФЦ.</w:t>
      </w:r>
    </w:p>
    <w:p w:rsidR="00212759" w:rsidRDefault="00212759">
      <w:pPr>
        <w:pStyle w:val="ConsPlusNormal"/>
        <w:jc w:val="both"/>
      </w:pPr>
    </w:p>
    <w:p w:rsidR="00212759" w:rsidRDefault="00212759">
      <w:pPr>
        <w:pStyle w:val="ConsPlusTitle"/>
        <w:jc w:val="center"/>
        <w:outlineLvl w:val="2"/>
      </w:pPr>
      <w:r>
        <w:t>Описание административной процедуры</w:t>
      </w:r>
    </w:p>
    <w:p w:rsidR="00212759" w:rsidRDefault="00212759">
      <w:pPr>
        <w:pStyle w:val="ConsPlusTitle"/>
        <w:jc w:val="center"/>
      </w:pPr>
      <w:r>
        <w:t>профилирования заявителя</w:t>
      </w:r>
    </w:p>
    <w:p w:rsidR="00212759" w:rsidRDefault="00212759">
      <w:pPr>
        <w:pStyle w:val="ConsPlusNormal"/>
        <w:jc w:val="both"/>
      </w:pPr>
    </w:p>
    <w:p w:rsidR="00212759" w:rsidRDefault="00212759">
      <w:pPr>
        <w:pStyle w:val="ConsPlusNormal"/>
        <w:ind w:firstLine="540"/>
        <w:jc w:val="both"/>
      </w:pPr>
      <w:r>
        <w:t xml:space="preserve">37. Вариант предоставления государственной услуги определяется путем анкетирования заявителя, в процессе которого устанавливаются результат государственной услуги, за предоставлением которого он обратился, а также </w:t>
      </w:r>
      <w:r>
        <w:lastRenderedPageBreak/>
        <w:t>признаки заявителя.</w:t>
      </w:r>
    </w:p>
    <w:p w:rsidR="00212759" w:rsidRDefault="00212759">
      <w:pPr>
        <w:pStyle w:val="ConsPlusNormal"/>
        <w:spacing w:before="280"/>
        <w:ind w:firstLine="540"/>
        <w:jc w:val="both"/>
      </w:pPr>
      <w:r>
        <w:t xml:space="preserve">Вопросы, направленные на определение признаков заявителя, приведены в </w:t>
      </w:r>
      <w:hyperlink w:anchor="P854">
        <w:r>
          <w:rPr>
            <w:color w:val="0000FF"/>
          </w:rPr>
          <w:t>таблице 2</w:t>
        </w:r>
      </w:hyperlink>
      <w:r>
        <w:t xml:space="preserve"> приложения N 4 к настоящему Административному регламенту.</w:t>
      </w:r>
    </w:p>
    <w:p w:rsidR="00212759" w:rsidRDefault="00212759">
      <w:pPr>
        <w:pStyle w:val="ConsPlusNormal"/>
        <w:spacing w:before="280"/>
        <w:ind w:firstLine="540"/>
        <w:jc w:val="both"/>
      </w:pPr>
      <w:r>
        <w:t>38.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212759" w:rsidRDefault="00212759">
      <w:pPr>
        <w:pStyle w:val="ConsPlusNormal"/>
        <w:jc w:val="both"/>
      </w:pPr>
    </w:p>
    <w:p w:rsidR="00212759" w:rsidRDefault="00212759">
      <w:pPr>
        <w:pStyle w:val="ConsPlusTitle"/>
        <w:jc w:val="center"/>
        <w:outlineLvl w:val="2"/>
      </w:pPr>
      <w:r>
        <w:t>Описание варианта предоставления государственной услуги</w:t>
      </w:r>
    </w:p>
    <w:p w:rsidR="00212759" w:rsidRDefault="00212759">
      <w:pPr>
        <w:pStyle w:val="ConsPlusTitle"/>
        <w:jc w:val="center"/>
      </w:pPr>
      <w:r>
        <w:t>"Назначение ежемесячной денежной компенсации расходов</w:t>
      </w:r>
    </w:p>
    <w:p w:rsidR="00212759" w:rsidRDefault="00212759">
      <w:pPr>
        <w:pStyle w:val="ConsPlusTitle"/>
        <w:jc w:val="center"/>
      </w:pPr>
      <w:r>
        <w:t>на оплату коммунальных услуг по обращению с твердыми</w:t>
      </w:r>
    </w:p>
    <w:p w:rsidR="00212759" w:rsidRDefault="00212759">
      <w:pPr>
        <w:pStyle w:val="ConsPlusTitle"/>
        <w:jc w:val="center"/>
      </w:pPr>
      <w:r>
        <w:t>коммунальными отходами гражданам Российской Федерации,</w:t>
      </w:r>
    </w:p>
    <w:p w:rsidR="00212759" w:rsidRDefault="00212759">
      <w:pPr>
        <w:pStyle w:val="ConsPlusTitle"/>
        <w:jc w:val="center"/>
      </w:pPr>
      <w:r>
        <w:t>имеющим место жительства на территории</w:t>
      </w:r>
    </w:p>
    <w:p w:rsidR="00212759" w:rsidRDefault="00212759">
      <w:pPr>
        <w:pStyle w:val="ConsPlusTitle"/>
        <w:jc w:val="center"/>
      </w:pPr>
      <w:r>
        <w:t>Оренбургской области, которые родились в период</w:t>
      </w:r>
    </w:p>
    <w:p w:rsidR="00212759" w:rsidRDefault="00212759">
      <w:pPr>
        <w:pStyle w:val="ConsPlusTitle"/>
        <w:jc w:val="center"/>
      </w:pPr>
      <w:r>
        <w:t>с 3 сентября 1927 года по 3 сентября 1945 года</w:t>
      </w:r>
    </w:p>
    <w:p w:rsidR="00212759" w:rsidRDefault="00212759">
      <w:pPr>
        <w:pStyle w:val="ConsPlusTitle"/>
        <w:jc w:val="center"/>
      </w:pPr>
      <w:r>
        <w:t>("Дети войны")"</w:t>
      </w:r>
    </w:p>
    <w:p w:rsidR="00212759" w:rsidRDefault="00212759">
      <w:pPr>
        <w:pStyle w:val="ConsPlusNormal"/>
        <w:jc w:val="both"/>
      </w:pPr>
    </w:p>
    <w:p w:rsidR="00212759" w:rsidRDefault="00212759">
      <w:pPr>
        <w:pStyle w:val="ConsPlusNormal"/>
        <w:ind w:firstLine="540"/>
        <w:jc w:val="both"/>
      </w:pPr>
      <w:r>
        <w:t>39.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212759" w:rsidRDefault="00212759">
      <w:pPr>
        <w:pStyle w:val="ConsPlusNormal"/>
        <w:spacing w:before="280"/>
        <w:ind w:firstLine="540"/>
        <w:jc w:val="both"/>
      </w:pPr>
      <w:r>
        <w:t>40. Вариант предоставления государственной услуги включает в себя выполнение следующих административных процедур:</w:t>
      </w:r>
    </w:p>
    <w:p w:rsidR="00212759" w:rsidRDefault="00212759">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212759" w:rsidRDefault="00212759">
      <w:pPr>
        <w:pStyle w:val="ConsPlusNormal"/>
        <w:spacing w:before="280"/>
        <w:ind w:firstLine="540"/>
        <w:jc w:val="both"/>
      </w:pPr>
      <w:r>
        <w:t>2) межведомственное информационное взаимодействие;</w:t>
      </w:r>
    </w:p>
    <w:p w:rsidR="00212759" w:rsidRDefault="00212759">
      <w:pPr>
        <w:pStyle w:val="ConsPlusNormal"/>
        <w:spacing w:before="280"/>
        <w:ind w:firstLine="540"/>
        <w:jc w:val="both"/>
      </w:pPr>
      <w:r>
        <w:t>3) принятие решения о предоставлении (об отказе в предоставлении) государственной услуги;</w:t>
      </w:r>
    </w:p>
    <w:p w:rsidR="00212759" w:rsidRDefault="00212759">
      <w:pPr>
        <w:pStyle w:val="ConsPlusNormal"/>
        <w:spacing w:before="280"/>
        <w:ind w:firstLine="540"/>
        <w:jc w:val="both"/>
      </w:pPr>
      <w:r>
        <w:t>4) предоставление результата государственной услуги.</w:t>
      </w:r>
    </w:p>
    <w:p w:rsidR="00212759" w:rsidRDefault="00212759">
      <w:pPr>
        <w:pStyle w:val="ConsPlusNormal"/>
        <w:spacing w:before="280"/>
        <w:ind w:firstLine="540"/>
        <w:jc w:val="both"/>
      </w:pPr>
      <w:r>
        <w:t>41. Максимальный срок предоставления государственной услуги составляет 10 рабочих дней со дня поступления всех документов и сведений, необходимых для получения государственной услуги.</w:t>
      </w:r>
    </w:p>
    <w:p w:rsidR="00212759" w:rsidRDefault="00212759">
      <w:pPr>
        <w:pStyle w:val="ConsPlusNormal"/>
        <w:jc w:val="both"/>
      </w:pPr>
    </w:p>
    <w:p w:rsidR="00212759" w:rsidRDefault="00212759">
      <w:pPr>
        <w:pStyle w:val="ConsPlusTitle"/>
        <w:jc w:val="center"/>
        <w:outlineLvl w:val="2"/>
      </w:pPr>
      <w:r>
        <w:t>Прием заявления и документов и (или) информации,</w:t>
      </w:r>
    </w:p>
    <w:p w:rsidR="00212759" w:rsidRDefault="00212759">
      <w:pPr>
        <w:pStyle w:val="ConsPlusTitle"/>
        <w:jc w:val="center"/>
      </w:pPr>
      <w:r>
        <w:t>необходимых для предоставления государственной услуги</w:t>
      </w:r>
    </w:p>
    <w:p w:rsidR="00212759" w:rsidRDefault="00212759">
      <w:pPr>
        <w:pStyle w:val="ConsPlusNormal"/>
        <w:jc w:val="both"/>
      </w:pPr>
    </w:p>
    <w:p w:rsidR="00212759" w:rsidRDefault="00212759">
      <w:pPr>
        <w:pStyle w:val="ConsPlusNormal"/>
        <w:ind w:firstLine="540"/>
        <w:jc w:val="both"/>
      </w:pPr>
      <w:r>
        <w:t xml:space="preserve">42. Для получения государственной услуги заявитель представляет одним из способов, указанных в </w:t>
      </w:r>
      <w:hyperlink w:anchor="P145">
        <w:r>
          <w:rPr>
            <w:color w:val="0000FF"/>
          </w:rPr>
          <w:t>пункте 14</w:t>
        </w:r>
      </w:hyperlink>
      <w:r>
        <w:t xml:space="preserve"> настоящего Административного регламента, </w:t>
      </w:r>
      <w:hyperlink w:anchor="P538">
        <w:r>
          <w:rPr>
            <w:color w:val="0000FF"/>
          </w:rPr>
          <w:t>заявление</w:t>
        </w:r>
      </w:hyperlink>
      <w:r>
        <w:t xml:space="preserve"> по форме согласно Приложению N 1 к настоящему </w:t>
      </w:r>
      <w:r>
        <w:lastRenderedPageBreak/>
        <w:t>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 и следующие документы:</w:t>
      </w:r>
    </w:p>
    <w:p w:rsidR="00212759" w:rsidRDefault="00212759">
      <w:pPr>
        <w:pStyle w:val="ConsPlusNormal"/>
        <w:spacing w:before="280"/>
        <w:ind w:firstLine="540"/>
        <w:jc w:val="both"/>
      </w:pPr>
      <w:r>
        <w:t>1) документ, удостоверяющий личность заявителя;</w:t>
      </w:r>
    </w:p>
    <w:p w:rsidR="00212759" w:rsidRDefault="00212759">
      <w:pPr>
        <w:pStyle w:val="ConsPlusNormal"/>
        <w:spacing w:before="280"/>
        <w:ind w:firstLine="540"/>
        <w:jc w:val="both"/>
      </w:pPr>
      <w:r>
        <w:t>2) удостоверение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p w:rsidR="00212759" w:rsidRDefault="00212759">
      <w:pPr>
        <w:pStyle w:val="ConsPlusNormal"/>
        <w:spacing w:before="280"/>
        <w:ind w:firstLine="540"/>
        <w:jc w:val="both"/>
      </w:pPr>
      <w:r>
        <w:t>3) документ, удостоверяющий личность представителя заявителя (в случае если за предоставлением государственной услуги обращается представитель заявителя);</w:t>
      </w:r>
    </w:p>
    <w:p w:rsidR="00212759" w:rsidRDefault="00212759">
      <w:pPr>
        <w:pStyle w:val="ConsPlusNormal"/>
        <w:spacing w:before="280"/>
        <w:ind w:firstLine="540"/>
        <w:jc w:val="both"/>
      </w:pPr>
      <w:r>
        <w:t>4) квитанция, содержащая сведения о лицевом счете гражданина у поставщика коммунальной услуги по обращению с твердыми коммунальными отходами;</w:t>
      </w:r>
    </w:p>
    <w:p w:rsidR="00212759" w:rsidRDefault="00212759">
      <w:pPr>
        <w:pStyle w:val="ConsPlusNormal"/>
        <w:spacing w:before="280"/>
        <w:ind w:firstLine="540"/>
        <w:jc w:val="both"/>
      </w:pPr>
      <w:r>
        <w:t>5) документ, подтверждающий полномочия представителя заявителя (доверенность) (в случае подачи заявления о предоставлении государственной услуги представителем заявителя).</w:t>
      </w:r>
    </w:p>
    <w:p w:rsidR="00212759" w:rsidRDefault="00212759">
      <w:pPr>
        <w:pStyle w:val="ConsPlusNormal"/>
        <w:spacing w:before="280"/>
        <w:ind w:firstLine="540"/>
        <w:jc w:val="both"/>
      </w:pPr>
      <w:r>
        <w:t>43. Специалист, осуществляющий прием документов, устанавливает личность заявителя (представителя заявителя).</w:t>
      </w:r>
    </w:p>
    <w:p w:rsidR="00212759" w:rsidRDefault="00212759">
      <w:pPr>
        <w:pStyle w:val="ConsPlusNormal"/>
        <w:spacing w:before="280"/>
        <w:ind w:firstLine="540"/>
        <w:jc w:val="both"/>
      </w:pPr>
      <w:r>
        <w:t>Способами установления личности заявителя (представителя заявителя)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филиал Уполномоченного органа, МФЦ; простая электронная подпись - при подаче заявления о предоставлении государственной услуги посредством ЕПГУ.</w:t>
      </w:r>
    </w:p>
    <w:p w:rsidR="00212759" w:rsidRDefault="00212759">
      <w:pPr>
        <w:pStyle w:val="ConsPlusNormal"/>
        <w:spacing w:before="280"/>
        <w:ind w:firstLine="540"/>
        <w:jc w:val="both"/>
      </w:pPr>
      <w:r>
        <w:t xml:space="preserve">Основания для отказа в приеме документов, необходимых для предоставления государственной услуги, сотрудником МФЦ указаны в </w:t>
      </w:r>
      <w:hyperlink w:anchor="P105">
        <w:r>
          <w:rPr>
            <w:color w:val="0000FF"/>
          </w:rPr>
          <w:t>пункте 6</w:t>
        </w:r>
      </w:hyperlink>
      <w:r>
        <w:t xml:space="preserve"> настоящего Административного регламента, специалистом филиала Уполномоченного органа - в </w:t>
      </w:r>
      <w:hyperlink w:anchor="P208">
        <w:r>
          <w:rPr>
            <w:color w:val="0000FF"/>
          </w:rPr>
          <w:t>пункте 18</w:t>
        </w:r>
      </w:hyperlink>
      <w:r>
        <w:t xml:space="preserve"> настоящего Административного регламента.</w:t>
      </w:r>
    </w:p>
    <w:p w:rsidR="00212759" w:rsidRDefault="00212759">
      <w:pPr>
        <w:pStyle w:val="ConsPlusNormal"/>
        <w:spacing w:before="280"/>
        <w:ind w:firstLine="540"/>
        <w:jc w:val="both"/>
      </w:pPr>
      <w: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12759" w:rsidRDefault="00212759">
      <w:pPr>
        <w:pStyle w:val="ConsPlusNormal"/>
        <w:spacing w:before="280"/>
        <w:ind w:firstLine="540"/>
        <w:jc w:val="both"/>
      </w:pPr>
      <w:r>
        <w:t xml:space="preserve">Филиал Уполномоченного органа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w:t>
      </w:r>
      <w:r>
        <w:lastRenderedPageBreak/>
        <w:t>заявителем по его выбору независимо от места жительства или места пребывания.</w:t>
      </w:r>
    </w:p>
    <w:p w:rsidR="00212759" w:rsidRDefault="00212759">
      <w:pPr>
        <w:pStyle w:val="ConsPlusNormal"/>
        <w:spacing w:before="280"/>
        <w:ind w:firstLine="540"/>
        <w:jc w:val="both"/>
      </w:pPr>
      <w:r>
        <w:t>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филиале Уполномоченного органа составляет 1 рабочий день.</w:t>
      </w:r>
    </w:p>
    <w:p w:rsidR="00212759" w:rsidRDefault="00212759">
      <w:pPr>
        <w:pStyle w:val="ConsPlusNormal"/>
        <w:jc w:val="both"/>
      </w:pPr>
    </w:p>
    <w:p w:rsidR="00212759" w:rsidRDefault="00212759">
      <w:pPr>
        <w:pStyle w:val="ConsPlusTitle"/>
        <w:jc w:val="center"/>
        <w:outlineLvl w:val="2"/>
      </w:pPr>
      <w:r>
        <w:t>Межведомственное информационное взаимодействие</w:t>
      </w:r>
    </w:p>
    <w:p w:rsidR="00212759" w:rsidRDefault="00212759">
      <w:pPr>
        <w:pStyle w:val="ConsPlusNormal"/>
        <w:jc w:val="both"/>
      </w:pPr>
    </w:p>
    <w:p w:rsidR="00212759" w:rsidRDefault="00212759">
      <w:pPr>
        <w:pStyle w:val="ConsPlusNormal"/>
        <w:ind w:firstLine="540"/>
        <w:jc w:val="both"/>
      </w:pPr>
      <w:r>
        <w:t xml:space="preserve">44.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7">
        <w:r>
          <w:rPr>
            <w:color w:val="0000FF"/>
          </w:rPr>
          <w:t>пунктом 17</w:t>
        </w:r>
      </w:hyperlink>
      <w:r>
        <w:t xml:space="preserve"> настоящего Административного регламента.</w:t>
      </w:r>
    </w:p>
    <w:p w:rsidR="00212759" w:rsidRDefault="00212759">
      <w:pPr>
        <w:pStyle w:val="ConsPlusNormal"/>
        <w:spacing w:before="280"/>
        <w:ind w:firstLine="540"/>
        <w:jc w:val="both"/>
      </w:pPr>
      <w:r>
        <w:t>Уполномоченное должностное лицо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212759" w:rsidRDefault="00212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5329"/>
      </w:tblGrid>
      <w:tr w:rsidR="00212759">
        <w:tc>
          <w:tcPr>
            <w:tcW w:w="567" w:type="dxa"/>
          </w:tcPr>
          <w:p w:rsidR="00212759" w:rsidRDefault="00212759">
            <w:pPr>
              <w:pStyle w:val="ConsPlusNormal"/>
              <w:jc w:val="center"/>
            </w:pPr>
            <w:r>
              <w:t>N п/п</w:t>
            </w:r>
          </w:p>
        </w:tc>
        <w:tc>
          <w:tcPr>
            <w:tcW w:w="3175" w:type="dxa"/>
          </w:tcPr>
          <w:p w:rsidR="00212759" w:rsidRDefault="00212759">
            <w:pPr>
              <w:pStyle w:val="ConsPlusNormal"/>
              <w:jc w:val="center"/>
            </w:pPr>
            <w:r>
              <w:t>Органы, в которые направляется межведомственный запрос</w:t>
            </w:r>
          </w:p>
        </w:tc>
        <w:tc>
          <w:tcPr>
            <w:tcW w:w="5329" w:type="dxa"/>
          </w:tcPr>
          <w:p w:rsidR="00212759" w:rsidRDefault="00212759">
            <w:pPr>
              <w:pStyle w:val="ConsPlusNormal"/>
              <w:jc w:val="center"/>
            </w:pPr>
            <w:r>
              <w:t>Тема запроса</w:t>
            </w:r>
          </w:p>
        </w:tc>
      </w:tr>
      <w:tr w:rsidR="00212759">
        <w:tc>
          <w:tcPr>
            <w:tcW w:w="567" w:type="dxa"/>
            <w:vAlign w:val="bottom"/>
          </w:tcPr>
          <w:p w:rsidR="00212759" w:rsidRDefault="00212759">
            <w:pPr>
              <w:pStyle w:val="ConsPlusNormal"/>
              <w:jc w:val="center"/>
            </w:pPr>
            <w:r>
              <w:t>1.</w:t>
            </w:r>
          </w:p>
        </w:tc>
        <w:tc>
          <w:tcPr>
            <w:tcW w:w="3175" w:type="dxa"/>
          </w:tcPr>
          <w:p w:rsidR="00212759" w:rsidRDefault="00212759">
            <w:pPr>
              <w:pStyle w:val="ConsPlusNormal"/>
            </w:pPr>
            <w:r>
              <w:t>Социальный фонд Российской Федерации</w:t>
            </w:r>
          </w:p>
        </w:tc>
        <w:tc>
          <w:tcPr>
            <w:tcW w:w="5329" w:type="dxa"/>
          </w:tcPr>
          <w:p w:rsidR="00212759" w:rsidRDefault="00212759">
            <w:pPr>
              <w:pStyle w:val="ConsPlusNormal"/>
              <w:jc w:val="both"/>
            </w:pPr>
            <w:r>
              <w:t>СНИЛС</w:t>
            </w:r>
          </w:p>
        </w:tc>
      </w:tr>
      <w:tr w:rsidR="00212759">
        <w:tc>
          <w:tcPr>
            <w:tcW w:w="567" w:type="dxa"/>
          </w:tcPr>
          <w:p w:rsidR="00212759" w:rsidRDefault="00212759">
            <w:pPr>
              <w:pStyle w:val="ConsPlusNormal"/>
              <w:jc w:val="center"/>
            </w:pPr>
            <w:r>
              <w:t>2.</w:t>
            </w:r>
          </w:p>
        </w:tc>
        <w:tc>
          <w:tcPr>
            <w:tcW w:w="3175" w:type="dxa"/>
          </w:tcPr>
          <w:p w:rsidR="00212759" w:rsidRDefault="00212759">
            <w:pPr>
              <w:pStyle w:val="ConsPlusNormal"/>
            </w:pPr>
            <w:r>
              <w:t>МВД России</w:t>
            </w:r>
          </w:p>
        </w:tc>
        <w:tc>
          <w:tcPr>
            <w:tcW w:w="5329" w:type="dxa"/>
          </w:tcPr>
          <w:p w:rsidR="00212759" w:rsidRDefault="00212759">
            <w:pPr>
              <w:pStyle w:val="ConsPlusNormal"/>
              <w:jc w:val="both"/>
            </w:pPr>
            <w:r>
              <w:t>сведения о регистрации по месту жительства и месту пребывания гражданина Российской Федерации в пределах Российской Федерации</w:t>
            </w:r>
          </w:p>
        </w:tc>
      </w:tr>
      <w:tr w:rsidR="00212759">
        <w:tc>
          <w:tcPr>
            <w:tcW w:w="567" w:type="dxa"/>
          </w:tcPr>
          <w:p w:rsidR="00212759" w:rsidRDefault="00212759">
            <w:pPr>
              <w:pStyle w:val="ConsPlusNormal"/>
              <w:jc w:val="center"/>
            </w:pPr>
            <w:r>
              <w:t>3.</w:t>
            </w:r>
          </w:p>
        </w:tc>
        <w:tc>
          <w:tcPr>
            <w:tcW w:w="3175" w:type="dxa"/>
          </w:tcPr>
          <w:p w:rsidR="00212759" w:rsidRDefault="00212759">
            <w:pPr>
              <w:pStyle w:val="ConsPlusNormal"/>
            </w:pPr>
            <w:r>
              <w:t>ГИС ЖКХ (при отсутствии судебной задолженности - ФССП)</w:t>
            </w:r>
          </w:p>
        </w:tc>
        <w:tc>
          <w:tcPr>
            <w:tcW w:w="5329" w:type="dxa"/>
          </w:tcPr>
          <w:p w:rsidR="00212759" w:rsidRDefault="00212759">
            <w:pPr>
              <w:pStyle w:val="ConsPlusNormal"/>
              <w:jc w:val="both"/>
            </w:pPr>
            <w:r>
              <w:t>сведения об имеющейся судебной задолженности</w:t>
            </w:r>
          </w:p>
        </w:tc>
      </w:tr>
      <w:tr w:rsidR="00212759">
        <w:tc>
          <w:tcPr>
            <w:tcW w:w="567" w:type="dxa"/>
          </w:tcPr>
          <w:p w:rsidR="00212759" w:rsidRDefault="00212759">
            <w:pPr>
              <w:pStyle w:val="ConsPlusNormal"/>
              <w:jc w:val="center"/>
            </w:pPr>
            <w:r>
              <w:t>4.</w:t>
            </w:r>
          </w:p>
        </w:tc>
        <w:tc>
          <w:tcPr>
            <w:tcW w:w="3175" w:type="dxa"/>
          </w:tcPr>
          <w:p w:rsidR="00212759" w:rsidRDefault="00212759">
            <w:pPr>
              <w:pStyle w:val="ConsPlusNormal"/>
            </w:pPr>
            <w:r>
              <w:t>Организации (поставщики ЖКУ)</w:t>
            </w:r>
          </w:p>
        </w:tc>
        <w:tc>
          <w:tcPr>
            <w:tcW w:w="5329" w:type="dxa"/>
          </w:tcPr>
          <w:p w:rsidR="00212759" w:rsidRDefault="00212759">
            <w:pPr>
              <w:pStyle w:val="ConsPlusNormal"/>
              <w:jc w:val="both"/>
            </w:pPr>
            <w:r>
              <w:t>сведения о начисленных платежах и расходах на оплату жилого помещения и коммунальных услуг</w:t>
            </w:r>
          </w:p>
        </w:tc>
      </w:tr>
      <w:tr w:rsidR="00212759">
        <w:tc>
          <w:tcPr>
            <w:tcW w:w="567" w:type="dxa"/>
          </w:tcPr>
          <w:p w:rsidR="00212759" w:rsidRDefault="00212759">
            <w:pPr>
              <w:pStyle w:val="ConsPlusNormal"/>
              <w:jc w:val="center"/>
            </w:pPr>
            <w:r>
              <w:t>5.</w:t>
            </w:r>
          </w:p>
        </w:tc>
        <w:tc>
          <w:tcPr>
            <w:tcW w:w="3175" w:type="dxa"/>
          </w:tcPr>
          <w:p w:rsidR="00212759" w:rsidRDefault="00212759">
            <w:pPr>
              <w:pStyle w:val="ConsPlusNormal"/>
            </w:pPr>
            <w:r>
              <w:t>ЭСРН</w:t>
            </w:r>
          </w:p>
        </w:tc>
        <w:tc>
          <w:tcPr>
            <w:tcW w:w="5329" w:type="dxa"/>
          </w:tcPr>
          <w:p w:rsidR="00212759" w:rsidRDefault="00212759">
            <w:pPr>
              <w:pStyle w:val="ConsPlusNormal"/>
              <w:jc w:val="both"/>
            </w:pPr>
            <w:r>
              <w:t>справка о неполучении ежемесячной денежной компенсации по месту жительства в случае назначения ежемесячной денежной компенсации по месту пребывания</w:t>
            </w:r>
          </w:p>
        </w:tc>
      </w:tr>
    </w:tbl>
    <w:p w:rsidR="00212759" w:rsidRDefault="00212759">
      <w:pPr>
        <w:pStyle w:val="ConsPlusNormal"/>
        <w:jc w:val="both"/>
      </w:pPr>
    </w:p>
    <w:p w:rsidR="00212759" w:rsidRDefault="00212759">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212759" w:rsidRDefault="00212759">
      <w:pPr>
        <w:pStyle w:val="ConsPlusNormal"/>
        <w:spacing w:before="28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212759" w:rsidRDefault="00212759">
      <w:pPr>
        <w:pStyle w:val="ConsPlusNormal"/>
        <w:jc w:val="both"/>
      </w:pPr>
    </w:p>
    <w:p w:rsidR="00212759" w:rsidRDefault="00212759">
      <w:pPr>
        <w:pStyle w:val="ConsPlusTitle"/>
        <w:jc w:val="center"/>
        <w:outlineLvl w:val="2"/>
      </w:pPr>
      <w:r>
        <w:t>Приостановление предоставления государственной услуги</w:t>
      </w:r>
    </w:p>
    <w:p w:rsidR="00212759" w:rsidRDefault="00212759">
      <w:pPr>
        <w:pStyle w:val="ConsPlusNormal"/>
        <w:jc w:val="both"/>
      </w:pPr>
    </w:p>
    <w:p w:rsidR="00212759" w:rsidRDefault="00212759">
      <w:pPr>
        <w:pStyle w:val="ConsPlusNormal"/>
        <w:ind w:firstLine="540"/>
        <w:jc w:val="both"/>
      </w:pPr>
      <w:r>
        <w:t>45. Оснований для приостановления предоставления государственной услуги не предусмотрено.</w:t>
      </w:r>
    </w:p>
    <w:p w:rsidR="00212759" w:rsidRDefault="00212759">
      <w:pPr>
        <w:pStyle w:val="ConsPlusNormal"/>
        <w:jc w:val="both"/>
      </w:pPr>
    </w:p>
    <w:p w:rsidR="00212759" w:rsidRDefault="00212759">
      <w:pPr>
        <w:pStyle w:val="ConsPlusTitle"/>
        <w:jc w:val="center"/>
        <w:outlineLvl w:val="2"/>
      </w:pPr>
      <w:r>
        <w:t>Принятие решения о предоставлении</w:t>
      </w:r>
    </w:p>
    <w:p w:rsidR="00212759" w:rsidRDefault="00212759">
      <w:pPr>
        <w:pStyle w:val="ConsPlusTitle"/>
        <w:jc w:val="center"/>
      </w:pPr>
      <w:r>
        <w:t>(об отказе в предоставлении) государственной услуги</w:t>
      </w:r>
    </w:p>
    <w:p w:rsidR="00212759" w:rsidRDefault="00212759">
      <w:pPr>
        <w:pStyle w:val="ConsPlusNormal"/>
        <w:jc w:val="both"/>
      </w:pPr>
    </w:p>
    <w:p w:rsidR="00212759" w:rsidRDefault="00212759">
      <w:pPr>
        <w:pStyle w:val="ConsPlusNormal"/>
        <w:ind w:firstLine="540"/>
        <w:jc w:val="both"/>
      </w:pPr>
      <w:r>
        <w:t xml:space="preserve">46.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26">
        <w:r>
          <w:rPr>
            <w:color w:val="0000FF"/>
          </w:rPr>
          <w:t>пункте 21</w:t>
        </w:r>
      </w:hyperlink>
      <w:r>
        <w:t xml:space="preserve"> Административного регламента.</w:t>
      </w:r>
    </w:p>
    <w:p w:rsidR="00212759" w:rsidRDefault="00212759">
      <w:pPr>
        <w:pStyle w:val="ConsPlusNormal"/>
        <w:spacing w:before="280"/>
        <w:ind w:firstLine="540"/>
        <w:jc w:val="both"/>
      </w:pPr>
      <w:r>
        <w:t>Срок принятия решения о предоставлении (об отказе в предоставлении) государственной услуги составляет 2 рабочих дня с даты получения филиалом Уполномоченного органа всех сведений, необходимых для принятия решения, но не более 10 рабочих дней со дня поступления всех документов и сведений, необходимых для получения государственной услуги.</w:t>
      </w:r>
    </w:p>
    <w:p w:rsidR="00212759" w:rsidRDefault="00212759">
      <w:pPr>
        <w:pStyle w:val="ConsPlusNormal"/>
        <w:spacing w:before="280"/>
        <w:ind w:firstLine="540"/>
        <w:jc w:val="both"/>
      </w:pPr>
      <w:r>
        <w:t xml:space="preserve">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 подготовка решения по форме согласно </w:t>
      </w:r>
      <w:hyperlink w:anchor="P744">
        <w:r>
          <w:rPr>
            <w:color w:val="0000FF"/>
          </w:rPr>
          <w:t>Приложениям NN 2</w:t>
        </w:r>
      </w:hyperlink>
      <w:r>
        <w:t xml:space="preserve">, </w:t>
      </w:r>
      <w:hyperlink w:anchor="P788">
        <w:r>
          <w:rPr>
            <w:color w:val="0000FF"/>
          </w:rPr>
          <w:t>3</w:t>
        </w:r>
      </w:hyperlink>
      <w:r>
        <w:t xml:space="preserve"> к настоящему Административному регламенту.</w:t>
      </w:r>
    </w:p>
    <w:p w:rsidR="00212759" w:rsidRDefault="00212759">
      <w:pPr>
        <w:pStyle w:val="ConsPlusNormal"/>
        <w:jc w:val="both"/>
      </w:pPr>
    </w:p>
    <w:p w:rsidR="00212759" w:rsidRDefault="00212759">
      <w:pPr>
        <w:pStyle w:val="ConsPlusTitle"/>
        <w:jc w:val="center"/>
        <w:outlineLvl w:val="2"/>
      </w:pPr>
      <w:r>
        <w:t>Предоставление результата государственной услуги</w:t>
      </w:r>
    </w:p>
    <w:p w:rsidR="00212759" w:rsidRDefault="00212759">
      <w:pPr>
        <w:pStyle w:val="ConsPlusNormal"/>
        <w:jc w:val="both"/>
      </w:pPr>
    </w:p>
    <w:p w:rsidR="00212759" w:rsidRDefault="00212759">
      <w:pPr>
        <w:pStyle w:val="ConsPlusNormal"/>
        <w:ind w:firstLine="540"/>
        <w:jc w:val="both"/>
      </w:pPr>
      <w:r>
        <w:t>47. Основанием для начала административной процедуры является подписание уполномоченным должностным лицом филиала Уполномоченного органа документа, являющегося результатом предоставления государственной услуги, или письма с мотивированным отказом в предоставлении государственной услуги.</w:t>
      </w:r>
    </w:p>
    <w:p w:rsidR="00212759" w:rsidRDefault="00212759">
      <w:pPr>
        <w:pStyle w:val="ConsPlusNormal"/>
        <w:spacing w:before="280"/>
        <w:ind w:firstLine="540"/>
        <w:jc w:val="both"/>
      </w:pPr>
      <w:r>
        <w:lastRenderedPageBreak/>
        <w:t>Время выполнения административной процедуры: в срок, не превышающий 1 рабочего дня после вынесения уполномоченным должностным лицом филиала Уполномоченного органа решения о предоставлении государственной услуги; решение об отказе в предоставлении государственной услуги направляется гражданину не позднее 5 рабочих дней после вынесения решения в письменной форме с указанием причин отказа.</w:t>
      </w:r>
    </w:p>
    <w:p w:rsidR="00212759" w:rsidRDefault="00212759">
      <w:pPr>
        <w:pStyle w:val="ConsPlusNormal"/>
        <w:spacing w:before="280"/>
        <w:ind w:firstLine="540"/>
        <w:jc w:val="both"/>
      </w:pPr>
      <w:r>
        <w:t>Способы предоставления результата государственной услуги:</w:t>
      </w:r>
    </w:p>
    <w:p w:rsidR="00212759" w:rsidRDefault="00212759">
      <w:pPr>
        <w:pStyle w:val="ConsPlusNormal"/>
        <w:spacing w:before="280"/>
        <w:ind w:firstLine="540"/>
        <w:jc w:val="both"/>
      </w:pPr>
      <w:r>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212759" w:rsidRDefault="00212759">
      <w:pPr>
        <w:pStyle w:val="ConsPlusNormal"/>
        <w:spacing w:before="280"/>
        <w:ind w:firstLine="540"/>
        <w:jc w:val="both"/>
      </w:pPr>
      <w:r>
        <w:t>- на бумажном носителе, посредством личного обращения заявителя в филиал Уполномоченного органа или в МФЦ.</w:t>
      </w:r>
    </w:p>
    <w:p w:rsidR="00212759" w:rsidRDefault="00212759">
      <w:pPr>
        <w:pStyle w:val="ConsPlusNormal"/>
        <w:spacing w:before="280"/>
        <w:ind w:firstLine="540"/>
        <w:jc w:val="both"/>
      </w:pPr>
      <w: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t>pdf</w:t>
      </w:r>
      <w:proofErr w:type="spellEnd"/>
      <w:r>
        <w:t xml:space="preserve">, подписываются открепленной усиленной квалифицированной электронной подписью уполномоченного должностного лица филиала учреждения (файл формата </w:t>
      </w:r>
      <w:proofErr w:type="spellStart"/>
      <w:r>
        <w:t>sig</w:t>
      </w:r>
      <w:proofErr w:type="spellEnd"/>
      <w:r>
        <w:t xml:space="preserve">). Указанные документы в формате электронного архива </w:t>
      </w:r>
      <w:proofErr w:type="spellStart"/>
      <w:r>
        <w:t>zip</w:t>
      </w:r>
      <w:proofErr w:type="spellEnd"/>
      <w:r>
        <w:t xml:space="preserve">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филиала учреждения не требуется.</w:t>
      </w:r>
    </w:p>
    <w:p w:rsidR="00212759" w:rsidRDefault="00212759">
      <w:pPr>
        <w:pStyle w:val="ConsPlusNormal"/>
        <w:spacing w:before="28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12759" w:rsidRDefault="00212759">
      <w:pPr>
        <w:pStyle w:val="ConsPlusNormal"/>
        <w:spacing w:before="280"/>
        <w:ind w:firstLine="540"/>
        <w:jc w:val="both"/>
      </w:pPr>
      <w:r>
        <w:t>Филиал Уполномоченного органа и МФЦ предоставляют заявителю результат оказания государственной услуги по его выбору независимо от места жительства или места пребывания.</w:t>
      </w:r>
    </w:p>
    <w:p w:rsidR="00212759" w:rsidRDefault="00212759">
      <w:pPr>
        <w:pStyle w:val="ConsPlusNormal"/>
        <w:spacing w:before="280"/>
        <w:ind w:firstLine="540"/>
        <w:jc w:val="both"/>
      </w:pPr>
      <w:r>
        <w:t>48. Выдача дубликата результата предоставления государственной услуги не предусмотрена.</w:t>
      </w:r>
    </w:p>
    <w:p w:rsidR="00212759" w:rsidRDefault="00212759">
      <w:pPr>
        <w:pStyle w:val="ConsPlusNormal"/>
        <w:spacing w:before="280"/>
        <w:ind w:firstLine="540"/>
        <w:jc w:val="both"/>
      </w:pPr>
      <w:r>
        <w:t>Копию решения, выданного по результатам рассмотрения государственной услуги, возможно получить в филиале Уполномоченного органа.</w:t>
      </w:r>
    </w:p>
    <w:p w:rsidR="00212759" w:rsidRDefault="00212759">
      <w:pPr>
        <w:pStyle w:val="ConsPlusNormal"/>
        <w:spacing w:before="280"/>
        <w:ind w:firstLine="540"/>
        <w:jc w:val="both"/>
      </w:pPr>
      <w:r>
        <w:lastRenderedPageBreak/>
        <w:t>Максимальное время выдачи копии решения не превышает 10 рабочих дней.</w:t>
      </w:r>
    </w:p>
    <w:p w:rsidR="00212759" w:rsidRDefault="00212759">
      <w:pPr>
        <w:pStyle w:val="ConsPlusNormal"/>
        <w:jc w:val="both"/>
      </w:pPr>
    </w:p>
    <w:p w:rsidR="00212759" w:rsidRDefault="00212759">
      <w:pPr>
        <w:pStyle w:val="ConsPlusTitle"/>
        <w:jc w:val="center"/>
        <w:outlineLvl w:val="2"/>
      </w:pPr>
      <w:r>
        <w:t>Описание варианта предоставления государственной услуги</w:t>
      </w:r>
    </w:p>
    <w:p w:rsidR="00212759" w:rsidRDefault="00212759">
      <w:pPr>
        <w:pStyle w:val="ConsPlusTitle"/>
        <w:jc w:val="center"/>
      </w:pPr>
      <w:r>
        <w:t>"Исправление допущенных опечаток и (или) ошибок</w:t>
      </w:r>
    </w:p>
    <w:p w:rsidR="00212759" w:rsidRDefault="00212759">
      <w:pPr>
        <w:pStyle w:val="ConsPlusTitle"/>
        <w:jc w:val="center"/>
      </w:pPr>
      <w:r>
        <w:t>в выданных в результате предоставления</w:t>
      </w:r>
    </w:p>
    <w:p w:rsidR="00212759" w:rsidRDefault="00212759">
      <w:pPr>
        <w:pStyle w:val="ConsPlusTitle"/>
        <w:jc w:val="center"/>
      </w:pPr>
      <w:r>
        <w:t>государственной услуги документах"</w:t>
      </w:r>
    </w:p>
    <w:p w:rsidR="00212759" w:rsidRDefault="00212759">
      <w:pPr>
        <w:pStyle w:val="ConsPlusNormal"/>
        <w:jc w:val="both"/>
      </w:pPr>
    </w:p>
    <w:p w:rsidR="00212759" w:rsidRDefault="00212759">
      <w:pPr>
        <w:pStyle w:val="ConsPlusNormal"/>
        <w:ind w:firstLine="540"/>
        <w:jc w:val="both"/>
      </w:pPr>
      <w:r>
        <w:t xml:space="preserve">49. В случае выявления опечаток и (или) ошибок, допущенных филиалом Уполномоченного органа в документах, выданных в результате предоставления государственной услуги, заявитель имеет право обратиться с </w:t>
      </w:r>
      <w:hyperlink w:anchor="P890">
        <w:r>
          <w:rPr>
            <w:color w:val="0000FF"/>
          </w:rPr>
          <w:t>заявлением</w:t>
        </w:r>
      </w:hyperlink>
      <w:r>
        <w:t xml:space="preserve"> об исправлении опечаток и (или) ошибок, допущенных в выданных в результате предоставления государственной услуги документах (Приложение N 5 к настоящему Административному регламенту).</w:t>
      </w:r>
    </w:p>
    <w:p w:rsidR="00212759" w:rsidRDefault="00212759">
      <w:pPr>
        <w:pStyle w:val="ConsPlusNormal"/>
        <w:spacing w:before="280"/>
        <w:ind w:firstLine="540"/>
        <w:jc w:val="both"/>
      </w:pPr>
      <w:r>
        <w:t>Заявление подается в филиал Уполномоченного органа.</w:t>
      </w:r>
    </w:p>
    <w:p w:rsidR="00212759" w:rsidRDefault="00212759">
      <w:pPr>
        <w:pStyle w:val="ConsPlusNormal"/>
        <w:spacing w:before="280"/>
        <w:ind w:firstLine="540"/>
        <w:jc w:val="both"/>
      </w:pPr>
      <w:r>
        <w:t>Уполномоченное должностное лицо филиала Уполномоченного органа рассматривает заявление, представленное заявителем, и проводит проверку указанных в заявлении сведений.</w:t>
      </w:r>
    </w:p>
    <w:p w:rsidR="00212759" w:rsidRDefault="00212759">
      <w:pPr>
        <w:pStyle w:val="ConsPlusNormal"/>
        <w:spacing w:before="280"/>
        <w:ind w:firstLine="540"/>
        <w:jc w:val="both"/>
      </w:pPr>
      <w:r>
        <w:t>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Уполномоченного органа, ответственное за предоставление государственной услуги, осуществляет исправление и замену указанных документов.</w:t>
      </w:r>
    </w:p>
    <w:p w:rsidR="00212759" w:rsidRDefault="00212759">
      <w:pPr>
        <w:pStyle w:val="ConsPlusNormal"/>
        <w:spacing w:before="28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212759" w:rsidRDefault="00212759">
      <w:pPr>
        <w:pStyle w:val="ConsPlusNormal"/>
        <w:jc w:val="both"/>
      </w:pPr>
    </w:p>
    <w:p w:rsidR="00212759" w:rsidRDefault="00212759">
      <w:pPr>
        <w:pStyle w:val="ConsPlusTitle"/>
        <w:jc w:val="center"/>
        <w:outlineLvl w:val="1"/>
      </w:pPr>
      <w:r>
        <w:t>IV. Формы контроля за исполнением</w:t>
      </w:r>
    </w:p>
    <w:p w:rsidR="00212759" w:rsidRDefault="00212759">
      <w:pPr>
        <w:pStyle w:val="ConsPlusTitle"/>
        <w:jc w:val="center"/>
      </w:pPr>
      <w:r>
        <w:t>административного регламента</w:t>
      </w:r>
    </w:p>
    <w:p w:rsidR="00212759" w:rsidRDefault="00212759">
      <w:pPr>
        <w:pStyle w:val="ConsPlusNormal"/>
        <w:jc w:val="both"/>
      </w:pPr>
    </w:p>
    <w:p w:rsidR="00212759" w:rsidRDefault="00212759">
      <w:pPr>
        <w:pStyle w:val="ConsPlusTitle"/>
        <w:jc w:val="center"/>
        <w:outlineLvl w:val="2"/>
      </w:pPr>
      <w:r>
        <w:t>Порядок осуществления текущего контроля за соблюдением</w:t>
      </w:r>
    </w:p>
    <w:p w:rsidR="00212759" w:rsidRDefault="00212759">
      <w:pPr>
        <w:pStyle w:val="ConsPlusTitle"/>
        <w:jc w:val="center"/>
      </w:pPr>
      <w:r>
        <w:t>и исполнением ответственными должностными лицами</w:t>
      </w:r>
    </w:p>
    <w:p w:rsidR="00212759" w:rsidRDefault="00212759">
      <w:pPr>
        <w:pStyle w:val="ConsPlusTitle"/>
        <w:jc w:val="center"/>
      </w:pPr>
      <w:r>
        <w:t>положений Административного регламента и иных</w:t>
      </w:r>
    </w:p>
    <w:p w:rsidR="00212759" w:rsidRDefault="00212759">
      <w:pPr>
        <w:pStyle w:val="ConsPlusTitle"/>
        <w:jc w:val="center"/>
      </w:pPr>
      <w:r>
        <w:t>нормативных правовых актов, устанавливающих требования</w:t>
      </w:r>
    </w:p>
    <w:p w:rsidR="00212759" w:rsidRDefault="00212759">
      <w:pPr>
        <w:pStyle w:val="ConsPlusTitle"/>
        <w:jc w:val="center"/>
      </w:pPr>
      <w:r>
        <w:t>к предоставлению государственной услуги,</w:t>
      </w:r>
    </w:p>
    <w:p w:rsidR="00212759" w:rsidRDefault="00212759">
      <w:pPr>
        <w:pStyle w:val="ConsPlusTitle"/>
        <w:jc w:val="center"/>
      </w:pPr>
      <w:r>
        <w:t>а также принятием ими решений</w:t>
      </w:r>
    </w:p>
    <w:p w:rsidR="00212759" w:rsidRDefault="00212759">
      <w:pPr>
        <w:pStyle w:val="ConsPlusNormal"/>
        <w:jc w:val="both"/>
      </w:pPr>
    </w:p>
    <w:p w:rsidR="00212759" w:rsidRDefault="00212759">
      <w:pPr>
        <w:pStyle w:val="ConsPlusNormal"/>
        <w:ind w:firstLine="540"/>
        <w:jc w:val="both"/>
      </w:pPr>
      <w:r>
        <w:t xml:space="preserve">50.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w:t>
      </w:r>
      <w:r>
        <w:lastRenderedPageBreak/>
        <w:t>Уполномоченного органа, ответственного за предоставление государственной услуги.</w:t>
      </w:r>
    </w:p>
    <w:p w:rsidR="00212759" w:rsidRDefault="00212759">
      <w:pPr>
        <w:pStyle w:val="ConsPlusNormal"/>
        <w:spacing w:before="280"/>
        <w:ind w:firstLine="540"/>
        <w:jc w:val="both"/>
      </w:pPr>
      <w:r>
        <w:t>Текущий контроль осуществляется путем проведения руководителем Уполномоченного органа проверок соблюдения и исполнения положений Административного регламента, иных нормативных правовых актов Российской Федерации.</w:t>
      </w:r>
    </w:p>
    <w:p w:rsidR="00212759" w:rsidRDefault="00212759">
      <w:pPr>
        <w:pStyle w:val="ConsPlusNormal"/>
        <w:jc w:val="both"/>
      </w:pPr>
    </w:p>
    <w:p w:rsidR="00212759" w:rsidRDefault="00212759">
      <w:pPr>
        <w:pStyle w:val="ConsPlusTitle"/>
        <w:jc w:val="center"/>
        <w:outlineLvl w:val="2"/>
      </w:pPr>
      <w:r>
        <w:t>Порядок и периодичность осуществления плановых</w:t>
      </w:r>
    </w:p>
    <w:p w:rsidR="00212759" w:rsidRDefault="00212759">
      <w:pPr>
        <w:pStyle w:val="ConsPlusTitle"/>
        <w:jc w:val="center"/>
      </w:pPr>
      <w:r>
        <w:t>и внеплановых проверок полноты и качества предоставления</w:t>
      </w:r>
    </w:p>
    <w:p w:rsidR="00212759" w:rsidRDefault="00212759">
      <w:pPr>
        <w:pStyle w:val="ConsPlusTitle"/>
        <w:jc w:val="center"/>
      </w:pPr>
      <w:r>
        <w:t>государственной услуги, в том числе порядок и формы</w:t>
      </w:r>
    </w:p>
    <w:p w:rsidR="00212759" w:rsidRDefault="00212759">
      <w:pPr>
        <w:pStyle w:val="ConsPlusTitle"/>
        <w:jc w:val="center"/>
      </w:pPr>
      <w:r>
        <w:t>контроля за полнотой и качеством предоставления</w:t>
      </w:r>
    </w:p>
    <w:p w:rsidR="00212759" w:rsidRDefault="00212759">
      <w:pPr>
        <w:pStyle w:val="ConsPlusTitle"/>
        <w:jc w:val="center"/>
      </w:pPr>
      <w:r>
        <w:t>государственной услуги</w:t>
      </w:r>
    </w:p>
    <w:p w:rsidR="00212759" w:rsidRDefault="00212759">
      <w:pPr>
        <w:pStyle w:val="ConsPlusNormal"/>
        <w:jc w:val="both"/>
      </w:pPr>
    </w:p>
    <w:p w:rsidR="00212759" w:rsidRDefault="00212759">
      <w:pPr>
        <w:pStyle w:val="ConsPlusNormal"/>
        <w:ind w:firstLine="540"/>
        <w:jc w:val="both"/>
      </w:pPr>
      <w:r>
        <w:t>51. Руководитель Уполномоченного органа (должностное лицо, исполняющее его обязанности) организует и осуществляет контроль за предоставлением государственной услуги.</w:t>
      </w:r>
    </w:p>
    <w:p w:rsidR="00212759" w:rsidRDefault="00212759">
      <w:pPr>
        <w:pStyle w:val="ConsPlusNormal"/>
        <w:spacing w:before="28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12759" w:rsidRDefault="00212759">
      <w:pPr>
        <w:pStyle w:val="ConsPlusNormal"/>
        <w:spacing w:before="280"/>
        <w:ind w:firstLine="540"/>
        <w:jc w:val="both"/>
      </w:pPr>
      <w:r>
        <w:t>52. Проверки могут быть плановыми или внеплановыми. Порядок и периодичность осуществления плановых проверок устанавливается министерством социального развития Оренбургской области.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12759" w:rsidRDefault="00212759">
      <w:pPr>
        <w:pStyle w:val="ConsPlusNormal"/>
        <w:jc w:val="both"/>
      </w:pPr>
    </w:p>
    <w:p w:rsidR="00212759" w:rsidRDefault="00212759">
      <w:pPr>
        <w:pStyle w:val="ConsPlusTitle"/>
        <w:jc w:val="center"/>
        <w:outlineLvl w:val="2"/>
      </w:pPr>
      <w:r>
        <w:t>Ответственность должностных лиц органа, предоставляющего</w:t>
      </w:r>
    </w:p>
    <w:p w:rsidR="00212759" w:rsidRDefault="00212759">
      <w:pPr>
        <w:pStyle w:val="ConsPlusTitle"/>
        <w:jc w:val="center"/>
      </w:pPr>
      <w:r>
        <w:t>государственную услугу, за решения и действия</w:t>
      </w:r>
    </w:p>
    <w:p w:rsidR="00212759" w:rsidRDefault="00212759">
      <w:pPr>
        <w:pStyle w:val="ConsPlusTitle"/>
        <w:jc w:val="center"/>
      </w:pPr>
      <w:r>
        <w:t>(бездействие), принимаемые (осуществляемые)</w:t>
      </w:r>
    </w:p>
    <w:p w:rsidR="00212759" w:rsidRDefault="00212759">
      <w:pPr>
        <w:pStyle w:val="ConsPlusTitle"/>
        <w:jc w:val="center"/>
      </w:pPr>
      <w:r>
        <w:t>ими в ходе предоставления государственной услуги</w:t>
      </w:r>
    </w:p>
    <w:p w:rsidR="00212759" w:rsidRDefault="00212759">
      <w:pPr>
        <w:pStyle w:val="ConsPlusNormal"/>
        <w:jc w:val="both"/>
      </w:pPr>
    </w:p>
    <w:p w:rsidR="00212759" w:rsidRDefault="00212759">
      <w:pPr>
        <w:pStyle w:val="ConsPlusNormal"/>
        <w:ind w:firstLine="540"/>
        <w:jc w:val="both"/>
      </w:pPr>
      <w:r>
        <w:t>53. В случае выявления по результатам проверок нарушений осуществляется привлечение специалистов филиала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12759" w:rsidRDefault="00212759">
      <w:pPr>
        <w:pStyle w:val="ConsPlusNormal"/>
        <w:jc w:val="both"/>
      </w:pPr>
    </w:p>
    <w:p w:rsidR="00212759" w:rsidRDefault="00212759">
      <w:pPr>
        <w:pStyle w:val="ConsPlusTitle"/>
        <w:jc w:val="center"/>
        <w:outlineLvl w:val="2"/>
      </w:pPr>
      <w:r>
        <w:t>Требования к порядку и формам контроля за предоставлением</w:t>
      </w:r>
    </w:p>
    <w:p w:rsidR="00212759" w:rsidRDefault="00212759">
      <w:pPr>
        <w:pStyle w:val="ConsPlusTitle"/>
        <w:jc w:val="center"/>
      </w:pPr>
      <w:r>
        <w:t>государственной услуги, в том числе со стороны</w:t>
      </w:r>
    </w:p>
    <w:p w:rsidR="00212759" w:rsidRDefault="00212759">
      <w:pPr>
        <w:pStyle w:val="ConsPlusTitle"/>
        <w:jc w:val="center"/>
      </w:pPr>
      <w:r>
        <w:lastRenderedPageBreak/>
        <w:t>граждан, их объединений и организаций</w:t>
      </w:r>
    </w:p>
    <w:p w:rsidR="00212759" w:rsidRDefault="00212759">
      <w:pPr>
        <w:pStyle w:val="ConsPlusNormal"/>
        <w:jc w:val="both"/>
      </w:pPr>
    </w:p>
    <w:p w:rsidR="00212759" w:rsidRDefault="00212759">
      <w:pPr>
        <w:pStyle w:val="ConsPlusNormal"/>
        <w:ind w:firstLine="540"/>
        <w:jc w:val="both"/>
      </w:pPr>
      <w:r>
        <w:t>54.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12759" w:rsidRDefault="00212759">
      <w:pPr>
        <w:pStyle w:val="ConsPlusNormal"/>
        <w:jc w:val="both"/>
      </w:pPr>
    </w:p>
    <w:p w:rsidR="00212759" w:rsidRDefault="00212759">
      <w:pPr>
        <w:pStyle w:val="ConsPlusTitle"/>
        <w:jc w:val="center"/>
        <w:outlineLvl w:val="1"/>
      </w:pPr>
      <w:r>
        <w:t>V. Досудебный (внесудебный) порядок обжалования решений</w:t>
      </w:r>
    </w:p>
    <w:p w:rsidR="00212759" w:rsidRDefault="00212759">
      <w:pPr>
        <w:pStyle w:val="ConsPlusTitle"/>
        <w:jc w:val="center"/>
      </w:pPr>
      <w:r>
        <w:t>и действий (бездействия) органа, предоставляющего</w:t>
      </w:r>
    </w:p>
    <w:p w:rsidR="00212759" w:rsidRDefault="00212759">
      <w:pPr>
        <w:pStyle w:val="ConsPlusTitle"/>
        <w:jc w:val="center"/>
      </w:pPr>
      <w:r>
        <w:t>государственную услугу, МФЦ, организаций, осуществляющих</w:t>
      </w:r>
    </w:p>
    <w:p w:rsidR="00212759" w:rsidRDefault="00212759">
      <w:pPr>
        <w:pStyle w:val="ConsPlusTitle"/>
        <w:jc w:val="center"/>
      </w:pPr>
      <w:r>
        <w:t>функции по предоставлению государственных услуг,</w:t>
      </w:r>
    </w:p>
    <w:p w:rsidR="00212759" w:rsidRDefault="00212759">
      <w:pPr>
        <w:pStyle w:val="ConsPlusTitle"/>
        <w:jc w:val="center"/>
      </w:pPr>
      <w:r>
        <w:t>а также их должностных лиц, государственных</w:t>
      </w:r>
    </w:p>
    <w:p w:rsidR="00212759" w:rsidRDefault="00212759">
      <w:pPr>
        <w:pStyle w:val="ConsPlusTitle"/>
        <w:jc w:val="center"/>
      </w:pPr>
      <w:r>
        <w:t>или муниципальных служащих, работников</w:t>
      </w:r>
    </w:p>
    <w:p w:rsidR="00212759" w:rsidRDefault="00212759">
      <w:pPr>
        <w:pStyle w:val="ConsPlusNormal"/>
        <w:jc w:val="both"/>
      </w:pPr>
    </w:p>
    <w:p w:rsidR="00212759" w:rsidRDefault="00212759">
      <w:pPr>
        <w:pStyle w:val="ConsPlusNormal"/>
        <w:ind w:firstLine="540"/>
        <w:jc w:val="both"/>
      </w:pPr>
      <w:r>
        <w:t>55.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212759" w:rsidRDefault="00212759">
      <w:pPr>
        <w:pStyle w:val="ConsPlusNormal"/>
        <w:spacing w:before="280"/>
        <w:ind w:firstLine="540"/>
        <w:jc w:val="both"/>
      </w:pPr>
      <w:r>
        <w:t>В случае если заявитель считает, что в ходе предоставления государственной услуги решениями и (или) действиями (бездействием) филиала Уполномоченного органа, Уполномоченного органа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12759" w:rsidRDefault="00212759">
      <w:pPr>
        <w:pStyle w:val="ConsPlusNormal"/>
        <w:spacing w:before="280"/>
        <w:ind w:firstLine="540"/>
        <w:jc w:val="both"/>
      </w:pPr>
      <w:r>
        <w:t>56. Жалоба подается следующими способами:</w:t>
      </w:r>
    </w:p>
    <w:p w:rsidR="00212759" w:rsidRDefault="00212759">
      <w:pPr>
        <w:pStyle w:val="ConsPlusNormal"/>
        <w:spacing w:before="280"/>
        <w:ind w:firstLine="540"/>
        <w:jc w:val="both"/>
      </w:pPr>
      <w:r>
        <w:t>- в письменной форме на бумажном носителе в филиал Уполномоченного органа, Уполномоченный орган, МФЦ;</w:t>
      </w:r>
    </w:p>
    <w:p w:rsidR="00212759" w:rsidRDefault="00212759">
      <w:pPr>
        <w:pStyle w:val="ConsPlusNormal"/>
        <w:spacing w:before="280"/>
        <w:ind w:firstLine="540"/>
        <w:jc w:val="both"/>
      </w:pPr>
      <w:r>
        <w:t>- в электронной форме с использованием информационно-телекоммуникационной сети "Интернет" в филиал Уполномоченного органа, Уполномоченный орган, МФЦ.</w:t>
      </w:r>
    </w:p>
    <w:p w:rsidR="00212759" w:rsidRDefault="00212759">
      <w:pPr>
        <w:pStyle w:val="ConsPlusNormal"/>
        <w:spacing w:before="280"/>
        <w:ind w:firstLine="540"/>
        <w:jc w:val="both"/>
      </w:pPr>
      <w:r>
        <w:t>Жалоба подается в филиал Уполномоченного органа, Уполномоченный орган.</w:t>
      </w:r>
    </w:p>
    <w:p w:rsidR="00212759" w:rsidRDefault="00212759">
      <w:pPr>
        <w:pStyle w:val="ConsPlusNormal"/>
        <w:spacing w:before="280"/>
        <w:ind w:firstLine="540"/>
        <w:jc w:val="both"/>
      </w:pPr>
      <w:r>
        <w:t>Жалобы на решения и действия (бездействие) руководителя Уполномоченного органа подаются в министерство социального развития Оренбургской области.</w:t>
      </w:r>
    </w:p>
    <w:p w:rsidR="00212759" w:rsidRDefault="00212759">
      <w:pPr>
        <w:pStyle w:val="ConsPlusNormal"/>
        <w:spacing w:before="280"/>
        <w:ind w:firstLine="540"/>
        <w:jc w:val="both"/>
      </w:pPr>
      <w:r>
        <w:t>Жалобы на решения и действия (бездействие) работника МФЦ подаются руководителю этого МФЦ.</w:t>
      </w:r>
    </w:p>
    <w:p w:rsidR="00212759" w:rsidRDefault="00212759">
      <w:pPr>
        <w:pStyle w:val="ConsPlusNormal"/>
        <w:spacing w:before="280"/>
        <w:ind w:firstLine="540"/>
        <w:jc w:val="both"/>
      </w:pPr>
      <w:r>
        <w:lastRenderedPageBreak/>
        <w:t>Жалобы на решения и действия (бездействие) МФЦ подаются учредителю МФЦ.</w:t>
      </w:r>
    </w:p>
    <w:p w:rsidR="00212759" w:rsidRDefault="00212759">
      <w:pPr>
        <w:pStyle w:val="ConsPlusNormal"/>
        <w:spacing w:before="280"/>
        <w:ind w:firstLine="540"/>
        <w:jc w:val="both"/>
      </w:pPr>
      <w:r>
        <w:t>Жалобы на действия (бездействие) организаций, осуществляющих функции по предоставлению государственных услуг, подаются руководителям этих организаций.</w:t>
      </w: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right"/>
        <w:outlineLvl w:val="1"/>
      </w:pPr>
      <w:r>
        <w:t>Приложение 1</w:t>
      </w:r>
    </w:p>
    <w:p w:rsidR="00212759" w:rsidRDefault="00212759">
      <w:pPr>
        <w:pStyle w:val="ConsPlusNormal"/>
        <w:jc w:val="right"/>
      </w:pPr>
      <w:r>
        <w:t>к Административному регламенту</w:t>
      </w:r>
    </w:p>
    <w:p w:rsidR="00212759" w:rsidRDefault="00212759">
      <w:pPr>
        <w:pStyle w:val="ConsPlusNormal"/>
        <w:jc w:val="both"/>
      </w:pPr>
    </w:p>
    <w:p w:rsidR="00212759" w:rsidRDefault="00212759">
      <w:pPr>
        <w:pStyle w:val="ConsPlusNonformat"/>
        <w:jc w:val="both"/>
      </w:pPr>
      <w:r>
        <w:t xml:space="preserve">                                     В Филиал ГКУ "Центр</w:t>
      </w:r>
    </w:p>
    <w:p w:rsidR="00212759" w:rsidRDefault="00212759">
      <w:pPr>
        <w:pStyle w:val="ConsPlusNonformat"/>
        <w:jc w:val="both"/>
      </w:pPr>
      <w:r>
        <w:t xml:space="preserve">                                     социальной поддержки населения"</w:t>
      </w:r>
    </w:p>
    <w:p w:rsidR="00212759" w:rsidRDefault="00212759">
      <w:pPr>
        <w:pStyle w:val="ConsPlusNonformat"/>
        <w:jc w:val="both"/>
      </w:pPr>
      <w:r>
        <w:t xml:space="preserve">                                     в ____________________________________</w:t>
      </w:r>
    </w:p>
    <w:p w:rsidR="00212759" w:rsidRDefault="00212759">
      <w:pPr>
        <w:pStyle w:val="ConsPlusNonformat"/>
        <w:jc w:val="both"/>
      </w:pPr>
      <w:r>
        <w:t xml:space="preserve">                                     ______________________________________</w:t>
      </w:r>
    </w:p>
    <w:p w:rsidR="00212759" w:rsidRDefault="00212759">
      <w:pPr>
        <w:pStyle w:val="ConsPlusNonformat"/>
        <w:jc w:val="both"/>
      </w:pPr>
      <w:r>
        <w:t xml:space="preserve">                                     От ___________________________________</w:t>
      </w:r>
    </w:p>
    <w:p w:rsidR="00212759" w:rsidRDefault="00212759">
      <w:pPr>
        <w:pStyle w:val="ConsPlusNonformat"/>
        <w:jc w:val="both"/>
      </w:pPr>
      <w:r>
        <w:t xml:space="preserve">                                                   (Ф.И.О.)</w:t>
      </w:r>
    </w:p>
    <w:p w:rsidR="00212759" w:rsidRDefault="00212759">
      <w:pPr>
        <w:pStyle w:val="ConsPlusNonformat"/>
        <w:jc w:val="both"/>
      </w:pPr>
      <w:r>
        <w:t xml:space="preserve">                                     ______________________________________</w:t>
      </w:r>
    </w:p>
    <w:p w:rsidR="00212759" w:rsidRDefault="00212759">
      <w:pPr>
        <w:pStyle w:val="ConsPlusNonformat"/>
        <w:jc w:val="both"/>
      </w:pPr>
      <w:r>
        <w:t xml:space="preserve">                                     Дата рождения ________________________</w:t>
      </w:r>
    </w:p>
    <w:p w:rsidR="00212759" w:rsidRDefault="00212759">
      <w:pPr>
        <w:pStyle w:val="ConsPlusNonformat"/>
        <w:jc w:val="both"/>
      </w:pPr>
      <w:r>
        <w:t xml:space="preserve">                                     Документ, удостоверяющий личность:</w:t>
      </w:r>
    </w:p>
    <w:p w:rsidR="00212759" w:rsidRDefault="00212759">
      <w:pPr>
        <w:pStyle w:val="ConsPlusNonformat"/>
        <w:jc w:val="both"/>
      </w:pPr>
      <w:r>
        <w:t xml:space="preserve">                                     ____________________________________</w:t>
      </w:r>
    </w:p>
    <w:p w:rsidR="00212759" w:rsidRDefault="00212759">
      <w:pPr>
        <w:pStyle w:val="ConsPlusNonformat"/>
        <w:jc w:val="both"/>
      </w:pPr>
      <w:r>
        <w:t xml:space="preserve">                                     вид документа, серия, номер)</w:t>
      </w:r>
    </w:p>
    <w:p w:rsidR="00212759" w:rsidRDefault="00212759">
      <w:pPr>
        <w:pStyle w:val="ConsPlusNonformat"/>
        <w:jc w:val="both"/>
      </w:pPr>
      <w:r>
        <w:t xml:space="preserve">                                     ______________________________________</w:t>
      </w:r>
    </w:p>
    <w:p w:rsidR="00212759" w:rsidRDefault="00212759">
      <w:pPr>
        <w:pStyle w:val="ConsPlusNonformat"/>
        <w:jc w:val="both"/>
      </w:pPr>
      <w:r>
        <w:t xml:space="preserve">                                     ______________________________________</w:t>
      </w:r>
    </w:p>
    <w:p w:rsidR="00212759" w:rsidRDefault="00212759">
      <w:pPr>
        <w:pStyle w:val="ConsPlusNonformat"/>
        <w:jc w:val="both"/>
      </w:pPr>
      <w:r>
        <w:t xml:space="preserve">                                     (кем, когда выдан, код подразделения)</w:t>
      </w:r>
    </w:p>
    <w:p w:rsidR="00212759" w:rsidRDefault="00212759">
      <w:pPr>
        <w:pStyle w:val="ConsPlusNonformat"/>
        <w:jc w:val="both"/>
      </w:pPr>
      <w:r>
        <w:t xml:space="preserve">                                     адрес места жительства: ______________</w:t>
      </w:r>
    </w:p>
    <w:p w:rsidR="00212759" w:rsidRDefault="00212759">
      <w:pPr>
        <w:pStyle w:val="ConsPlusNonformat"/>
        <w:jc w:val="both"/>
      </w:pPr>
      <w:r>
        <w:t xml:space="preserve">                                     ______________________________________</w:t>
      </w:r>
    </w:p>
    <w:p w:rsidR="00212759" w:rsidRDefault="00212759">
      <w:pPr>
        <w:pStyle w:val="ConsPlusNonformat"/>
        <w:jc w:val="both"/>
      </w:pPr>
      <w:r>
        <w:t xml:space="preserve">                                     от ___________________________________</w:t>
      </w:r>
    </w:p>
    <w:p w:rsidR="00212759" w:rsidRDefault="00212759">
      <w:pPr>
        <w:pStyle w:val="ConsPlusNonformat"/>
        <w:jc w:val="both"/>
      </w:pPr>
      <w:r>
        <w:t xml:space="preserve">                                     (фамилия, имя, отчество (при наличии))</w:t>
      </w:r>
    </w:p>
    <w:p w:rsidR="00212759" w:rsidRDefault="00212759">
      <w:pPr>
        <w:pStyle w:val="ConsPlusNonformat"/>
        <w:jc w:val="both"/>
      </w:pPr>
      <w:r>
        <w:t xml:space="preserve">                                     представителя заявителя</w:t>
      </w:r>
    </w:p>
    <w:p w:rsidR="00212759" w:rsidRDefault="00212759">
      <w:pPr>
        <w:pStyle w:val="ConsPlusNonformat"/>
        <w:jc w:val="both"/>
      </w:pPr>
      <w:r>
        <w:t xml:space="preserve">                                     ______________________________________</w:t>
      </w:r>
    </w:p>
    <w:p w:rsidR="00212759" w:rsidRDefault="00212759">
      <w:pPr>
        <w:pStyle w:val="ConsPlusNonformat"/>
        <w:jc w:val="both"/>
      </w:pPr>
      <w:r>
        <w:t xml:space="preserve">                                     реквизиты документа, подтверждающего</w:t>
      </w:r>
    </w:p>
    <w:p w:rsidR="00212759" w:rsidRDefault="00212759">
      <w:pPr>
        <w:pStyle w:val="ConsPlusNonformat"/>
        <w:jc w:val="both"/>
      </w:pPr>
      <w:r>
        <w:t xml:space="preserve">                                     полномочия представителя</w:t>
      </w:r>
    </w:p>
    <w:p w:rsidR="00212759" w:rsidRDefault="00212759">
      <w:pPr>
        <w:pStyle w:val="ConsPlusNonformat"/>
        <w:jc w:val="both"/>
      </w:pPr>
      <w:r>
        <w:t xml:space="preserve">                                     реквизиты документа, подтверждающего</w:t>
      </w:r>
    </w:p>
    <w:p w:rsidR="00212759" w:rsidRDefault="00212759">
      <w:pPr>
        <w:pStyle w:val="ConsPlusNonformat"/>
        <w:jc w:val="both"/>
      </w:pPr>
      <w:r>
        <w:t xml:space="preserve">                                     личность представителя</w:t>
      </w:r>
    </w:p>
    <w:p w:rsidR="00212759" w:rsidRDefault="00212759">
      <w:pPr>
        <w:pStyle w:val="ConsPlusNonformat"/>
        <w:jc w:val="both"/>
      </w:pPr>
      <w:r>
        <w:t xml:space="preserve">                                     ______________________________________</w:t>
      </w:r>
    </w:p>
    <w:p w:rsidR="00212759" w:rsidRDefault="00212759">
      <w:pPr>
        <w:pStyle w:val="ConsPlusNonformat"/>
        <w:jc w:val="both"/>
      </w:pPr>
      <w:r>
        <w:t xml:space="preserve">                                     ______________________________________</w:t>
      </w:r>
    </w:p>
    <w:p w:rsidR="00212759" w:rsidRDefault="00212759">
      <w:pPr>
        <w:pStyle w:val="ConsPlusNonformat"/>
        <w:jc w:val="both"/>
      </w:pPr>
      <w:r>
        <w:t xml:space="preserve">                                     адрес места жительства представителя</w:t>
      </w:r>
    </w:p>
    <w:p w:rsidR="00212759" w:rsidRDefault="00212759">
      <w:pPr>
        <w:pStyle w:val="ConsPlusNonformat"/>
        <w:jc w:val="both"/>
      </w:pPr>
    </w:p>
    <w:p w:rsidR="00212759" w:rsidRDefault="00212759">
      <w:pPr>
        <w:pStyle w:val="ConsPlusNonformat"/>
        <w:jc w:val="both"/>
      </w:pPr>
      <w:bookmarkStart w:id="10" w:name="P538"/>
      <w:bookmarkEnd w:id="10"/>
      <w:r>
        <w:t xml:space="preserve">                                Заявление N</w:t>
      </w:r>
    </w:p>
    <w:p w:rsidR="00212759" w:rsidRDefault="00212759">
      <w:pPr>
        <w:pStyle w:val="ConsPlusNonformat"/>
        <w:jc w:val="both"/>
      </w:pPr>
      <w:r>
        <w:t xml:space="preserve">                  о предоставлении государственной услуги</w:t>
      </w:r>
    </w:p>
    <w:p w:rsidR="00212759" w:rsidRDefault="00212759">
      <w:pPr>
        <w:pStyle w:val="ConsPlusNonformat"/>
        <w:jc w:val="both"/>
      </w:pPr>
      <w:r>
        <w:t xml:space="preserve">               "Назначение ежемесячной денежной компенсации</w:t>
      </w:r>
    </w:p>
    <w:p w:rsidR="00212759" w:rsidRDefault="00212759">
      <w:pPr>
        <w:pStyle w:val="ConsPlusNonformat"/>
        <w:jc w:val="both"/>
      </w:pPr>
      <w:r>
        <w:t xml:space="preserve">                   расходов на оплату коммунальных услуг</w:t>
      </w:r>
    </w:p>
    <w:p w:rsidR="00212759" w:rsidRDefault="00212759">
      <w:pPr>
        <w:pStyle w:val="ConsPlusNonformat"/>
        <w:jc w:val="both"/>
      </w:pPr>
      <w:r>
        <w:t xml:space="preserve">              по обращению с твердыми коммунальными отходами</w:t>
      </w:r>
    </w:p>
    <w:p w:rsidR="00212759" w:rsidRDefault="00212759">
      <w:pPr>
        <w:pStyle w:val="ConsPlusNonformat"/>
        <w:jc w:val="both"/>
      </w:pPr>
      <w:r>
        <w:t xml:space="preserve">                  гражданам Российской Федерации, имеющим</w:t>
      </w:r>
    </w:p>
    <w:p w:rsidR="00212759" w:rsidRDefault="00212759">
      <w:pPr>
        <w:pStyle w:val="ConsPlusNonformat"/>
        <w:jc w:val="both"/>
      </w:pPr>
      <w:r>
        <w:t xml:space="preserve">                      место жительства на территории</w:t>
      </w:r>
    </w:p>
    <w:p w:rsidR="00212759" w:rsidRDefault="00212759">
      <w:pPr>
        <w:pStyle w:val="ConsPlusNonformat"/>
        <w:jc w:val="both"/>
      </w:pPr>
      <w:r>
        <w:t xml:space="preserve">                  Оренбургской области, которые родились</w:t>
      </w:r>
    </w:p>
    <w:p w:rsidR="00212759" w:rsidRDefault="00212759">
      <w:pPr>
        <w:pStyle w:val="ConsPlusNonformat"/>
        <w:jc w:val="both"/>
      </w:pPr>
      <w:r>
        <w:t xml:space="preserve">                      в период с 3 сентября 1927 года</w:t>
      </w:r>
    </w:p>
    <w:p w:rsidR="00212759" w:rsidRDefault="00212759">
      <w:pPr>
        <w:pStyle w:val="ConsPlusNonformat"/>
        <w:jc w:val="both"/>
      </w:pPr>
      <w:r>
        <w:t xml:space="preserve">                  по 3 сентября 1945 года ("Дети войны")"</w:t>
      </w:r>
    </w:p>
    <w:p w:rsidR="00212759" w:rsidRDefault="00212759">
      <w:pPr>
        <w:pStyle w:val="ConsPlusNonformat"/>
        <w:jc w:val="both"/>
      </w:pPr>
    </w:p>
    <w:p w:rsidR="00212759" w:rsidRDefault="00212759">
      <w:pPr>
        <w:pStyle w:val="ConsPlusNonformat"/>
        <w:jc w:val="both"/>
      </w:pPr>
      <w:r>
        <w:t xml:space="preserve">    1.  </w:t>
      </w:r>
      <w:proofErr w:type="gramStart"/>
      <w:r>
        <w:t>Прошу  назначить</w:t>
      </w:r>
      <w:proofErr w:type="gramEnd"/>
      <w:r>
        <w:t xml:space="preserve">  МСП "Назначение  ежемесячной денежной компенсации</w:t>
      </w:r>
    </w:p>
    <w:p w:rsidR="00212759" w:rsidRDefault="00212759">
      <w:pPr>
        <w:pStyle w:val="ConsPlusNonformat"/>
        <w:jc w:val="both"/>
      </w:pPr>
      <w:r>
        <w:t>расходов на оплату коммунальных услуг по обращению с твердыми коммунальными</w:t>
      </w:r>
    </w:p>
    <w:p w:rsidR="00212759" w:rsidRDefault="00212759">
      <w:pPr>
        <w:pStyle w:val="ConsPlusNonformat"/>
        <w:jc w:val="both"/>
      </w:pPr>
      <w:proofErr w:type="gramStart"/>
      <w:r>
        <w:t>отходами  гражданам</w:t>
      </w:r>
      <w:proofErr w:type="gramEnd"/>
      <w:r>
        <w:t xml:space="preserve">  Российской  Федерации,  имеющим  место  жительства  на</w:t>
      </w:r>
    </w:p>
    <w:p w:rsidR="00212759" w:rsidRDefault="00212759">
      <w:pPr>
        <w:pStyle w:val="ConsPlusNonformat"/>
        <w:jc w:val="both"/>
      </w:pPr>
      <w:proofErr w:type="gramStart"/>
      <w:r>
        <w:t>территории  Оренбургской</w:t>
      </w:r>
      <w:proofErr w:type="gramEnd"/>
      <w:r>
        <w:t xml:space="preserve">  области,  которые  родились в период с 3 сентября</w:t>
      </w:r>
    </w:p>
    <w:p w:rsidR="00212759" w:rsidRDefault="00212759">
      <w:pPr>
        <w:pStyle w:val="ConsPlusNonformat"/>
        <w:jc w:val="both"/>
      </w:pPr>
      <w:r>
        <w:t xml:space="preserve">1927   </w:t>
      </w:r>
      <w:proofErr w:type="gramStart"/>
      <w:r>
        <w:t>года  по</w:t>
      </w:r>
      <w:proofErr w:type="gramEnd"/>
      <w:r>
        <w:t xml:space="preserve">  3  сентября  1945  года  ("Дети  войны")"  в  соответствии</w:t>
      </w:r>
    </w:p>
    <w:p w:rsidR="00212759" w:rsidRDefault="00212759">
      <w:pPr>
        <w:pStyle w:val="ConsPlusNonformat"/>
        <w:jc w:val="both"/>
      </w:pPr>
      <w:hyperlink r:id="rId11">
        <w:r>
          <w:rPr>
            <w:color w:val="0000FF"/>
          </w:rPr>
          <w:t>Постановлением</w:t>
        </w:r>
      </w:hyperlink>
      <w:r>
        <w:t xml:space="preserve"> Правительства Оренбургской области от 25.12.2014 N 1001-п "О</w:t>
      </w:r>
    </w:p>
    <w:p w:rsidR="00212759" w:rsidRDefault="00212759">
      <w:pPr>
        <w:pStyle w:val="ConsPlusNonformat"/>
        <w:jc w:val="both"/>
      </w:pPr>
      <w:proofErr w:type="gramStart"/>
      <w:r>
        <w:t>порядке  реализации</w:t>
      </w:r>
      <w:proofErr w:type="gramEnd"/>
      <w:r>
        <w:t xml:space="preserve">  Закона  Оренбургской  области  от 31 октября 2014 года</w:t>
      </w:r>
    </w:p>
    <w:p w:rsidR="00212759" w:rsidRDefault="00212759">
      <w:pPr>
        <w:pStyle w:val="ConsPlusNonformat"/>
        <w:jc w:val="both"/>
      </w:pPr>
      <w:proofErr w:type="gramStart"/>
      <w:r>
        <w:t>N  2575</w:t>
      </w:r>
      <w:proofErr w:type="gramEnd"/>
      <w:r>
        <w:t>/733-V-ОЗ "О мерах социальной поддержки отдельных категорий граждан,</w:t>
      </w:r>
    </w:p>
    <w:p w:rsidR="00212759" w:rsidRDefault="00212759">
      <w:pPr>
        <w:pStyle w:val="ConsPlusNonformat"/>
        <w:jc w:val="both"/>
      </w:pPr>
      <w:r>
        <w:t>проживающих в Оренбургской области".</w:t>
      </w:r>
    </w:p>
    <w:p w:rsidR="00212759" w:rsidRDefault="00212759">
      <w:pPr>
        <w:pStyle w:val="ConsPlusNonformat"/>
        <w:jc w:val="both"/>
      </w:pPr>
      <w:r>
        <w:t xml:space="preserve">    2.  </w:t>
      </w:r>
      <w:proofErr w:type="gramStart"/>
      <w:r>
        <w:t>Документы,  необходимые</w:t>
      </w:r>
      <w:proofErr w:type="gramEnd"/>
      <w:r>
        <w:t xml:space="preserve">  для предоставления государственной услуги,</w:t>
      </w:r>
    </w:p>
    <w:p w:rsidR="00212759" w:rsidRDefault="00212759">
      <w:pPr>
        <w:pStyle w:val="ConsPlusNonformat"/>
        <w:jc w:val="both"/>
      </w:pPr>
      <w:r>
        <w:t>прилагаются.</w:t>
      </w:r>
    </w:p>
    <w:p w:rsidR="00212759" w:rsidRDefault="00212759">
      <w:pPr>
        <w:pStyle w:val="ConsPlusNonformat"/>
        <w:jc w:val="both"/>
      </w:pPr>
      <w:r>
        <w:t xml:space="preserve">    Опись прилагаемых документов:</w:t>
      </w:r>
    </w:p>
    <w:p w:rsidR="00212759" w:rsidRDefault="00212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2835"/>
      </w:tblGrid>
      <w:tr w:rsidR="00212759">
        <w:tc>
          <w:tcPr>
            <w:tcW w:w="567" w:type="dxa"/>
          </w:tcPr>
          <w:p w:rsidR="00212759" w:rsidRDefault="00212759">
            <w:pPr>
              <w:pStyle w:val="ConsPlusNormal"/>
              <w:jc w:val="center"/>
            </w:pPr>
            <w:r>
              <w:t>N п/п</w:t>
            </w:r>
          </w:p>
        </w:tc>
        <w:tc>
          <w:tcPr>
            <w:tcW w:w="5669" w:type="dxa"/>
          </w:tcPr>
          <w:p w:rsidR="00212759" w:rsidRDefault="00212759">
            <w:pPr>
              <w:pStyle w:val="ConsPlusNormal"/>
              <w:jc w:val="center"/>
            </w:pPr>
            <w:r>
              <w:t>Наименования документов</w:t>
            </w:r>
          </w:p>
        </w:tc>
        <w:tc>
          <w:tcPr>
            <w:tcW w:w="2835" w:type="dxa"/>
          </w:tcPr>
          <w:p w:rsidR="00212759" w:rsidRDefault="00212759">
            <w:pPr>
              <w:pStyle w:val="ConsPlusNormal"/>
              <w:jc w:val="center"/>
            </w:pPr>
            <w:r>
              <w:t>Количество экземпляров</w:t>
            </w:r>
          </w:p>
        </w:tc>
      </w:tr>
      <w:tr w:rsidR="00212759">
        <w:tc>
          <w:tcPr>
            <w:tcW w:w="567" w:type="dxa"/>
          </w:tcPr>
          <w:p w:rsidR="00212759" w:rsidRDefault="00212759">
            <w:pPr>
              <w:pStyle w:val="ConsPlusNormal"/>
              <w:jc w:val="center"/>
            </w:pPr>
            <w:r>
              <w:t>1.</w:t>
            </w:r>
          </w:p>
        </w:tc>
        <w:tc>
          <w:tcPr>
            <w:tcW w:w="5669" w:type="dxa"/>
          </w:tcPr>
          <w:p w:rsidR="00212759" w:rsidRDefault="00212759">
            <w:pPr>
              <w:pStyle w:val="ConsPlusNormal"/>
            </w:pPr>
          </w:p>
        </w:tc>
        <w:tc>
          <w:tcPr>
            <w:tcW w:w="2835" w:type="dxa"/>
          </w:tcPr>
          <w:p w:rsidR="00212759" w:rsidRDefault="00212759">
            <w:pPr>
              <w:pStyle w:val="ConsPlusNormal"/>
            </w:pPr>
          </w:p>
        </w:tc>
      </w:tr>
      <w:tr w:rsidR="00212759">
        <w:tc>
          <w:tcPr>
            <w:tcW w:w="567" w:type="dxa"/>
          </w:tcPr>
          <w:p w:rsidR="00212759" w:rsidRDefault="00212759">
            <w:pPr>
              <w:pStyle w:val="ConsPlusNormal"/>
              <w:jc w:val="center"/>
            </w:pPr>
            <w:r>
              <w:t>2.</w:t>
            </w:r>
          </w:p>
        </w:tc>
        <w:tc>
          <w:tcPr>
            <w:tcW w:w="5669" w:type="dxa"/>
          </w:tcPr>
          <w:p w:rsidR="00212759" w:rsidRDefault="00212759">
            <w:pPr>
              <w:pStyle w:val="ConsPlusNormal"/>
            </w:pPr>
          </w:p>
        </w:tc>
        <w:tc>
          <w:tcPr>
            <w:tcW w:w="2835" w:type="dxa"/>
          </w:tcPr>
          <w:p w:rsidR="00212759" w:rsidRDefault="00212759">
            <w:pPr>
              <w:pStyle w:val="ConsPlusNormal"/>
            </w:pPr>
          </w:p>
        </w:tc>
      </w:tr>
      <w:tr w:rsidR="00212759">
        <w:tc>
          <w:tcPr>
            <w:tcW w:w="567" w:type="dxa"/>
          </w:tcPr>
          <w:p w:rsidR="00212759" w:rsidRDefault="00212759">
            <w:pPr>
              <w:pStyle w:val="ConsPlusNormal"/>
              <w:jc w:val="center"/>
            </w:pPr>
            <w:r>
              <w:t>3.</w:t>
            </w:r>
          </w:p>
        </w:tc>
        <w:tc>
          <w:tcPr>
            <w:tcW w:w="5669" w:type="dxa"/>
          </w:tcPr>
          <w:p w:rsidR="00212759" w:rsidRDefault="00212759">
            <w:pPr>
              <w:pStyle w:val="ConsPlusNormal"/>
            </w:pPr>
          </w:p>
        </w:tc>
        <w:tc>
          <w:tcPr>
            <w:tcW w:w="2835" w:type="dxa"/>
          </w:tcPr>
          <w:p w:rsidR="00212759" w:rsidRDefault="00212759">
            <w:pPr>
              <w:pStyle w:val="ConsPlusNormal"/>
            </w:pPr>
          </w:p>
        </w:tc>
      </w:tr>
      <w:tr w:rsidR="00212759">
        <w:tc>
          <w:tcPr>
            <w:tcW w:w="567" w:type="dxa"/>
          </w:tcPr>
          <w:p w:rsidR="00212759" w:rsidRDefault="00212759">
            <w:pPr>
              <w:pStyle w:val="ConsPlusNormal"/>
              <w:jc w:val="center"/>
            </w:pPr>
            <w:r>
              <w:t>4.</w:t>
            </w:r>
          </w:p>
        </w:tc>
        <w:tc>
          <w:tcPr>
            <w:tcW w:w="5669" w:type="dxa"/>
          </w:tcPr>
          <w:p w:rsidR="00212759" w:rsidRDefault="00212759">
            <w:pPr>
              <w:pStyle w:val="ConsPlusNormal"/>
            </w:pPr>
          </w:p>
        </w:tc>
        <w:tc>
          <w:tcPr>
            <w:tcW w:w="2835" w:type="dxa"/>
          </w:tcPr>
          <w:p w:rsidR="00212759" w:rsidRDefault="00212759">
            <w:pPr>
              <w:pStyle w:val="ConsPlusNormal"/>
            </w:pPr>
          </w:p>
        </w:tc>
      </w:tr>
    </w:tbl>
    <w:p w:rsidR="00212759" w:rsidRDefault="00212759">
      <w:pPr>
        <w:pStyle w:val="ConsPlusNormal"/>
        <w:jc w:val="both"/>
      </w:pPr>
    </w:p>
    <w:p w:rsidR="00212759" w:rsidRDefault="00212759">
      <w:pPr>
        <w:pStyle w:val="ConsPlusNonformat"/>
        <w:jc w:val="both"/>
      </w:pPr>
      <w:r>
        <w:t>Дополнительно сведения на дату обращения:</w:t>
      </w:r>
    </w:p>
    <w:p w:rsidR="00212759" w:rsidRDefault="00212759">
      <w:pPr>
        <w:pStyle w:val="ConsPlusNonformat"/>
        <w:jc w:val="both"/>
      </w:pPr>
      <w:r>
        <w:t>работаю ДА, НЕТ</w:t>
      </w:r>
    </w:p>
    <w:p w:rsidR="00212759" w:rsidRDefault="00212759">
      <w:pPr>
        <w:pStyle w:val="ConsPlusNonformat"/>
        <w:jc w:val="both"/>
      </w:pPr>
      <w:r>
        <w:t>Многоквартирный или индивидуальный дом</w:t>
      </w:r>
    </w:p>
    <w:p w:rsidR="00212759" w:rsidRDefault="00212759">
      <w:pPr>
        <w:pStyle w:val="ConsPlusNonformat"/>
        <w:jc w:val="both"/>
      </w:pPr>
      <w:r>
        <w:t>общая (занимаемая площадь) площадь ______________</w:t>
      </w:r>
    </w:p>
    <w:p w:rsidR="00212759" w:rsidRDefault="00212759">
      <w:pPr>
        <w:pStyle w:val="ConsPlusNonformat"/>
        <w:jc w:val="both"/>
      </w:pPr>
      <w:r>
        <w:t>тип жилищного фонда (собственность) _____________</w:t>
      </w:r>
    </w:p>
    <w:p w:rsidR="00212759" w:rsidRDefault="00212759">
      <w:pPr>
        <w:pStyle w:val="ConsPlusNonformat"/>
        <w:jc w:val="both"/>
      </w:pPr>
      <w:r>
        <w:t>кол-во комнат в жилом помещении: 1 - 3 или 4 и более</w:t>
      </w:r>
    </w:p>
    <w:p w:rsidR="00212759" w:rsidRDefault="00212759">
      <w:pPr>
        <w:pStyle w:val="ConsPlusNonformat"/>
        <w:jc w:val="both"/>
      </w:pPr>
      <w:r>
        <w:t>занимаемый этаж __________ этажность дома __________</w:t>
      </w:r>
    </w:p>
    <w:p w:rsidR="00212759" w:rsidRDefault="00212759">
      <w:pPr>
        <w:pStyle w:val="ConsPlusNonformat"/>
        <w:jc w:val="both"/>
      </w:pPr>
      <w:r>
        <w:t>теплоснабжение - централизованное, газовое, электрическое, печное</w:t>
      </w:r>
    </w:p>
    <w:p w:rsidR="00212759" w:rsidRDefault="00212759">
      <w:pPr>
        <w:pStyle w:val="ConsPlusNonformat"/>
        <w:jc w:val="both"/>
      </w:pPr>
      <w:r>
        <w:t xml:space="preserve">наличие </w:t>
      </w:r>
      <w:proofErr w:type="spellStart"/>
      <w:r>
        <w:t>индивидуал</w:t>
      </w:r>
      <w:proofErr w:type="spellEnd"/>
      <w:r>
        <w:t>. прибора учета на отопление - да, нет</w:t>
      </w:r>
    </w:p>
    <w:p w:rsidR="00212759" w:rsidRDefault="00212759">
      <w:pPr>
        <w:pStyle w:val="ConsPlusNonformat"/>
        <w:jc w:val="both"/>
      </w:pPr>
      <w:r>
        <w:t>наличие газовой колонки - да, нет</w:t>
      </w:r>
    </w:p>
    <w:p w:rsidR="00212759" w:rsidRDefault="00212759">
      <w:pPr>
        <w:pStyle w:val="ConsPlusNonformat"/>
        <w:jc w:val="both"/>
      </w:pPr>
      <w:r>
        <w:t>плита: газовая, электрическая</w:t>
      </w:r>
    </w:p>
    <w:p w:rsidR="00212759" w:rsidRDefault="00212759">
      <w:pPr>
        <w:pStyle w:val="ConsPlusNonformat"/>
        <w:jc w:val="both"/>
      </w:pPr>
      <w:r>
        <w:t xml:space="preserve">наличие прибора учета на: </w:t>
      </w:r>
      <w:proofErr w:type="spellStart"/>
      <w:r>
        <w:t>хол</w:t>
      </w:r>
      <w:proofErr w:type="spellEnd"/>
      <w:r>
        <w:t>. воду - да, нет</w:t>
      </w:r>
    </w:p>
    <w:p w:rsidR="00212759" w:rsidRDefault="00212759">
      <w:pPr>
        <w:pStyle w:val="ConsPlusNonformat"/>
        <w:jc w:val="both"/>
      </w:pPr>
      <w:r>
        <w:t xml:space="preserve">                          горячую воду - да, нет</w:t>
      </w:r>
    </w:p>
    <w:p w:rsidR="00212759" w:rsidRDefault="00212759">
      <w:pPr>
        <w:pStyle w:val="ConsPlusNonformat"/>
        <w:jc w:val="both"/>
      </w:pPr>
      <w:r>
        <w:t>наличие газифицированных хоз. построек - __________________________________</w:t>
      </w:r>
    </w:p>
    <w:p w:rsidR="00212759" w:rsidRDefault="00212759">
      <w:pPr>
        <w:pStyle w:val="ConsPlusNonformat"/>
        <w:jc w:val="both"/>
      </w:pPr>
      <w:r>
        <w:t>наличие земельного участка (полив) - да, нет</w:t>
      </w:r>
    </w:p>
    <w:p w:rsidR="00212759" w:rsidRDefault="00212759">
      <w:pPr>
        <w:pStyle w:val="ConsPlusNonformat"/>
        <w:jc w:val="both"/>
      </w:pPr>
      <w:r>
        <w:t>совместно со мной зарегистрированы (Ф.И.О., дата рождения, документ,</w:t>
      </w:r>
    </w:p>
    <w:p w:rsidR="00212759" w:rsidRDefault="00212759">
      <w:pPr>
        <w:pStyle w:val="ConsPlusNonformat"/>
        <w:jc w:val="both"/>
      </w:pPr>
      <w:proofErr w:type="spellStart"/>
      <w:r>
        <w:t>удост</w:t>
      </w:r>
      <w:proofErr w:type="spellEnd"/>
      <w:r>
        <w:t>. личность, СНИЛС):</w:t>
      </w:r>
    </w:p>
    <w:p w:rsidR="00212759" w:rsidRDefault="00212759">
      <w:pPr>
        <w:pStyle w:val="ConsPlusNonformat"/>
        <w:jc w:val="both"/>
      </w:pPr>
      <w:r>
        <w:t>1. ________________________________________________________________________</w:t>
      </w:r>
    </w:p>
    <w:p w:rsidR="00212759" w:rsidRDefault="00212759">
      <w:pPr>
        <w:pStyle w:val="ConsPlusNonformat"/>
        <w:jc w:val="both"/>
      </w:pPr>
      <w:r>
        <w:t>2. ________________________________________________________________________</w:t>
      </w:r>
    </w:p>
    <w:p w:rsidR="00212759" w:rsidRDefault="00212759">
      <w:pPr>
        <w:pStyle w:val="ConsPlusNonformat"/>
        <w:jc w:val="both"/>
      </w:pPr>
      <w:r>
        <w:t>3. ________________________________________________________________________</w:t>
      </w:r>
    </w:p>
    <w:p w:rsidR="00212759" w:rsidRDefault="00212759">
      <w:pPr>
        <w:pStyle w:val="ConsPlusNonformat"/>
        <w:jc w:val="both"/>
      </w:pPr>
      <w:r>
        <w:t>4. ________________________________________________________________________</w:t>
      </w:r>
    </w:p>
    <w:p w:rsidR="00212759" w:rsidRDefault="00212759">
      <w:pPr>
        <w:pStyle w:val="ConsPlusNonformat"/>
        <w:jc w:val="both"/>
      </w:pPr>
      <w:r>
        <w:t>5. ________________________________________________________________________</w:t>
      </w:r>
    </w:p>
    <w:p w:rsidR="00212759" w:rsidRDefault="00212759">
      <w:pPr>
        <w:pStyle w:val="ConsPlusNonformat"/>
        <w:jc w:val="both"/>
      </w:pPr>
    </w:p>
    <w:p w:rsidR="00212759" w:rsidRDefault="00212759">
      <w:pPr>
        <w:pStyle w:val="ConsPlusNonformat"/>
        <w:jc w:val="both"/>
      </w:pPr>
      <w:proofErr w:type="gramStart"/>
      <w:r>
        <w:t>Прошу  назначить</w:t>
      </w:r>
      <w:proofErr w:type="gramEnd"/>
      <w:r>
        <w:t xml:space="preserve">  и  выплачивать ежемесячную денежную компенсацию на оплату</w:t>
      </w:r>
    </w:p>
    <w:p w:rsidR="00212759" w:rsidRDefault="00212759">
      <w:pPr>
        <w:pStyle w:val="ConsPlusNonformat"/>
        <w:jc w:val="both"/>
      </w:pPr>
      <w:proofErr w:type="gramStart"/>
      <w:r>
        <w:t>коммунальных  услуг</w:t>
      </w:r>
      <w:proofErr w:type="gramEnd"/>
      <w:r>
        <w:t xml:space="preserve">  по  обращению  с  ТКО с ______ ___________ 202__ г. по</w:t>
      </w:r>
    </w:p>
    <w:p w:rsidR="00212759" w:rsidRDefault="00212759">
      <w:pPr>
        <w:pStyle w:val="ConsPlusNonformat"/>
        <w:jc w:val="both"/>
      </w:pPr>
      <w:r>
        <w:t>категории "Дети войны" через:</w:t>
      </w:r>
    </w:p>
    <w:p w:rsidR="00212759" w:rsidRDefault="00212759">
      <w:pPr>
        <w:pStyle w:val="ConsPlusNonformat"/>
        <w:jc w:val="both"/>
      </w:pPr>
      <w:r>
        <w:t>- почтовое отделение ______________________________________________________</w:t>
      </w:r>
    </w:p>
    <w:p w:rsidR="00212759" w:rsidRDefault="00212759">
      <w:pPr>
        <w:pStyle w:val="ConsPlusNonformat"/>
        <w:jc w:val="both"/>
      </w:pPr>
      <w:r>
        <w:t>- кредитное учреждение ____________________________________________________</w:t>
      </w:r>
    </w:p>
    <w:p w:rsidR="00212759" w:rsidRDefault="00212759">
      <w:pPr>
        <w:pStyle w:val="ConsPlusNonformat"/>
        <w:jc w:val="both"/>
      </w:pPr>
      <w:r>
        <w:t xml:space="preserve">    Обязуюсь информировать филиал учреждения об:</w:t>
      </w:r>
    </w:p>
    <w:p w:rsidR="00212759" w:rsidRDefault="00212759">
      <w:pPr>
        <w:pStyle w:val="ConsPlusNonformat"/>
        <w:jc w:val="both"/>
      </w:pPr>
      <w:r>
        <w:t>- изменении категории, дающей право на меры социальной поддержки;</w:t>
      </w:r>
    </w:p>
    <w:p w:rsidR="00212759" w:rsidRDefault="00212759">
      <w:pPr>
        <w:pStyle w:val="ConsPlusNonformat"/>
        <w:jc w:val="both"/>
      </w:pPr>
      <w:r>
        <w:t>- изменении регистрации по месту жительства (пребывания).</w:t>
      </w:r>
    </w:p>
    <w:p w:rsidR="00212759" w:rsidRDefault="00212759">
      <w:pPr>
        <w:pStyle w:val="ConsPlusNonformat"/>
        <w:jc w:val="both"/>
      </w:pPr>
      <w:proofErr w:type="gramStart"/>
      <w:r>
        <w:t>Излишне  выплаченные</w:t>
      </w:r>
      <w:proofErr w:type="gramEnd"/>
      <w:r>
        <w:t xml:space="preserve">  по  вине  заявителя  суммы ЕДК на оплату коммунальных</w:t>
      </w:r>
    </w:p>
    <w:p w:rsidR="00212759" w:rsidRDefault="00212759">
      <w:pPr>
        <w:pStyle w:val="ConsPlusNonformat"/>
        <w:jc w:val="both"/>
      </w:pPr>
      <w:proofErr w:type="gramStart"/>
      <w:r>
        <w:t>услуг  по</w:t>
      </w:r>
      <w:proofErr w:type="gramEnd"/>
      <w:r>
        <w:t xml:space="preserve">  обращению с ТКО (предоставление заведомо недостоверных сведений,</w:t>
      </w:r>
    </w:p>
    <w:p w:rsidR="00212759" w:rsidRDefault="00212759">
      <w:pPr>
        <w:pStyle w:val="ConsPlusNonformat"/>
        <w:jc w:val="both"/>
      </w:pPr>
      <w:proofErr w:type="gramStart"/>
      <w:r>
        <w:t>сокрытие  обстоятельств</w:t>
      </w:r>
      <w:proofErr w:type="gramEnd"/>
      <w:r>
        <w:t>,  влияющих  на  определение  права)  взыскивается в</w:t>
      </w:r>
    </w:p>
    <w:p w:rsidR="00212759" w:rsidRDefault="00212759">
      <w:pPr>
        <w:pStyle w:val="ConsPlusNonformat"/>
        <w:jc w:val="both"/>
      </w:pPr>
      <w:r>
        <w:t>порядке, установленном законодательством Российской Федерации.</w:t>
      </w:r>
    </w:p>
    <w:p w:rsidR="00212759" w:rsidRDefault="00212759">
      <w:pPr>
        <w:pStyle w:val="ConsPlusNonformat"/>
        <w:jc w:val="both"/>
      </w:pPr>
      <w:r>
        <w:t xml:space="preserve">    Достоверность представленных мной сведений подтверждаю.</w:t>
      </w:r>
    </w:p>
    <w:p w:rsidR="00212759" w:rsidRDefault="00212759">
      <w:pPr>
        <w:pStyle w:val="ConsPlusNonformat"/>
        <w:jc w:val="both"/>
      </w:pPr>
      <w:r>
        <w:t xml:space="preserve">1.  </w:t>
      </w:r>
      <w:proofErr w:type="gramStart"/>
      <w:r>
        <w:t>Результат  услуги</w:t>
      </w:r>
      <w:proofErr w:type="gramEnd"/>
      <w:r>
        <w:t xml:space="preserve">  прошу  предоставить  мне/представителю  (при наличии</w:t>
      </w:r>
    </w:p>
    <w:p w:rsidR="00212759" w:rsidRDefault="00212759">
      <w:pPr>
        <w:pStyle w:val="ConsPlusNonformat"/>
        <w:jc w:val="both"/>
      </w:pPr>
      <w:r>
        <w:t>доверенности) в виде:</w:t>
      </w:r>
    </w:p>
    <w:p w:rsidR="00212759" w:rsidRDefault="00212759">
      <w:pPr>
        <w:pStyle w:val="ConsPlusNonformat"/>
        <w:jc w:val="both"/>
      </w:pPr>
      <w:r>
        <w:t>(отметьте только один вариант)</w:t>
      </w:r>
    </w:p>
    <w:p w:rsidR="00212759" w:rsidRDefault="00212759">
      <w:pPr>
        <w:pStyle w:val="ConsPlusNonformat"/>
        <w:jc w:val="both"/>
      </w:pPr>
      <w:r>
        <w:t xml:space="preserve">    электронного документа, подписанного уполномоченным должностным лицом с</w:t>
      </w:r>
    </w:p>
    <w:p w:rsidR="00212759" w:rsidRDefault="00212759">
      <w:pPr>
        <w:pStyle w:val="ConsPlusNonformat"/>
        <w:jc w:val="both"/>
      </w:pPr>
      <w:r>
        <w:t>использованием    квалифицированной    электронной   подписи</w:t>
      </w:r>
      <w:proofErr w:type="gramStart"/>
      <w:r>
        <w:t xml:space="preserve">   (</w:t>
      </w:r>
      <w:proofErr w:type="gramEnd"/>
      <w:r>
        <w:t>посредством</w:t>
      </w:r>
    </w:p>
    <w:p w:rsidR="00212759" w:rsidRDefault="00212759">
      <w:pPr>
        <w:pStyle w:val="ConsPlusNonformat"/>
        <w:jc w:val="both"/>
      </w:pPr>
      <w:r>
        <w:lastRenderedPageBreak/>
        <w:t>направления в личный кабинет интернет-портала www.gosuslugi.ru);</w:t>
      </w:r>
    </w:p>
    <w:p w:rsidR="00212759" w:rsidRDefault="00212759">
      <w:pPr>
        <w:pStyle w:val="ConsPlusNonformat"/>
        <w:jc w:val="both"/>
      </w:pPr>
      <w:r>
        <w:t xml:space="preserve">    документа на бумажном носителе в МФЦ;</w:t>
      </w:r>
    </w:p>
    <w:p w:rsidR="00212759" w:rsidRDefault="00212759">
      <w:pPr>
        <w:pStyle w:val="ConsPlusNonformat"/>
        <w:jc w:val="both"/>
      </w:pPr>
      <w:r>
        <w:t xml:space="preserve">    документа на бумажном носителе в филиале Уполномоченного органа.</w:t>
      </w:r>
    </w:p>
    <w:p w:rsidR="00212759" w:rsidRDefault="00212759">
      <w:pPr>
        <w:pStyle w:val="ConsPlusNonformat"/>
        <w:jc w:val="both"/>
      </w:pPr>
      <w:r>
        <w:t>2.  Прошу информировать меня о ходе исполнения услуги (получении результата</w:t>
      </w:r>
    </w:p>
    <w:p w:rsidR="00212759" w:rsidRDefault="00212759">
      <w:pPr>
        <w:pStyle w:val="ConsPlusNonformat"/>
        <w:jc w:val="both"/>
      </w:pPr>
      <w:proofErr w:type="gramStart"/>
      <w:r>
        <w:t>услуги)  через</w:t>
      </w:r>
      <w:proofErr w:type="gramEnd"/>
      <w:r>
        <w:t xml:space="preserve"> единый личный кабинет интернет-портала www.gosuslugi.ru (для</w:t>
      </w:r>
    </w:p>
    <w:p w:rsidR="00212759" w:rsidRDefault="00212759">
      <w:pPr>
        <w:pStyle w:val="ConsPlusNonformat"/>
        <w:jc w:val="both"/>
      </w:pPr>
      <w:r>
        <w:t>заявителей, зарегистрированных в ЕСИА)</w:t>
      </w:r>
    </w:p>
    <w:p w:rsidR="00212759" w:rsidRDefault="00212759">
      <w:pPr>
        <w:pStyle w:val="ConsPlusNonformat"/>
        <w:jc w:val="both"/>
      </w:pPr>
      <w:r>
        <w:t xml:space="preserve">      ┌───┐┌───┐┌───┐ ┌───┐┌───┐┌───┐ ┌───┐┌───┐┌───┐ ┌───┐┌───┐</w:t>
      </w:r>
    </w:p>
    <w:p w:rsidR="00212759" w:rsidRDefault="00212759">
      <w:pPr>
        <w:pStyle w:val="ConsPlusNonformat"/>
        <w:jc w:val="both"/>
      </w:pPr>
      <w:r>
        <w:t>СНИЛС │   ││   ││   │-│   ││   ││   │-│   ││   ││   │-│   ││   │</w:t>
      </w:r>
    </w:p>
    <w:p w:rsidR="00212759" w:rsidRDefault="00212759">
      <w:pPr>
        <w:pStyle w:val="ConsPlusNonformat"/>
        <w:jc w:val="both"/>
      </w:pPr>
      <w:r>
        <w:t xml:space="preserve">      └───┘└───┘└───┘ └───┘└───┘└───┘ └───┘└───┘└───┘ └───┘└───┘</w:t>
      </w:r>
    </w:p>
    <w:p w:rsidR="00212759" w:rsidRDefault="00212759">
      <w:pPr>
        <w:pStyle w:val="ConsPlusNonformat"/>
        <w:jc w:val="both"/>
      </w:pPr>
    </w:p>
    <w:p w:rsidR="00212759" w:rsidRDefault="00212759">
      <w:pPr>
        <w:pStyle w:val="ConsPlusNonformat"/>
        <w:jc w:val="both"/>
      </w:pPr>
      <w:r>
        <w:t xml:space="preserve">                      (отметьте только один вариант)</w:t>
      </w:r>
    </w:p>
    <w:p w:rsidR="00212759" w:rsidRDefault="00212759">
      <w:pPr>
        <w:pStyle w:val="ConsPlusNonformat"/>
        <w:jc w:val="both"/>
      </w:pPr>
    </w:p>
    <w:p w:rsidR="00212759" w:rsidRDefault="00212759">
      <w:pPr>
        <w:pStyle w:val="ConsPlusNonformat"/>
        <w:jc w:val="both"/>
      </w:pPr>
      <w:r>
        <w:t xml:space="preserve">                           ______ ДА ______ НЕТ</w:t>
      </w:r>
    </w:p>
    <w:p w:rsidR="00212759" w:rsidRDefault="00212759">
      <w:pPr>
        <w:pStyle w:val="ConsPlusNonformat"/>
        <w:jc w:val="both"/>
      </w:pPr>
    </w:p>
    <w:p w:rsidR="00212759" w:rsidRDefault="00212759">
      <w:pPr>
        <w:pStyle w:val="ConsPlusNonformat"/>
        <w:jc w:val="both"/>
      </w:pPr>
      <w:r>
        <w:t>ЗАЯВИТЕЛЬ</w:t>
      </w:r>
    </w:p>
    <w:p w:rsidR="00212759" w:rsidRDefault="00212759">
      <w:pPr>
        <w:pStyle w:val="ConsPlusNonformat"/>
        <w:jc w:val="both"/>
      </w:pPr>
      <w:r>
        <w:t>__________________________________ _______________________________________</w:t>
      </w:r>
    </w:p>
    <w:p w:rsidR="00212759" w:rsidRDefault="00212759">
      <w:pPr>
        <w:pStyle w:val="ConsPlusNonformat"/>
        <w:jc w:val="both"/>
      </w:pPr>
      <w:r>
        <w:t xml:space="preserve">      (подпись </w:t>
      </w:r>
      <w:proofErr w:type="gramStart"/>
      <w:r>
        <w:t xml:space="preserve">заявителя)   </w:t>
      </w:r>
      <w:proofErr w:type="gramEnd"/>
      <w:r>
        <w:t xml:space="preserve">                 (фамилия инициалы)</w:t>
      </w:r>
    </w:p>
    <w:p w:rsidR="00212759" w:rsidRDefault="00212759">
      <w:pPr>
        <w:pStyle w:val="ConsPlusNonformat"/>
        <w:jc w:val="both"/>
      </w:pPr>
    </w:p>
    <w:p w:rsidR="00212759" w:rsidRDefault="00212759">
      <w:pPr>
        <w:pStyle w:val="ConsPlusNonformat"/>
        <w:jc w:val="both"/>
      </w:pPr>
      <w:r>
        <w:t>Документы принял:</w:t>
      </w:r>
    </w:p>
    <w:p w:rsidR="00212759" w:rsidRDefault="00212759">
      <w:pPr>
        <w:pStyle w:val="ConsPlusNonformat"/>
        <w:jc w:val="both"/>
      </w:pPr>
      <w:r>
        <w:t>"__" ___________ 20__ г. ______________________ _________________________</w:t>
      </w:r>
    </w:p>
    <w:p w:rsidR="00212759" w:rsidRDefault="00212759">
      <w:pPr>
        <w:pStyle w:val="ConsPlusNonformat"/>
        <w:jc w:val="both"/>
      </w:pPr>
      <w:r>
        <w:t xml:space="preserve">                          (подпись </w:t>
      </w:r>
      <w:proofErr w:type="gramStart"/>
      <w:r>
        <w:t xml:space="preserve">специалиста)   </w:t>
      </w:r>
      <w:proofErr w:type="gramEnd"/>
      <w:r>
        <w:t>(фамилия специалиста)</w:t>
      </w: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nformat"/>
        <w:jc w:val="both"/>
      </w:pPr>
      <w:r>
        <w:t>- - - - - - - - - - - - - - - - - - - - - - - - - - - - - - - - - - - - - -</w:t>
      </w:r>
    </w:p>
    <w:p w:rsidR="00212759" w:rsidRDefault="00212759">
      <w:pPr>
        <w:pStyle w:val="ConsPlusNonformat"/>
        <w:jc w:val="both"/>
      </w:pPr>
    </w:p>
    <w:p w:rsidR="00212759" w:rsidRDefault="00212759">
      <w:pPr>
        <w:pStyle w:val="ConsPlusNonformat"/>
        <w:jc w:val="both"/>
      </w:pPr>
      <w:r>
        <w:t xml:space="preserve">                           РАСПИСКА-УВЕДОМЛЕНИЕ</w:t>
      </w:r>
    </w:p>
    <w:p w:rsidR="00212759" w:rsidRDefault="00212759">
      <w:pPr>
        <w:pStyle w:val="ConsPlusNonformat"/>
        <w:jc w:val="both"/>
      </w:pPr>
    </w:p>
    <w:p w:rsidR="00212759" w:rsidRDefault="00212759">
      <w:pPr>
        <w:pStyle w:val="ConsPlusNonformat"/>
        <w:jc w:val="both"/>
      </w:pPr>
      <w:r>
        <w:t xml:space="preserve">    Заявление и документы гр.</w:t>
      </w:r>
    </w:p>
    <w:p w:rsidR="00212759" w:rsidRDefault="00212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494"/>
        <w:gridCol w:w="4139"/>
      </w:tblGrid>
      <w:tr w:rsidR="00212759">
        <w:tc>
          <w:tcPr>
            <w:tcW w:w="2438" w:type="dxa"/>
          </w:tcPr>
          <w:p w:rsidR="00212759" w:rsidRDefault="00212759">
            <w:pPr>
              <w:pStyle w:val="ConsPlusNormal"/>
              <w:jc w:val="center"/>
            </w:pPr>
            <w:r>
              <w:t>Регистрационный номер заявления</w:t>
            </w:r>
          </w:p>
        </w:tc>
        <w:tc>
          <w:tcPr>
            <w:tcW w:w="2494" w:type="dxa"/>
          </w:tcPr>
          <w:p w:rsidR="00212759" w:rsidRDefault="00212759">
            <w:pPr>
              <w:pStyle w:val="ConsPlusNormal"/>
              <w:jc w:val="center"/>
            </w:pPr>
            <w:r>
              <w:t>Дата представления документов</w:t>
            </w:r>
          </w:p>
        </w:tc>
        <w:tc>
          <w:tcPr>
            <w:tcW w:w="4139" w:type="dxa"/>
          </w:tcPr>
          <w:p w:rsidR="00212759" w:rsidRDefault="00212759">
            <w:pPr>
              <w:pStyle w:val="ConsPlusNormal"/>
              <w:jc w:val="center"/>
            </w:pPr>
            <w:r>
              <w:t>Подпись специалиста</w:t>
            </w:r>
          </w:p>
          <w:p w:rsidR="00212759" w:rsidRDefault="00212759">
            <w:pPr>
              <w:pStyle w:val="ConsPlusNormal"/>
              <w:jc w:val="center"/>
            </w:pPr>
            <w:r>
              <w:t>(расшифровка подписи)</w:t>
            </w:r>
          </w:p>
        </w:tc>
      </w:tr>
      <w:tr w:rsidR="00212759">
        <w:tc>
          <w:tcPr>
            <w:tcW w:w="2438" w:type="dxa"/>
          </w:tcPr>
          <w:p w:rsidR="00212759" w:rsidRDefault="00212759">
            <w:pPr>
              <w:pStyle w:val="ConsPlusNormal"/>
            </w:pPr>
          </w:p>
        </w:tc>
        <w:tc>
          <w:tcPr>
            <w:tcW w:w="2494" w:type="dxa"/>
          </w:tcPr>
          <w:p w:rsidR="00212759" w:rsidRDefault="00212759">
            <w:pPr>
              <w:pStyle w:val="ConsPlusNormal"/>
            </w:pPr>
          </w:p>
        </w:tc>
        <w:tc>
          <w:tcPr>
            <w:tcW w:w="4139" w:type="dxa"/>
          </w:tcPr>
          <w:p w:rsidR="00212759" w:rsidRDefault="00212759">
            <w:pPr>
              <w:pStyle w:val="ConsPlusNormal"/>
            </w:pPr>
          </w:p>
        </w:tc>
      </w:tr>
    </w:tbl>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nformat"/>
        <w:jc w:val="both"/>
      </w:pPr>
      <w:r>
        <w:t xml:space="preserve">                                 Согласие</w:t>
      </w:r>
    </w:p>
    <w:p w:rsidR="00212759" w:rsidRDefault="00212759">
      <w:pPr>
        <w:pStyle w:val="ConsPlusNonformat"/>
        <w:jc w:val="both"/>
      </w:pPr>
      <w:r>
        <w:t xml:space="preserve">                на обработку персональных данных гражданина</w:t>
      </w:r>
    </w:p>
    <w:p w:rsidR="00212759" w:rsidRDefault="00212759">
      <w:pPr>
        <w:pStyle w:val="ConsPlusNonformat"/>
        <w:jc w:val="both"/>
      </w:pPr>
    </w:p>
    <w:p w:rsidR="00212759" w:rsidRDefault="00212759">
      <w:pPr>
        <w:pStyle w:val="ConsPlusNonformat"/>
        <w:jc w:val="both"/>
      </w:pPr>
      <w:r>
        <w:t>Я, _______________________________________________________________________,</w:t>
      </w:r>
    </w:p>
    <w:p w:rsidR="00212759" w:rsidRDefault="00212759">
      <w:pPr>
        <w:pStyle w:val="ConsPlusNonformat"/>
        <w:jc w:val="both"/>
      </w:pPr>
      <w:r>
        <w:t xml:space="preserve">                         (фамилия, имя, отчество)</w:t>
      </w:r>
    </w:p>
    <w:p w:rsidR="00212759" w:rsidRDefault="00212759">
      <w:pPr>
        <w:pStyle w:val="ConsPlusNonformat"/>
        <w:jc w:val="both"/>
      </w:pPr>
      <w:r>
        <w:t>___________________________________________________________________________</w:t>
      </w:r>
    </w:p>
    <w:p w:rsidR="00212759" w:rsidRDefault="00212759">
      <w:pPr>
        <w:pStyle w:val="ConsPlusNonformat"/>
        <w:jc w:val="both"/>
      </w:pPr>
      <w:r>
        <w:t xml:space="preserve">                 (вид документа, удостоверяющего личность)</w:t>
      </w:r>
    </w:p>
    <w:p w:rsidR="00212759" w:rsidRDefault="00212759">
      <w:pPr>
        <w:pStyle w:val="ConsPlusNonformat"/>
        <w:jc w:val="both"/>
      </w:pPr>
      <w:r>
        <w:t>выдан ____________________________________________________________________,</w:t>
      </w:r>
    </w:p>
    <w:p w:rsidR="00212759" w:rsidRDefault="00212759">
      <w:pPr>
        <w:pStyle w:val="ConsPlusNonformat"/>
        <w:jc w:val="both"/>
      </w:pPr>
      <w:r>
        <w:t xml:space="preserve">                               (когда и кем)</w:t>
      </w:r>
    </w:p>
    <w:p w:rsidR="00212759" w:rsidRDefault="00212759">
      <w:pPr>
        <w:pStyle w:val="ConsPlusNonformat"/>
        <w:jc w:val="both"/>
      </w:pPr>
      <w:r>
        <w:t>проживающий(</w:t>
      </w:r>
      <w:proofErr w:type="spellStart"/>
      <w:r>
        <w:t>ая</w:t>
      </w:r>
      <w:proofErr w:type="spellEnd"/>
      <w:r>
        <w:t>) по адресу ________________________________________________,</w:t>
      </w:r>
    </w:p>
    <w:p w:rsidR="00212759" w:rsidRDefault="00212759">
      <w:pPr>
        <w:pStyle w:val="ConsPlusNonformat"/>
        <w:jc w:val="both"/>
      </w:pPr>
      <w:proofErr w:type="gramStart"/>
      <w:r>
        <w:t>настоящим  даю</w:t>
      </w:r>
      <w:proofErr w:type="gramEnd"/>
      <w:r>
        <w:t xml:space="preserve">  свое  согласие  на  обработку филиалу ГКУ "Центр социальной</w:t>
      </w:r>
    </w:p>
    <w:p w:rsidR="00212759" w:rsidRDefault="00212759">
      <w:pPr>
        <w:pStyle w:val="ConsPlusNonformat"/>
        <w:jc w:val="both"/>
      </w:pPr>
      <w:r>
        <w:t>поддержки населения" в ____________________________________________________</w:t>
      </w:r>
    </w:p>
    <w:p w:rsidR="00212759" w:rsidRDefault="00212759">
      <w:pPr>
        <w:pStyle w:val="ConsPlusNonformat"/>
        <w:jc w:val="both"/>
      </w:pPr>
      <w:r>
        <w:t>___________________________________________________________________________</w:t>
      </w:r>
    </w:p>
    <w:p w:rsidR="00212759" w:rsidRDefault="00212759">
      <w:pPr>
        <w:pStyle w:val="ConsPlusNonformat"/>
        <w:jc w:val="both"/>
      </w:pPr>
      <w:r>
        <w:t xml:space="preserve">                     (наименование и адрес оператора)</w:t>
      </w:r>
    </w:p>
    <w:p w:rsidR="00212759" w:rsidRDefault="00212759">
      <w:pPr>
        <w:pStyle w:val="ConsPlusNonformat"/>
        <w:jc w:val="both"/>
      </w:pPr>
      <w:proofErr w:type="gramStart"/>
      <w:r>
        <w:t>моих  персональных</w:t>
      </w:r>
      <w:proofErr w:type="gramEnd"/>
      <w:r>
        <w:t xml:space="preserve">  данных, персональных данных членов моей семьи (в случае</w:t>
      </w:r>
    </w:p>
    <w:p w:rsidR="00212759" w:rsidRDefault="00212759">
      <w:pPr>
        <w:pStyle w:val="ConsPlusNonformat"/>
        <w:jc w:val="both"/>
      </w:pPr>
      <w:r>
        <w:t>если при предоставлении меры социальной поддержки используются персональные</w:t>
      </w:r>
    </w:p>
    <w:p w:rsidR="00212759" w:rsidRDefault="00212759">
      <w:pPr>
        <w:pStyle w:val="ConsPlusNonformat"/>
        <w:jc w:val="both"/>
      </w:pPr>
      <w:proofErr w:type="gramStart"/>
      <w:r>
        <w:t>данные  других</w:t>
      </w:r>
      <w:proofErr w:type="gramEnd"/>
      <w:r>
        <w:t xml:space="preserve">  членов  семьи)  и подтверждаю, что, давая такое согласие, я</w:t>
      </w:r>
    </w:p>
    <w:p w:rsidR="00212759" w:rsidRDefault="00212759">
      <w:pPr>
        <w:pStyle w:val="ConsPlusNonformat"/>
        <w:jc w:val="both"/>
      </w:pPr>
      <w:r>
        <w:t xml:space="preserve">действую осознанно и </w:t>
      </w:r>
      <w:proofErr w:type="gramStart"/>
      <w:r>
        <w:t>в своих интересах</w:t>
      </w:r>
      <w:proofErr w:type="gramEnd"/>
      <w:r>
        <w:t xml:space="preserve"> и в интересах моих родственников.</w:t>
      </w:r>
    </w:p>
    <w:p w:rsidR="00212759" w:rsidRDefault="00212759">
      <w:pPr>
        <w:pStyle w:val="ConsPlusNonformat"/>
        <w:jc w:val="both"/>
      </w:pPr>
      <w:r>
        <w:t xml:space="preserve">    </w:t>
      </w:r>
      <w:proofErr w:type="gramStart"/>
      <w:r>
        <w:t>Согласие  дается</w:t>
      </w:r>
      <w:proofErr w:type="gramEnd"/>
      <w:r>
        <w:t xml:space="preserve">  мною  с  целью  предоставления государственной услуги</w:t>
      </w:r>
    </w:p>
    <w:p w:rsidR="00212759" w:rsidRDefault="00212759">
      <w:pPr>
        <w:pStyle w:val="ConsPlusNonformat"/>
        <w:jc w:val="both"/>
      </w:pPr>
      <w:r>
        <w:t>"Назначение   ежемесячной   денежной   компенсации   расходов   на   оплату</w:t>
      </w:r>
    </w:p>
    <w:p w:rsidR="00212759" w:rsidRDefault="00212759">
      <w:pPr>
        <w:pStyle w:val="ConsPlusNonformat"/>
        <w:jc w:val="both"/>
      </w:pPr>
      <w:proofErr w:type="gramStart"/>
      <w:r>
        <w:lastRenderedPageBreak/>
        <w:t>коммунальных  услуг</w:t>
      </w:r>
      <w:proofErr w:type="gramEnd"/>
      <w:r>
        <w:t xml:space="preserve">  по  обращению  с  ТКО" и распространяется на следующую</w:t>
      </w:r>
    </w:p>
    <w:p w:rsidR="00212759" w:rsidRDefault="00212759">
      <w:pPr>
        <w:pStyle w:val="ConsPlusNonformat"/>
        <w:jc w:val="both"/>
      </w:pPr>
      <w:r>
        <w:t>информацию:</w:t>
      </w:r>
    </w:p>
    <w:p w:rsidR="00212759" w:rsidRDefault="00212759">
      <w:pPr>
        <w:pStyle w:val="ConsPlusNonformat"/>
        <w:jc w:val="both"/>
      </w:pPr>
      <w:r>
        <w:t>1. документ, удостоверяющий личность;</w:t>
      </w:r>
    </w:p>
    <w:p w:rsidR="00212759" w:rsidRDefault="00212759">
      <w:pPr>
        <w:pStyle w:val="ConsPlusNonformat"/>
        <w:jc w:val="both"/>
      </w:pPr>
      <w:r>
        <w:t>2. документ, подтверждающий право на меры социальной поддержки;</w:t>
      </w:r>
    </w:p>
    <w:p w:rsidR="00212759" w:rsidRDefault="00212759">
      <w:pPr>
        <w:pStyle w:val="ConsPlusNonformat"/>
        <w:jc w:val="both"/>
      </w:pPr>
      <w:r>
        <w:t xml:space="preserve">3. </w:t>
      </w:r>
      <w:proofErr w:type="gramStart"/>
      <w:r>
        <w:t>квитанцию,  содержащую</w:t>
      </w:r>
      <w:proofErr w:type="gramEnd"/>
      <w:r>
        <w:t xml:space="preserve">  сведения о лицевом счете гражданина у поставщика</w:t>
      </w:r>
    </w:p>
    <w:p w:rsidR="00212759" w:rsidRDefault="00212759">
      <w:pPr>
        <w:pStyle w:val="ConsPlusNonformat"/>
        <w:jc w:val="both"/>
      </w:pPr>
      <w:r>
        <w:t>коммунальной услуги по обращению с ТКО;</w:t>
      </w:r>
    </w:p>
    <w:p w:rsidR="00212759" w:rsidRDefault="00212759">
      <w:pPr>
        <w:pStyle w:val="ConsPlusNonformat"/>
        <w:jc w:val="both"/>
      </w:pPr>
      <w:r>
        <w:t xml:space="preserve">4. </w:t>
      </w:r>
      <w:proofErr w:type="gramStart"/>
      <w:r>
        <w:t>реквизиты  счета</w:t>
      </w:r>
      <w:proofErr w:type="gramEnd"/>
      <w:r>
        <w:t>,  открытого в кредитной организации, на который следует</w:t>
      </w:r>
    </w:p>
    <w:p w:rsidR="00212759" w:rsidRDefault="00212759">
      <w:pPr>
        <w:pStyle w:val="ConsPlusNonformat"/>
        <w:jc w:val="both"/>
      </w:pPr>
      <w:r>
        <w:t>перечислять денежные средства (для граждан, получающих ежемесячную денежную</w:t>
      </w:r>
    </w:p>
    <w:p w:rsidR="00212759" w:rsidRDefault="00212759">
      <w:pPr>
        <w:pStyle w:val="ConsPlusNonformat"/>
        <w:jc w:val="both"/>
      </w:pPr>
      <w:proofErr w:type="gramStart"/>
      <w:r>
        <w:t>компенсацию  через</w:t>
      </w:r>
      <w:proofErr w:type="gramEnd"/>
      <w:r>
        <w:t xml:space="preserve">  кредитные  организации),  представляются в произвольной</w:t>
      </w:r>
    </w:p>
    <w:p w:rsidR="00212759" w:rsidRDefault="00212759">
      <w:pPr>
        <w:pStyle w:val="ConsPlusNonformat"/>
        <w:jc w:val="both"/>
      </w:pPr>
      <w:proofErr w:type="gramStart"/>
      <w:r>
        <w:t>форме,  а</w:t>
      </w:r>
      <w:proofErr w:type="gramEnd"/>
      <w:r>
        <w:t xml:space="preserve">  также  даю  свое  согласие  на  обработку  специальных категорий</w:t>
      </w:r>
    </w:p>
    <w:p w:rsidR="00212759" w:rsidRDefault="00212759">
      <w:pPr>
        <w:pStyle w:val="ConsPlusNonformat"/>
        <w:jc w:val="both"/>
      </w:pPr>
      <w:proofErr w:type="gramStart"/>
      <w:r>
        <w:t>персональных  данных</w:t>
      </w:r>
      <w:proofErr w:type="gramEnd"/>
      <w:r>
        <w:t>,  касающихся  гражданства,  состояния  здоровья,  и на</w:t>
      </w:r>
    </w:p>
    <w:p w:rsidR="00212759" w:rsidRDefault="00212759">
      <w:pPr>
        <w:pStyle w:val="ConsPlusNonformat"/>
        <w:jc w:val="both"/>
      </w:pPr>
      <w:r>
        <w:t>обработку биометрических персональных данных (фотографию).</w:t>
      </w:r>
    </w:p>
    <w:p w:rsidR="00212759" w:rsidRDefault="00212759">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212759" w:rsidRDefault="00212759">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212759" w:rsidRDefault="00212759">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212759" w:rsidRDefault="00212759">
      <w:pPr>
        <w:pStyle w:val="ConsPlusNonformat"/>
        <w:jc w:val="both"/>
      </w:pPr>
      <w:proofErr w:type="gramStart"/>
      <w:r>
        <w:t>систематизацию,  накопление</w:t>
      </w:r>
      <w:proofErr w:type="gramEnd"/>
      <w:r>
        <w:t>,  хранение,  уточнение (обновление, изменение),</w:t>
      </w:r>
    </w:p>
    <w:p w:rsidR="00212759" w:rsidRDefault="00212759">
      <w:pPr>
        <w:pStyle w:val="ConsPlusNonformat"/>
        <w:jc w:val="both"/>
      </w:pPr>
      <w:proofErr w:type="gramStart"/>
      <w:r>
        <w:t>использование,  распространение</w:t>
      </w:r>
      <w:proofErr w:type="gramEnd"/>
      <w:r>
        <w:t xml:space="preserve">  (в  том  числе  передачу),  обезличивание,</w:t>
      </w:r>
    </w:p>
    <w:p w:rsidR="00212759" w:rsidRDefault="00212759">
      <w:pPr>
        <w:pStyle w:val="ConsPlusNonformat"/>
        <w:jc w:val="both"/>
      </w:pPr>
      <w:proofErr w:type="gramStart"/>
      <w:r>
        <w:t>блокирование,  уничтожение</w:t>
      </w:r>
      <w:proofErr w:type="gramEnd"/>
      <w:r>
        <w:t xml:space="preserve"> персональных данных, а также осуществление любых</w:t>
      </w:r>
    </w:p>
    <w:p w:rsidR="00212759" w:rsidRDefault="00212759">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212759" w:rsidRDefault="00212759">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212759" w:rsidRDefault="00212759">
      <w:pPr>
        <w:pStyle w:val="ConsPlusNonformat"/>
        <w:jc w:val="both"/>
      </w:pPr>
      <w:r>
        <w:t>такового.</w:t>
      </w:r>
    </w:p>
    <w:p w:rsidR="00212759" w:rsidRDefault="00212759">
      <w:pPr>
        <w:pStyle w:val="ConsPlusNonformat"/>
        <w:jc w:val="both"/>
      </w:pPr>
      <w:r>
        <w:t xml:space="preserve">    Даю свое согласие на передачу своих персональных данных в:</w:t>
      </w:r>
    </w:p>
    <w:p w:rsidR="00212759" w:rsidRDefault="00212759">
      <w:pPr>
        <w:pStyle w:val="ConsPlusNonformat"/>
        <w:jc w:val="both"/>
      </w:pPr>
      <w:r>
        <w:t xml:space="preserve">    ┌───┐</w:t>
      </w:r>
    </w:p>
    <w:p w:rsidR="00212759" w:rsidRDefault="00212759">
      <w:pPr>
        <w:pStyle w:val="ConsPlusNonformat"/>
        <w:jc w:val="both"/>
      </w:pPr>
      <w:r>
        <w:t xml:space="preserve">    │   │ кредитную организацию __________________________________________;</w:t>
      </w:r>
    </w:p>
    <w:p w:rsidR="00212759" w:rsidRDefault="00212759">
      <w:pPr>
        <w:pStyle w:val="ConsPlusNonformat"/>
        <w:jc w:val="both"/>
      </w:pPr>
      <w:r>
        <w:t xml:space="preserve">    └───┘</w:t>
      </w:r>
    </w:p>
    <w:p w:rsidR="00212759" w:rsidRDefault="00212759">
      <w:pPr>
        <w:pStyle w:val="ConsPlusNonformat"/>
        <w:jc w:val="both"/>
      </w:pPr>
      <w:r>
        <w:t xml:space="preserve">    ┌───┐</w:t>
      </w:r>
    </w:p>
    <w:p w:rsidR="00212759" w:rsidRDefault="00212759">
      <w:pPr>
        <w:pStyle w:val="ConsPlusNonformat"/>
        <w:jc w:val="both"/>
      </w:pPr>
      <w:r>
        <w:t xml:space="preserve">    │   │ почтовое отделение _____________________________________________;</w:t>
      </w:r>
    </w:p>
    <w:p w:rsidR="00212759" w:rsidRDefault="00212759">
      <w:pPr>
        <w:pStyle w:val="ConsPlusNonformat"/>
        <w:jc w:val="both"/>
      </w:pPr>
      <w:r>
        <w:t xml:space="preserve">    └───┘</w:t>
      </w:r>
    </w:p>
    <w:p w:rsidR="00212759" w:rsidRDefault="00212759">
      <w:pPr>
        <w:pStyle w:val="ConsPlusNonformat"/>
        <w:jc w:val="both"/>
      </w:pPr>
      <w:r>
        <w:t xml:space="preserve">    ┌───┐</w:t>
      </w:r>
    </w:p>
    <w:p w:rsidR="00212759" w:rsidRDefault="00212759">
      <w:pPr>
        <w:pStyle w:val="ConsPlusNonformat"/>
        <w:jc w:val="both"/>
      </w:pPr>
      <w:r>
        <w:t xml:space="preserve">    │   │ поставщикам ЖКУ ________________________________________________,</w:t>
      </w:r>
    </w:p>
    <w:p w:rsidR="00212759" w:rsidRDefault="00212759">
      <w:pPr>
        <w:pStyle w:val="ConsPlusNonformat"/>
        <w:jc w:val="both"/>
      </w:pPr>
      <w:r>
        <w:t xml:space="preserve">    └───┘</w:t>
      </w:r>
    </w:p>
    <w:p w:rsidR="00212759" w:rsidRDefault="00212759">
      <w:pPr>
        <w:pStyle w:val="ConsPlusNonformat"/>
        <w:jc w:val="both"/>
      </w:pPr>
      <w:r>
        <w:t>а также участникам межведомственного взаимодействия в рамках предоставления</w:t>
      </w:r>
    </w:p>
    <w:p w:rsidR="00212759" w:rsidRDefault="00212759">
      <w:pPr>
        <w:pStyle w:val="ConsPlusNonformat"/>
        <w:jc w:val="both"/>
      </w:pPr>
      <w:r>
        <w:t>данной государственной услуги (УМВД России).</w:t>
      </w:r>
    </w:p>
    <w:p w:rsidR="00212759" w:rsidRDefault="00212759">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212759" w:rsidRDefault="00212759">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212759" w:rsidRDefault="00212759">
      <w:pPr>
        <w:pStyle w:val="ConsPlusNonformat"/>
        <w:jc w:val="both"/>
      </w:pPr>
      <w:r>
        <w:t>документов, установленного законодательством Российской Федерации.</w:t>
      </w:r>
    </w:p>
    <w:p w:rsidR="00212759" w:rsidRDefault="00212759">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212759" w:rsidRDefault="00212759">
      <w:pPr>
        <w:pStyle w:val="ConsPlusNonformat"/>
        <w:jc w:val="both"/>
      </w:pPr>
      <w:r>
        <w:t>составления соответствующего письменного документа.</w:t>
      </w:r>
    </w:p>
    <w:p w:rsidR="00212759" w:rsidRDefault="00212759">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212759" w:rsidRDefault="00212759">
      <w:pPr>
        <w:pStyle w:val="ConsPlusNonformat"/>
        <w:jc w:val="both"/>
      </w:pPr>
      <w:r>
        <w:t>согласия на обработку персональных данных _________________________________</w:t>
      </w:r>
    </w:p>
    <w:p w:rsidR="00212759" w:rsidRDefault="00212759">
      <w:pPr>
        <w:pStyle w:val="ConsPlusNonformat"/>
        <w:jc w:val="both"/>
      </w:pPr>
      <w:r>
        <w:t>_________________________ обязано прекратить их обработку в течение периода</w:t>
      </w:r>
    </w:p>
    <w:p w:rsidR="00212759" w:rsidRDefault="00212759">
      <w:pPr>
        <w:pStyle w:val="ConsPlusNonformat"/>
        <w:jc w:val="both"/>
      </w:pPr>
      <w:r>
        <w:t>времени, необходимого для завершения предоставления государственной услуги.</w:t>
      </w:r>
    </w:p>
    <w:p w:rsidR="00212759" w:rsidRDefault="00212759">
      <w:pPr>
        <w:pStyle w:val="ConsPlusNonformat"/>
        <w:jc w:val="both"/>
      </w:pPr>
    </w:p>
    <w:p w:rsidR="00212759" w:rsidRDefault="00212759">
      <w:pPr>
        <w:pStyle w:val="ConsPlusNonformat"/>
        <w:jc w:val="both"/>
      </w:pPr>
      <w:r>
        <w:t>Контактный(</w:t>
      </w:r>
      <w:proofErr w:type="spellStart"/>
      <w:r>
        <w:t>ые</w:t>
      </w:r>
      <w:proofErr w:type="spellEnd"/>
      <w:r>
        <w:t>) телефон(ы) __________________ и почтовый адрес _____________</w:t>
      </w:r>
    </w:p>
    <w:p w:rsidR="00212759" w:rsidRDefault="00212759">
      <w:pPr>
        <w:pStyle w:val="ConsPlusNonformat"/>
        <w:jc w:val="both"/>
      </w:pPr>
      <w:r>
        <w:t>___________________________________________________________________________</w:t>
      </w:r>
    </w:p>
    <w:p w:rsidR="00212759" w:rsidRDefault="00212759">
      <w:pPr>
        <w:pStyle w:val="ConsPlusNonformat"/>
        <w:jc w:val="both"/>
      </w:pPr>
    </w:p>
    <w:p w:rsidR="00212759" w:rsidRDefault="00212759">
      <w:pPr>
        <w:pStyle w:val="ConsPlusNonformat"/>
        <w:jc w:val="both"/>
      </w:pPr>
      <w:r>
        <w:t>Подпись субъекта персональных данных _________ "__" ________ 20__ г.</w:t>
      </w: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right"/>
        <w:outlineLvl w:val="1"/>
      </w:pPr>
      <w:r>
        <w:t>Приложение 2</w:t>
      </w:r>
    </w:p>
    <w:p w:rsidR="00212759" w:rsidRDefault="00212759">
      <w:pPr>
        <w:pStyle w:val="ConsPlusNormal"/>
        <w:jc w:val="right"/>
      </w:pPr>
      <w:r>
        <w:t>к Административному регламенту</w:t>
      </w:r>
    </w:p>
    <w:p w:rsidR="00212759" w:rsidRDefault="00212759">
      <w:pPr>
        <w:pStyle w:val="ConsPlusNormal"/>
        <w:jc w:val="both"/>
      </w:pPr>
    </w:p>
    <w:p w:rsidR="00212759" w:rsidRDefault="00212759">
      <w:pPr>
        <w:pStyle w:val="ConsPlusNonformat"/>
        <w:jc w:val="both"/>
      </w:pPr>
      <w:r>
        <w:t xml:space="preserve">                                               Филиал ГКУ "Центр социальной</w:t>
      </w:r>
    </w:p>
    <w:p w:rsidR="00212759" w:rsidRDefault="00212759">
      <w:pPr>
        <w:pStyle w:val="ConsPlusNonformat"/>
        <w:jc w:val="both"/>
      </w:pPr>
      <w:r>
        <w:t xml:space="preserve">                                               поддержки населения"</w:t>
      </w:r>
    </w:p>
    <w:p w:rsidR="00212759" w:rsidRDefault="00212759">
      <w:pPr>
        <w:pStyle w:val="ConsPlusNonformat"/>
        <w:jc w:val="both"/>
      </w:pPr>
      <w:r>
        <w:t xml:space="preserve">                                               в _________________________.</w:t>
      </w:r>
    </w:p>
    <w:p w:rsidR="00212759" w:rsidRDefault="00212759">
      <w:pPr>
        <w:pStyle w:val="ConsPlusNonformat"/>
        <w:jc w:val="both"/>
      </w:pPr>
    </w:p>
    <w:p w:rsidR="00212759" w:rsidRDefault="00212759">
      <w:pPr>
        <w:pStyle w:val="ConsPlusNonformat"/>
        <w:jc w:val="both"/>
      </w:pPr>
      <w:r>
        <w:t xml:space="preserve">                                               Кому _______________________</w:t>
      </w:r>
    </w:p>
    <w:p w:rsidR="00212759" w:rsidRDefault="00212759">
      <w:pPr>
        <w:pStyle w:val="ConsPlusNonformat"/>
        <w:jc w:val="both"/>
      </w:pPr>
      <w:r>
        <w:t xml:space="preserve">                                               ___________________________,</w:t>
      </w:r>
    </w:p>
    <w:p w:rsidR="00212759" w:rsidRDefault="00212759">
      <w:pPr>
        <w:pStyle w:val="ConsPlusNonformat"/>
        <w:jc w:val="both"/>
      </w:pPr>
      <w:r>
        <w:t xml:space="preserve">                                               Проживающему(ей) по адресу:</w:t>
      </w:r>
    </w:p>
    <w:p w:rsidR="00212759" w:rsidRDefault="00212759">
      <w:pPr>
        <w:pStyle w:val="ConsPlusNonformat"/>
        <w:jc w:val="both"/>
      </w:pPr>
      <w:r>
        <w:t xml:space="preserve">                                               ____________________________</w:t>
      </w:r>
    </w:p>
    <w:p w:rsidR="00212759" w:rsidRDefault="00212759">
      <w:pPr>
        <w:pStyle w:val="ConsPlusNonformat"/>
        <w:jc w:val="both"/>
      </w:pPr>
      <w:r>
        <w:t xml:space="preserve">                                               ____________________________</w:t>
      </w:r>
    </w:p>
    <w:p w:rsidR="00212759" w:rsidRDefault="00212759">
      <w:pPr>
        <w:pStyle w:val="ConsPlusNonformat"/>
        <w:jc w:val="both"/>
      </w:pPr>
    </w:p>
    <w:p w:rsidR="00212759" w:rsidRDefault="00212759">
      <w:pPr>
        <w:pStyle w:val="ConsPlusNonformat"/>
        <w:jc w:val="both"/>
      </w:pPr>
      <w:bookmarkStart w:id="11" w:name="P744"/>
      <w:bookmarkEnd w:id="11"/>
      <w:r>
        <w:t xml:space="preserve">                                  Решение</w:t>
      </w:r>
    </w:p>
    <w:p w:rsidR="00212759" w:rsidRDefault="00212759">
      <w:pPr>
        <w:pStyle w:val="ConsPlusNonformat"/>
        <w:jc w:val="both"/>
      </w:pPr>
      <w:r>
        <w:t xml:space="preserve">                  о предоставлении государственной услуги</w:t>
      </w:r>
    </w:p>
    <w:p w:rsidR="00212759" w:rsidRDefault="00212759">
      <w:pPr>
        <w:pStyle w:val="ConsPlusNonformat"/>
        <w:jc w:val="both"/>
      </w:pPr>
    </w:p>
    <w:p w:rsidR="00212759" w:rsidRDefault="00212759">
      <w:pPr>
        <w:pStyle w:val="ConsPlusNonformat"/>
        <w:jc w:val="both"/>
      </w:pPr>
      <w:r>
        <w:t>от ___________                                                   N ________</w:t>
      </w:r>
    </w:p>
    <w:p w:rsidR="00212759" w:rsidRDefault="00212759">
      <w:pPr>
        <w:pStyle w:val="ConsPlusNonformat"/>
        <w:jc w:val="both"/>
      </w:pPr>
    </w:p>
    <w:p w:rsidR="00212759" w:rsidRDefault="00212759">
      <w:pPr>
        <w:pStyle w:val="ConsPlusNonformat"/>
        <w:jc w:val="both"/>
      </w:pPr>
      <w:r>
        <w:t xml:space="preserve">    Рассмотрев Ваше заявление от ___________________ N __________________ и</w:t>
      </w:r>
    </w:p>
    <w:p w:rsidR="00212759" w:rsidRDefault="00212759">
      <w:pPr>
        <w:pStyle w:val="ConsPlusNonformat"/>
        <w:jc w:val="both"/>
      </w:pPr>
      <w:r>
        <w:t xml:space="preserve">прилагаемые  к  нему документы, руководствуясь </w:t>
      </w:r>
      <w:hyperlink r:id="rId12">
        <w:r>
          <w:rPr>
            <w:color w:val="0000FF"/>
          </w:rPr>
          <w:t>Законом</w:t>
        </w:r>
      </w:hyperlink>
      <w:r>
        <w:t xml:space="preserve"> Оренбургской области</w:t>
      </w:r>
    </w:p>
    <w:p w:rsidR="00212759" w:rsidRDefault="00212759">
      <w:pPr>
        <w:pStyle w:val="ConsPlusNonformat"/>
        <w:jc w:val="both"/>
      </w:pPr>
      <w:proofErr w:type="gramStart"/>
      <w:r>
        <w:t>от  31.10.2014</w:t>
      </w:r>
      <w:proofErr w:type="gramEnd"/>
      <w:r>
        <w:t xml:space="preserve">  N  2575/733-V-ОЗ  "О  мерах  социальной поддержки отдельных</w:t>
      </w:r>
    </w:p>
    <w:p w:rsidR="00212759" w:rsidRDefault="00212759">
      <w:pPr>
        <w:pStyle w:val="ConsPlusNonformat"/>
        <w:jc w:val="both"/>
      </w:pPr>
      <w:proofErr w:type="gramStart"/>
      <w:r>
        <w:t>категорий  граждан</w:t>
      </w:r>
      <w:proofErr w:type="gramEnd"/>
      <w:r>
        <w:t>,  проживающих в Оренбургской области", принято решение о</w:t>
      </w:r>
    </w:p>
    <w:p w:rsidR="00212759" w:rsidRDefault="00212759">
      <w:pPr>
        <w:pStyle w:val="ConsPlusNonformat"/>
        <w:jc w:val="both"/>
      </w:pPr>
      <w:r>
        <w:t xml:space="preserve">назначении   государственной   </w:t>
      </w:r>
      <w:proofErr w:type="gramStart"/>
      <w:r>
        <w:t xml:space="preserve">услуги:   </w:t>
      </w:r>
      <w:proofErr w:type="gramEnd"/>
      <w:r>
        <w:t>"Назначение  ежемесячной  денежной</w:t>
      </w:r>
    </w:p>
    <w:p w:rsidR="00212759" w:rsidRDefault="00212759">
      <w:pPr>
        <w:pStyle w:val="ConsPlusNonformat"/>
        <w:jc w:val="both"/>
      </w:pPr>
      <w:proofErr w:type="gramStart"/>
      <w:r>
        <w:t>компенсации  расходов</w:t>
      </w:r>
      <w:proofErr w:type="gramEnd"/>
      <w:r>
        <w:t xml:space="preserve">  на оплату коммунальных услуг по обращению с твердыми</w:t>
      </w:r>
    </w:p>
    <w:p w:rsidR="00212759" w:rsidRDefault="00212759">
      <w:pPr>
        <w:pStyle w:val="ConsPlusNonformat"/>
        <w:jc w:val="both"/>
      </w:pPr>
      <w:r>
        <w:t xml:space="preserve">коммунальными   </w:t>
      </w:r>
      <w:proofErr w:type="gramStart"/>
      <w:r>
        <w:t>отходами  гражданам</w:t>
      </w:r>
      <w:proofErr w:type="gramEnd"/>
      <w:r>
        <w:t xml:space="preserve">  Российской  Федерации,  имеющим  место</w:t>
      </w:r>
    </w:p>
    <w:p w:rsidR="00212759" w:rsidRDefault="00212759">
      <w:pPr>
        <w:pStyle w:val="ConsPlusNonformat"/>
        <w:jc w:val="both"/>
      </w:pPr>
      <w:proofErr w:type="gramStart"/>
      <w:r>
        <w:t>жительства  на</w:t>
      </w:r>
      <w:proofErr w:type="gramEnd"/>
      <w:r>
        <w:t xml:space="preserve"> территории Оренбургской области, которые родились в период с</w:t>
      </w:r>
    </w:p>
    <w:p w:rsidR="00212759" w:rsidRDefault="00212759">
      <w:pPr>
        <w:pStyle w:val="ConsPlusNonformat"/>
        <w:jc w:val="both"/>
      </w:pPr>
      <w:proofErr w:type="gramStart"/>
      <w:r>
        <w:t>3  сентября</w:t>
      </w:r>
      <w:proofErr w:type="gramEnd"/>
      <w:r>
        <w:t xml:space="preserve">  1927 года по 3 сентября 1945 года ("Дети войны")" с __________</w:t>
      </w:r>
    </w:p>
    <w:p w:rsidR="00212759" w:rsidRDefault="00212759">
      <w:pPr>
        <w:pStyle w:val="ConsPlusNonformat"/>
        <w:jc w:val="both"/>
      </w:pPr>
      <w:r>
        <w:t>по ____________.</w:t>
      </w:r>
    </w:p>
    <w:p w:rsidR="00212759" w:rsidRDefault="00212759">
      <w:pPr>
        <w:pStyle w:val="ConsPlusNonformat"/>
        <w:jc w:val="both"/>
      </w:pPr>
    </w:p>
    <w:p w:rsidR="00212759" w:rsidRDefault="00212759">
      <w:pPr>
        <w:pStyle w:val="ConsPlusNonformat"/>
        <w:jc w:val="both"/>
      </w:pPr>
      <w:r>
        <w:t xml:space="preserve">    Выплаты будут производиться через _____________________________________</w:t>
      </w:r>
    </w:p>
    <w:p w:rsidR="00212759" w:rsidRDefault="00212759">
      <w:pPr>
        <w:pStyle w:val="ConsPlusNonformat"/>
        <w:jc w:val="both"/>
      </w:pPr>
    </w:p>
    <w:p w:rsidR="00212759" w:rsidRDefault="00212759">
      <w:pPr>
        <w:pStyle w:val="ConsPlusNonformat"/>
        <w:jc w:val="both"/>
      </w:pPr>
      <w:r>
        <w:t xml:space="preserve">                                        ┌─────────────────────────────────┐</w:t>
      </w:r>
    </w:p>
    <w:p w:rsidR="00212759" w:rsidRDefault="00212759">
      <w:pPr>
        <w:pStyle w:val="ConsPlusNonformat"/>
        <w:jc w:val="both"/>
      </w:pPr>
      <w:r>
        <w:t>_____________________________________</w:t>
      </w:r>
      <w:proofErr w:type="gramStart"/>
      <w:r>
        <w:t>_  │</w:t>
      </w:r>
      <w:proofErr w:type="gramEnd"/>
      <w:r>
        <w:t xml:space="preserve">             Подпись             │</w:t>
      </w:r>
    </w:p>
    <w:p w:rsidR="00212759" w:rsidRDefault="00212759">
      <w:pPr>
        <w:pStyle w:val="ConsPlusNonformat"/>
        <w:jc w:val="both"/>
      </w:pPr>
      <w:r>
        <w:t xml:space="preserve">Должность и Ф.И.О. </w:t>
      </w:r>
      <w:proofErr w:type="gramStart"/>
      <w:r>
        <w:t xml:space="preserve">сотрудника,   </w:t>
      </w:r>
      <w:proofErr w:type="gramEnd"/>
      <w:r>
        <w:t xml:space="preserve">       │                                 │</w:t>
      </w:r>
    </w:p>
    <w:p w:rsidR="00212759" w:rsidRDefault="00212759">
      <w:pPr>
        <w:pStyle w:val="ConsPlusNonformat"/>
        <w:jc w:val="both"/>
      </w:pPr>
      <w:r>
        <w:t>принявшего решение                      │                                 │</w:t>
      </w:r>
    </w:p>
    <w:p w:rsidR="00212759" w:rsidRDefault="00212759">
      <w:pPr>
        <w:pStyle w:val="ConsPlusNonformat"/>
        <w:jc w:val="both"/>
      </w:pPr>
      <w:r>
        <w:t xml:space="preserve">                                        └─────────────────────────────────┘</w:t>
      </w: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bookmarkStart w:id="12" w:name="_GoBack"/>
      <w:bookmarkEnd w:id="12"/>
    </w:p>
    <w:p w:rsidR="00212759" w:rsidRDefault="00212759">
      <w:pPr>
        <w:pStyle w:val="ConsPlusNormal"/>
        <w:jc w:val="both"/>
      </w:pPr>
    </w:p>
    <w:p w:rsidR="00212759" w:rsidRDefault="00212759">
      <w:pPr>
        <w:pStyle w:val="ConsPlusNormal"/>
        <w:jc w:val="right"/>
        <w:outlineLvl w:val="1"/>
      </w:pPr>
      <w:r>
        <w:t>Приложение 3</w:t>
      </w:r>
    </w:p>
    <w:p w:rsidR="00212759" w:rsidRDefault="00212759">
      <w:pPr>
        <w:pStyle w:val="ConsPlusNormal"/>
        <w:jc w:val="right"/>
      </w:pPr>
      <w:r>
        <w:t>к Административному регламенту</w:t>
      </w:r>
    </w:p>
    <w:p w:rsidR="00212759" w:rsidRDefault="00212759">
      <w:pPr>
        <w:pStyle w:val="ConsPlusNormal"/>
        <w:spacing w:after="1"/>
      </w:pPr>
    </w:p>
    <w:p w:rsidR="00212759" w:rsidRDefault="00212759">
      <w:pPr>
        <w:pStyle w:val="ConsPlusNormal"/>
        <w:jc w:val="both"/>
      </w:pPr>
    </w:p>
    <w:p w:rsidR="00212759" w:rsidRDefault="00212759">
      <w:pPr>
        <w:pStyle w:val="ConsPlusNonformat"/>
        <w:jc w:val="both"/>
      </w:pPr>
      <w:r>
        <w:t xml:space="preserve">                                               Филиал ГКУ "Центр социальной</w:t>
      </w:r>
    </w:p>
    <w:p w:rsidR="00212759" w:rsidRDefault="00212759">
      <w:pPr>
        <w:pStyle w:val="ConsPlusNonformat"/>
        <w:jc w:val="both"/>
      </w:pPr>
      <w:r>
        <w:t xml:space="preserve">                                               поддержки населения"</w:t>
      </w:r>
    </w:p>
    <w:p w:rsidR="00212759" w:rsidRDefault="00212759">
      <w:pPr>
        <w:pStyle w:val="ConsPlusNonformat"/>
        <w:jc w:val="both"/>
      </w:pPr>
      <w:r>
        <w:t xml:space="preserve">                                               в _________________________.</w:t>
      </w:r>
    </w:p>
    <w:p w:rsidR="00212759" w:rsidRDefault="00212759">
      <w:pPr>
        <w:pStyle w:val="ConsPlusNonformat"/>
        <w:jc w:val="both"/>
      </w:pPr>
    </w:p>
    <w:p w:rsidR="00212759" w:rsidRDefault="00212759">
      <w:pPr>
        <w:pStyle w:val="ConsPlusNonformat"/>
        <w:jc w:val="both"/>
      </w:pPr>
      <w:r>
        <w:t xml:space="preserve">                                               Кому _______________________</w:t>
      </w:r>
    </w:p>
    <w:p w:rsidR="00212759" w:rsidRDefault="00212759">
      <w:pPr>
        <w:pStyle w:val="ConsPlusNonformat"/>
        <w:jc w:val="both"/>
      </w:pPr>
      <w:r>
        <w:t xml:space="preserve">                                               ___________________________,</w:t>
      </w:r>
    </w:p>
    <w:p w:rsidR="00212759" w:rsidRDefault="00212759">
      <w:pPr>
        <w:pStyle w:val="ConsPlusNonformat"/>
        <w:jc w:val="both"/>
      </w:pPr>
      <w:r>
        <w:t xml:space="preserve">                                               Проживающему(ей) по адресу:</w:t>
      </w:r>
    </w:p>
    <w:p w:rsidR="00212759" w:rsidRDefault="00212759">
      <w:pPr>
        <w:pStyle w:val="ConsPlusNonformat"/>
        <w:jc w:val="both"/>
      </w:pPr>
      <w:r>
        <w:t xml:space="preserve">                                               ____________________________</w:t>
      </w:r>
    </w:p>
    <w:p w:rsidR="00212759" w:rsidRDefault="00212759">
      <w:pPr>
        <w:pStyle w:val="ConsPlusNonformat"/>
        <w:jc w:val="both"/>
      </w:pPr>
      <w:r>
        <w:t xml:space="preserve">                                               ____________________________</w:t>
      </w:r>
    </w:p>
    <w:p w:rsidR="00212759" w:rsidRDefault="00212759">
      <w:pPr>
        <w:pStyle w:val="ConsPlusNonformat"/>
        <w:jc w:val="both"/>
      </w:pPr>
    </w:p>
    <w:p w:rsidR="00212759" w:rsidRDefault="00212759">
      <w:pPr>
        <w:pStyle w:val="ConsPlusNonformat"/>
        <w:jc w:val="both"/>
      </w:pPr>
      <w:bookmarkStart w:id="13" w:name="P788"/>
      <w:bookmarkEnd w:id="13"/>
      <w:r>
        <w:t xml:space="preserve">                                  Решение</w:t>
      </w:r>
    </w:p>
    <w:p w:rsidR="00212759" w:rsidRDefault="00212759">
      <w:pPr>
        <w:pStyle w:val="ConsPlusNonformat"/>
        <w:jc w:val="both"/>
      </w:pPr>
      <w:r>
        <w:t xml:space="preserve">                        об отказе в предоставлении</w:t>
      </w:r>
    </w:p>
    <w:p w:rsidR="00212759" w:rsidRDefault="00212759">
      <w:pPr>
        <w:pStyle w:val="ConsPlusNonformat"/>
        <w:jc w:val="both"/>
      </w:pPr>
      <w:r>
        <w:t xml:space="preserve">                          государственной услуги</w:t>
      </w:r>
    </w:p>
    <w:p w:rsidR="00212759" w:rsidRDefault="00212759">
      <w:pPr>
        <w:pStyle w:val="ConsPlusNonformat"/>
        <w:jc w:val="both"/>
      </w:pPr>
    </w:p>
    <w:p w:rsidR="00212759" w:rsidRDefault="00212759">
      <w:pPr>
        <w:pStyle w:val="ConsPlusNonformat"/>
        <w:jc w:val="both"/>
      </w:pPr>
      <w:r>
        <w:t>от ___________                                                   N ________</w:t>
      </w:r>
    </w:p>
    <w:p w:rsidR="00212759" w:rsidRDefault="00212759">
      <w:pPr>
        <w:pStyle w:val="ConsPlusNonformat"/>
        <w:jc w:val="both"/>
      </w:pPr>
    </w:p>
    <w:p w:rsidR="00212759" w:rsidRDefault="00212759">
      <w:pPr>
        <w:pStyle w:val="ConsPlusNonformat"/>
        <w:jc w:val="both"/>
      </w:pPr>
      <w:r>
        <w:t xml:space="preserve">    Рассмотрев Ваше заявление от ____________ N ___________ и прилагаемые к</w:t>
      </w:r>
    </w:p>
    <w:p w:rsidR="00212759" w:rsidRDefault="00212759">
      <w:pPr>
        <w:pStyle w:val="ConsPlusNonformat"/>
        <w:jc w:val="both"/>
      </w:pPr>
      <w:r>
        <w:t xml:space="preserve">нему  документы,  руководствуясь </w:t>
      </w:r>
      <w:hyperlink r:id="rId13">
        <w:r>
          <w:rPr>
            <w:color w:val="0000FF"/>
          </w:rPr>
          <w:t>Законом</w:t>
        </w:r>
      </w:hyperlink>
      <w:r>
        <w:t xml:space="preserve"> Оренбургской области от 31.10.2014</w:t>
      </w:r>
    </w:p>
    <w:p w:rsidR="00212759" w:rsidRDefault="00212759">
      <w:pPr>
        <w:pStyle w:val="ConsPlusNonformat"/>
        <w:jc w:val="both"/>
      </w:pPr>
      <w:proofErr w:type="gramStart"/>
      <w:r>
        <w:t>N  2575</w:t>
      </w:r>
      <w:proofErr w:type="gramEnd"/>
      <w:r>
        <w:t>/733-V-ОЗ "О мерах социальной поддержки отдельных категорий граждан,</w:t>
      </w:r>
    </w:p>
    <w:p w:rsidR="00212759" w:rsidRDefault="00212759">
      <w:pPr>
        <w:pStyle w:val="ConsPlusNonformat"/>
        <w:jc w:val="both"/>
      </w:pPr>
      <w:r>
        <w:t xml:space="preserve">проживающих   </w:t>
      </w:r>
      <w:proofErr w:type="gramStart"/>
      <w:r>
        <w:t>в  Оренбургской</w:t>
      </w:r>
      <w:proofErr w:type="gramEnd"/>
      <w:r>
        <w:t xml:space="preserve">  области",  филиалом  ГКУ  "Центр  социальной</w:t>
      </w:r>
    </w:p>
    <w:p w:rsidR="00212759" w:rsidRDefault="00212759">
      <w:pPr>
        <w:pStyle w:val="ConsPlusNonformat"/>
        <w:jc w:val="both"/>
      </w:pPr>
      <w:proofErr w:type="gramStart"/>
      <w:r>
        <w:t>поддержки  населения</w:t>
      </w:r>
      <w:proofErr w:type="gramEnd"/>
      <w:r>
        <w:t>"  в  _____________________  районе  принято решение об</w:t>
      </w:r>
    </w:p>
    <w:p w:rsidR="00212759" w:rsidRDefault="00212759">
      <w:pPr>
        <w:pStyle w:val="ConsPlusNonformat"/>
        <w:jc w:val="both"/>
      </w:pPr>
      <w:proofErr w:type="gramStart"/>
      <w:r>
        <w:t>отказе  в</w:t>
      </w:r>
      <w:proofErr w:type="gramEnd"/>
      <w:r>
        <w:t xml:space="preserve">  предоставлении  государственной  услуги: "Назначение ежемесячной</w:t>
      </w:r>
    </w:p>
    <w:p w:rsidR="00212759" w:rsidRDefault="00212759">
      <w:pPr>
        <w:pStyle w:val="ConsPlusNonformat"/>
        <w:jc w:val="both"/>
      </w:pPr>
      <w:proofErr w:type="gramStart"/>
      <w:r>
        <w:t>денежной  компенсации</w:t>
      </w:r>
      <w:proofErr w:type="gramEnd"/>
      <w:r>
        <w:t xml:space="preserve">  расходов на оплату коммунальных услуг по обращению с</w:t>
      </w:r>
    </w:p>
    <w:p w:rsidR="00212759" w:rsidRDefault="00212759">
      <w:pPr>
        <w:pStyle w:val="ConsPlusNonformat"/>
        <w:jc w:val="both"/>
      </w:pPr>
      <w:proofErr w:type="gramStart"/>
      <w:r>
        <w:t>твердыми  коммунальными</w:t>
      </w:r>
      <w:proofErr w:type="gramEnd"/>
      <w:r>
        <w:t xml:space="preserve">  отходами  гражданам  Российской Федерации, имеющим</w:t>
      </w:r>
    </w:p>
    <w:p w:rsidR="00212759" w:rsidRDefault="00212759">
      <w:pPr>
        <w:pStyle w:val="ConsPlusNonformat"/>
        <w:jc w:val="both"/>
      </w:pPr>
      <w:proofErr w:type="gramStart"/>
      <w:r>
        <w:t>место  жительства</w:t>
      </w:r>
      <w:proofErr w:type="gramEnd"/>
      <w:r>
        <w:t xml:space="preserve">  на  территории  Оренбургской области, которые родились в</w:t>
      </w:r>
    </w:p>
    <w:p w:rsidR="00212759" w:rsidRDefault="00212759">
      <w:pPr>
        <w:pStyle w:val="ConsPlusNonformat"/>
        <w:jc w:val="both"/>
      </w:pPr>
      <w:r>
        <w:t>период с 3 сентября 1927 года по 3 сентября 1945 года ("Дети войны")".</w:t>
      </w:r>
    </w:p>
    <w:p w:rsidR="00212759" w:rsidRDefault="00212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252"/>
        <w:gridCol w:w="2381"/>
      </w:tblGrid>
      <w:tr w:rsidR="00212759">
        <w:tc>
          <w:tcPr>
            <w:tcW w:w="2438" w:type="dxa"/>
          </w:tcPr>
          <w:p w:rsidR="00212759" w:rsidRDefault="00212759">
            <w:pPr>
              <w:pStyle w:val="ConsPlusNormal"/>
              <w:jc w:val="center"/>
            </w:pPr>
            <w:r>
              <w:t>N пункта административного регламента</w:t>
            </w:r>
          </w:p>
        </w:tc>
        <w:tc>
          <w:tcPr>
            <w:tcW w:w="4252" w:type="dxa"/>
          </w:tcPr>
          <w:p w:rsidR="00212759" w:rsidRDefault="00212759">
            <w:pPr>
              <w:pStyle w:val="ConsPlusNormal"/>
              <w:jc w:val="center"/>
            </w:pPr>
            <w:r>
              <w:t>Наименование основания для отказа в соответствии с единым стандартом</w:t>
            </w:r>
          </w:p>
        </w:tc>
        <w:tc>
          <w:tcPr>
            <w:tcW w:w="2381" w:type="dxa"/>
          </w:tcPr>
          <w:p w:rsidR="00212759" w:rsidRDefault="00212759">
            <w:pPr>
              <w:pStyle w:val="ConsPlusNormal"/>
              <w:jc w:val="center"/>
            </w:pPr>
            <w:r>
              <w:t>Разъяснение причин отказа в предоставлении услуги</w:t>
            </w:r>
          </w:p>
        </w:tc>
      </w:tr>
      <w:tr w:rsidR="00212759">
        <w:tc>
          <w:tcPr>
            <w:tcW w:w="2438" w:type="dxa"/>
          </w:tcPr>
          <w:p w:rsidR="00212759" w:rsidRDefault="00212759">
            <w:pPr>
              <w:pStyle w:val="ConsPlusNormal"/>
            </w:pPr>
            <w:hyperlink w:anchor="P227">
              <w:proofErr w:type="spellStart"/>
              <w:r>
                <w:rPr>
                  <w:color w:val="0000FF"/>
                </w:rPr>
                <w:t>пп</w:t>
              </w:r>
              <w:proofErr w:type="spellEnd"/>
              <w:r>
                <w:rPr>
                  <w:color w:val="0000FF"/>
                </w:rPr>
                <w:t>. 1 п. 21</w:t>
              </w:r>
            </w:hyperlink>
          </w:p>
        </w:tc>
        <w:tc>
          <w:tcPr>
            <w:tcW w:w="4252" w:type="dxa"/>
          </w:tcPr>
          <w:p w:rsidR="00212759" w:rsidRDefault="00212759">
            <w:pPr>
              <w:pStyle w:val="ConsPlusNormal"/>
            </w:pPr>
            <w:r>
              <w:t>Отсутствие документов, подтверждающих право на получение меры социальной поддержки по оплате коммунальных услуг</w:t>
            </w:r>
          </w:p>
        </w:tc>
        <w:tc>
          <w:tcPr>
            <w:tcW w:w="2381" w:type="dxa"/>
          </w:tcPr>
          <w:p w:rsidR="00212759" w:rsidRDefault="00212759">
            <w:pPr>
              <w:pStyle w:val="ConsPlusNormal"/>
            </w:pPr>
            <w:r>
              <w:t>Указываются основания такого вывода</w:t>
            </w:r>
          </w:p>
        </w:tc>
      </w:tr>
      <w:tr w:rsidR="00212759">
        <w:tc>
          <w:tcPr>
            <w:tcW w:w="2438" w:type="dxa"/>
          </w:tcPr>
          <w:p w:rsidR="00212759" w:rsidRDefault="00212759">
            <w:pPr>
              <w:pStyle w:val="ConsPlusNormal"/>
            </w:pPr>
            <w:hyperlink w:anchor="P228">
              <w:proofErr w:type="spellStart"/>
              <w:r>
                <w:rPr>
                  <w:color w:val="0000FF"/>
                </w:rPr>
                <w:t>пп</w:t>
              </w:r>
              <w:proofErr w:type="spellEnd"/>
              <w:r>
                <w:rPr>
                  <w:color w:val="0000FF"/>
                </w:rPr>
                <w:t>. 2 п. 21</w:t>
              </w:r>
            </w:hyperlink>
          </w:p>
        </w:tc>
        <w:tc>
          <w:tcPr>
            <w:tcW w:w="4252" w:type="dxa"/>
          </w:tcPr>
          <w:p w:rsidR="00212759" w:rsidRDefault="00212759">
            <w:pPr>
              <w:pStyle w:val="ConsPlusNormal"/>
            </w:pPr>
            <w:r>
              <w:t>Сведения о наличии либо отсутствии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tc>
        <w:tc>
          <w:tcPr>
            <w:tcW w:w="2381" w:type="dxa"/>
          </w:tcPr>
          <w:p w:rsidR="00212759" w:rsidRDefault="00212759">
            <w:pPr>
              <w:pStyle w:val="ConsPlusNormal"/>
            </w:pPr>
            <w:r>
              <w:t>Указывается ссылка на запрос, направленный поставщику ЖКУ через ГИС ЖКХ</w:t>
            </w:r>
          </w:p>
        </w:tc>
      </w:tr>
    </w:tbl>
    <w:p w:rsidR="00212759" w:rsidRDefault="00212759">
      <w:pPr>
        <w:pStyle w:val="ConsPlusNormal"/>
        <w:jc w:val="both"/>
      </w:pPr>
    </w:p>
    <w:p w:rsidR="00212759" w:rsidRDefault="00212759">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212759" w:rsidRDefault="00212759">
      <w:pPr>
        <w:pStyle w:val="ConsPlusNonformat"/>
        <w:jc w:val="both"/>
      </w:pPr>
      <w:proofErr w:type="gramStart"/>
      <w:r>
        <w:t>предоставлении  государственной</w:t>
      </w:r>
      <w:proofErr w:type="gramEnd"/>
      <w:r>
        <w:t xml:space="preserve">  (муниципальной)  услуги  после  устранения</w:t>
      </w:r>
    </w:p>
    <w:p w:rsidR="00212759" w:rsidRDefault="00212759">
      <w:pPr>
        <w:pStyle w:val="ConsPlusNonformat"/>
        <w:jc w:val="both"/>
      </w:pPr>
      <w:r>
        <w:t>указанных нарушений.</w:t>
      </w:r>
    </w:p>
    <w:p w:rsidR="00212759" w:rsidRDefault="00212759">
      <w:pPr>
        <w:pStyle w:val="ConsPlusNonformat"/>
        <w:jc w:val="both"/>
      </w:pPr>
      <w:r>
        <w:t>___________________________________________________________________________</w:t>
      </w:r>
    </w:p>
    <w:p w:rsidR="00212759" w:rsidRDefault="00212759">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212759" w:rsidRDefault="00212759">
      <w:pPr>
        <w:pStyle w:val="ConsPlusNonformat"/>
        <w:jc w:val="both"/>
      </w:pPr>
      <w:r>
        <w:t>направления жалобы в уполномоченный орган, а также в судебном порядке.</w:t>
      </w:r>
    </w:p>
    <w:p w:rsidR="00212759" w:rsidRDefault="00212759">
      <w:pPr>
        <w:pStyle w:val="ConsPlusNonformat"/>
        <w:jc w:val="both"/>
      </w:pPr>
    </w:p>
    <w:p w:rsidR="00212759" w:rsidRDefault="00212759">
      <w:pPr>
        <w:pStyle w:val="ConsPlusNonformat"/>
        <w:jc w:val="both"/>
      </w:pPr>
      <w:r>
        <w:t xml:space="preserve">                                       ┌────────────────────────────────┐</w:t>
      </w:r>
    </w:p>
    <w:p w:rsidR="00212759" w:rsidRDefault="00212759">
      <w:pPr>
        <w:pStyle w:val="ConsPlusNonformat"/>
        <w:jc w:val="both"/>
      </w:pPr>
      <w:r>
        <w:t>______________________________________ │           Подпись              │</w:t>
      </w:r>
    </w:p>
    <w:p w:rsidR="00212759" w:rsidRDefault="00212759">
      <w:pPr>
        <w:pStyle w:val="ConsPlusNonformat"/>
        <w:jc w:val="both"/>
      </w:pPr>
      <w:r>
        <w:t xml:space="preserve">    Должность и Ф.И.О. </w:t>
      </w:r>
      <w:proofErr w:type="gramStart"/>
      <w:r>
        <w:t xml:space="preserve">сотрудника,   </w:t>
      </w:r>
      <w:proofErr w:type="gramEnd"/>
      <w:r>
        <w:t xml:space="preserve">  │                                │</w:t>
      </w:r>
    </w:p>
    <w:p w:rsidR="00212759" w:rsidRDefault="00212759">
      <w:pPr>
        <w:pStyle w:val="ConsPlusNonformat"/>
        <w:jc w:val="both"/>
      </w:pPr>
      <w:r>
        <w:t xml:space="preserve">        принявшего решение             │                                │</w:t>
      </w:r>
    </w:p>
    <w:p w:rsidR="00212759" w:rsidRDefault="00212759">
      <w:pPr>
        <w:pStyle w:val="ConsPlusNonformat"/>
        <w:jc w:val="both"/>
      </w:pPr>
      <w:r>
        <w:t xml:space="preserve">                                       └────────────────────────────────┘</w:t>
      </w: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right"/>
        <w:outlineLvl w:val="1"/>
      </w:pPr>
      <w:r>
        <w:t>Приложение 4</w:t>
      </w:r>
    </w:p>
    <w:p w:rsidR="00212759" w:rsidRDefault="00212759">
      <w:pPr>
        <w:pStyle w:val="ConsPlusNormal"/>
        <w:jc w:val="right"/>
      </w:pPr>
      <w:r>
        <w:t>к Административному регламенту</w:t>
      </w:r>
    </w:p>
    <w:p w:rsidR="00212759" w:rsidRDefault="00212759">
      <w:pPr>
        <w:pStyle w:val="ConsPlusNormal"/>
        <w:jc w:val="both"/>
      </w:pPr>
    </w:p>
    <w:p w:rsidR="00212759" w:rsidRDefault="00212759">
      <w:pPr>
        <w:pStyle w:val="ConsPlusTitle"/>
        <w:jc w:val="center"/>
      </w:pPr>
      <w:r>
        <w:t>Перечень</w:t>
      </w:r>
    </w:p>
    <w:p w:rsidR="00212759" w:rsidRDefault="00212759">
      <w:pPr>
        <w:pStyle w:val="ConsPlusTitle"/>
        <w:jc w:val="center"/>
      </w:pPr>
      <w:r>
        <w:t>общих признаков заявителей, а также комбинации</w:t>
      </w:r>
    </w:p>
    <w:p w:rsidR="00212759" w:rsidRDefault="00212759">
      <w:pPr>
        <w:pStyle w:val="ConsPlusTitle"/>
        <w:jc w:val="center"/>
      </w:pPr>
      <w:r>
        <w:t>значений признаков, каждая из которых соответствует</w:t>
      </w:r>
    </w:p>
    <w:p w:rsidR="00212759" w:rsidRDefault="00212759">
      <w:pPr>
        <w:pStyle w:val="ConsPlusTitle"/>
        <w:jc w:val="center"/>
      </w:pPr>
      <w:r>
        <w:t>одному варианту предоставления услуги</w:t>
      </w:r>
    </w:p>
    <w:p w:rsidR="00212759" w:rsidRDefault="00212759">
      <w:pPr>
        <w:pStyle w:val="ConsPlusNormal"/>
        <w:jc w:val="both"/>
      </w:pPr>
    </w:p>
    <w:p w:rsidR="00212759" w:rsidRDefault="00212759">
      <w:pPr>
        <w:pStyle w:val="ConsPlusTitle"/>
        <w:jc w:val="center"/>
        <w:outlineLvl w:val="2"/>
      </w:pPr>
      <w:bookmarkStart w:id="14" w:name="P840"/>
      <w:bookmarkEnd w:id="14"/>
      <w:r>
        <w:t>Таблица 1. Комбинации значений признаков,</w:t>
      </w:r>
    </w:p>
    <w:p w:rsidR="00212759" w:rsidRDefault="00212759">
      <w:pPr>
        <w:pStyle w:val="ConsPlusTitle"/>
        <w:jc w:val="center"/>
      </w:pPr>
      <w:r>
        <w:t>каждая из которых соответствует одному варианту</w:t>
      </w:r>
    </w:p>
    <w:p w:rsidR="00212759" w:rsidRDefault="00212759">
      <w:pPr>
        <w:pStyle w:val="ConsPlusTitle"/>
        <w:jc w:val="center"/>
      </w:pPr>
      <w:r>
        <w:t>предоставления государственной услуги</w:t>
      </w:r>
    </w:p>
    <w:p w:rsidR="00212759" w:rsidRDefault="00212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7654"/>
      </w:tblGrid>
      <w:tr w:rsidR="00212759">
        <w:tc>
          <w:tcPr>
            <w:tcW w:w="1418" w:type="dxa"/>
            <w:vAlign w:val="center"/>
          </w:tcPr>
          <w:p w:rsidR="00212759" w:rsidRDefault="00212759">
            <w:pPr>
              <w:pStyle w:val="ConsPlusNormal"/>
              <w:jc w:val="center"/>
            </w:pPr>
            <w:r>
              <w:t>N варианта</w:t>
            </w:r>
          </w:p>
        </w:tc>
        <w:tc>
          <w:tcPr>
            <w:tcW w:w="7654" w:type="dxa"/>
            <w:vAlign w:val="center"/>
          </w:tcPr>
          <w:p w:rsidR="00212759" w:rsidRDefault="00212759">
            <w:pPr>
              <w:pStyle w:val="ConsPlusNormal"/>
              <w:jc w:val="center"/>
            </w:pPr>
            <w:r>
              <w:t>Комбинация значений признаков</w:t>
            </w:r>
          </w:p>
        </w:tc>
      </w:tr>
      <w:tr w:rsidR="00212759">
        <w:tblPrEx>
          <w:tblBorders>
            <w:insideH w:val="nil"/>
          </w:tblBorders>
        </w:tblPrEx>
        <w:tc>
          <w:tcPr>
            <w:tcW w:w="9072" w:type="dxa"/>
            <w:gridSpan w:val="2"/>
            <w:tcBorders>
              <w:bottom w:val="nil"/>
            </w:tcBorders>
            <w:vAlign w:val="center"/>
          </w:tcPr>
          <w:p w:rsidR="00212759" w:rsidRDefault="00212759">
            <w:pPr>
              <w:pStyle w:val="ConsPlusNormal"/>
              <w:ind w:firstLine="283"/>
              <w:jc w:val="both"/>
              <w:outlineLvl w:val="3"/>
            </w:pPr>
            <w:r>
              <w:t>Результат государственной услуги, за которым обращается заявитель "Предоставление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tc>
      </w:tr>
      <w:tr w:rsidR="00212759">
        <w:tblPrEx>
          <w:tblBorders>
            <w:insideH w:val="nil"/>
          </w:tblBorders>
        </w:tblPrEx>
        <w:tc>
          <w:tcPr>
            <w:tcW w:w="9072" w:type="dxa"/>
            <w:gridSpan w:val="2"/>
            <w:tcBorders>
              <w:top w:val="nil"/>
            </w:tcBorders>
          </w:tcPr>
          <w:p w:rsidR="00212759" w:rsidRDefault="00212759">
            <w:pPr>
              <w:pStyle w:val="ConsPlusNormal"/>
              <w:ind w:firstLine="283"/>
              <w:jc w:val="both"/>
            </w:pPr>
            <w:r>
              <w:t>(выдача решения о предоставлении (об отказе в предоставлении) компенсации)</w:t>
            </w:r>
          </w:p>
        </w:tc>
      </w:tr>
      <w:tr w:rsidR="00212759">
        <w:tc>
          <w:tcPr>
            <w:tcW w:w="1418" w:type="dxa"/>
            <w:vAlign w:val="center"/>
          </w:tcPr>
          <w:p w:rsidR="00212759" w:rsidRDefault="00212759">
            <w:pPr>
              <w:pStyle w:val="ConsPlusNormal"/>
              <w:jc w:val="center"/>
            </w:pPr>
            <w:r>
              <w:t>1.</w:t>
            </w:r>
          </w:p>
        </w:tc>
        <w:tc>
          <w:tcPr>
            <w:tcW w:w="7654" w:type="dxa"/>
          </w:tcPr>
          <w:p w:rsidR="00212759" w:rsidRDefault="00212759">
            <w:pPr>
              <w:pStyle w:val="ConsPlusNormal"/>
              <w:jc w:val="both"/>
            </w:pPr>
            <w:r>
              <w:t>Граждане Российской Федерации, проживающие на территории Оренбургской области, которые родились в период с 3 сентября 1927 года по 3 сентября 1945 года</w:t>
            </w:r>
          </w:p>
        </w:tc>
      </w:tr>
      <w:tr w:rsidR="00212759">
        <w:tc>
          <w:tcPr>
            <w:tcW w:w="9072" w:type="dxa"/>
            <w:gridSpan w:val="2"/>
            <w:vAlign w:val="center"/>
          </w:tcPr>
          <w:p w:rsidR="00212759" w:rsidRDefault="00212759">
            <w:pPr>
              <w:pStyle w:val="ConsPlusNormal"/>
              <w:ind w:firstLine="283"/>
              <w:jc w:val="both"/>
              <w:outlineLvl w:val="3"/>
            </w:pPr>
            <w:r>
              <w:t xml:space="preserve">Результат государственной услуги, за которым обращается заявитель "Исправление допущенных опечаток и (или) ошибок в выданных в </w:t>
            </w:r>
            <w:r>
              <w:lastRenderedPageBreak/>
              <w:t>результате предоставления государственной услуги документах"</w:t>
            </w:r>
          </w:p>
        </w:tc>
      </w:tr>
      <w:tr w:rsidR="00212759">
        <w:tc>
          <w:tcPr>
            <w:tcW w:w="1418" w:type="dxa"/>
            <w:vAlign w:val="center"/>
          </w:tcPr>
          <w:p w:rsidR="00212759" w:rsidRDefault="00212759">
            <w:pPr>
              <w:pStyle w:val="ConsPlusNormal"/>
              <w:jc w:val="center"/>
            </w:pPr>
            <w:r>
              <w:lastRenderedPageBreak/>
              <w:t>2.</w:t>
            </w:r>
          </w:p>
        </w:tc>
        <w:tc>
          <w:tcPr>
            <w:tcW w:w="7654" w:type="dxa"/>
          </w:tcPr>
          <w:p w:rsidR="00212759" w:rsidRDefault="00212759">
            <w:pPr>
              <w:pStyle w:val="ConsPlusNormal"/>
              <w:jc w:val="both"/>
            </w:pPr>
            <w:r>
              <w:t>Граждане Российской Федерации, проживающие на территории Оренбургской области, которые родились в период с 3 сентября 1927 года по 3 сентября 1945 года</w:t>
            </w:r>
          </w:p>
        </w:tc>
      </w:tr>
    </w:tbl>
    <w:p w:rsidR="00212759" w:rsidRDefault="00212759">
      <w:pPr>
        <w:pStyle w:val="ConsPlusNormal"/>
        <w:jc w:val="both"/>
      </w:pPr>
    </w:p>
    <w:p w:rsidR="00212759" w:rsidRDefault="00212759">
      <w:pPr>
        <w:pStyle w:val="ConsPlusTitle"/>
        <w:jc w:val="center"/>
        <w:outlineLvl w:val="2"/>
      </w:pPr>
      <w:bookmarkStart w:id="15" w:name="P854"/>
      <w:bookmarkEnd w:id="15"/>
      <w:r>
        <w:t>Таблица 2. Перечень общих признаков заявителей</w:t>
      </w:r>
    </w:p>
    <w:p w:rsidR="00212759" w:rsidRDefault="00212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9"/>
        <w:gridCol w:w="2935"/>
        <w:gridCol w:w="4788"/>
      </w:tblGrid>
      <w:tr w:rsidR="00212759">
        <w:tc>
          <w:tcPr>
            <w:tcW w:w="1349" w:type="dxa"/>
            <w:vAlign w:val="center"/>
          </w:tcPr>
          <w:p w:rsidR="00212759" w:rsidRDefault="00212759">
            <w:pPr>
              <w:pStyle w:val="ConsPlusNormal"/>
              <w:jc w:val="center"/>
            </w:pPr>
            <w:r>
              <w:t>N п/п</w:t>
            </w:r>
          </w:p>
        </w:tc>
        <w:tc>
          <w:tcPr>
            <w:tcW w:w="2935" w:type="dxa"/>
            <w:vAlign w:val="center"/>
          </w:tcPr>
          <w:p w:rsidR="00212759" w:rsidRDefault="00212759">
            <w:pPr>
              <w:pStyle w:val="ConsPlusNormal"/>
              <w:jc w:val="center"/>
            </w:pPr>
            <w:r>
              <w:t>Признак заявителя</w:t>
            </w:r>
          </w:p>
        </w:tc>
        <w:tc>
          <w:tcPr>
            <w:tcW w:w="4788" w:type="dxa"/>
            <w:vAlign w:val="center"/>
          </w:tcPr>
          <w:p w:rsidR="00212759" w:rsidRDefault="00212759">
            <w:pPr>
              <w:pStyle w:val="ConsPlusNormal"/>
              <w:jc w:val="center"/>
            </w:pPr>
            <w:r>
              <w:t>Значения признака заявителя</w:t>
            </w:r>
          </w:p>
        </w:tc>
      </w:tr>
      <w:tr w:rsidR="00212759">
        <w:tc>
          <w:tcPr>
            <w:tcW w:w="9072" w:type="dxa"/>
            <w:gridSpan w:val="3"/>
            <w:vAlign w:val="center"/>
          </w:tcPr>
          <w:p w:rsidR="00212759" w:rsidRDefault="00212759">
            <w:pPr>
              <w:pStyle w:val="ConsPlusNormal"/>
              <w:ind w:firstLine="283"/>
              <w:jc w:val="both"/>
              <w:outlineLvl w:val="3"/>
            </w:pPr>
            <w:r>
              <w:t>Результат государственной услуги, за которым обращается заявитель "Предоставление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tc>
      </w:tr>
      <w:tr w:rsidR="00212759">
        <w:tc>
          <w:tcPr>
            <w:tcW w:w="1349" w:type="dxa"/>
            <w:vAlign w:val="center"/>
          </w:tcPr>
          <w:p w:rsidR="00212759" w:rsidRDefault="00212759">
            <w:pPr>
              <w:pStyle w:val="ConsPlusNormal"/>
              <w:jc w:val="center"/>
            </w:pPr>
            <w:r>
              <w:t>1.</w:t>
            </w:r>
          </w:p>
        </w:tc>
        <w:tc>
          <w:tcPr>
            <w:tcW w:w="2935" w:type="dxa"/>
            <w:vAlign w:val="center"/>
          </w:tcPr>
          <w:p w:rsidR="00212759" w:rsidRDefault="00212759">
            <w:pPr>
              <w:pStyle w:val="ConsPlusNormal"/>
              <w:jc w:val="both"/>
            </w:pPr>
            <w:r>
              <w:t>Категория заявителя?</w:t>
            </w:r>
          </w:p>
        </w:tc>
        <w:tc>
          <w:tcPr>
            <w:tcW w:w="4788" w:type="dxa"/>
          </w:tcPr>
          <w:p w:rsidR="00212759" w:rsidRDefault="00212759">
            <w:pPr>
              <w:pStyle w:val="ConsPlusNormal"/>
              <w:jc w:val="both"/>
            </w:pPr>
            <w:r>
              <w:t>Граждане Российской Федерации, проживающие на территории Оренбургской области, которые родились в период с 3 сентября 1927 года по 3 сентября 1945 года</w:t>
            </w:r>
          </w:p>
        </w:tc>
      </w:tr>
      <w:tr w:rsidR="00212759">
        <w:tc>
          <w:tcPr>
            <w:tcW w:w="1349" w:type="dxa"/>
            <w:vAlign w:val="center"/>
          </w:tcPr>
          <w:p w:rsidR="00212759" w:rsidRDefault="00212759">
            <w:pPr>
              <w:pStyle w:val="ConsPlusNormal"/>
              <w:jc w:val="center"/>
            </w:pPr>
            <w:r>
              <w:t>2.</w:t>
            </w:r>
          </w:p>
        </w:tc>
        <w:tc>
          <w:tcPr>
            <w:tcW w:w="2935" w:type="dxa"/>
            <w:vAlign w:val="center"/>
          </w:tcPr>
          <w:p w:rsidR="00212759" w:rsidRDefault="00212759">
            <w:pPr>
              <w:pStyle w:val="ConsPlusNormal"/>
              <w:jc w:val="both"/>
            </w:pPr>
            <w:r>
              <w:t>Укажите цель обращения?</w:t>
            </w:r>
          </w:p>
        </w:tc>
        <w:tc>
          <w:tcPr>
            <w:tcW w:w="4788" w:type="dxa"/>
          </w:tcPr>
          <w:p w:rsidR="00212759" w:rsidRDefault="00212759">
            <w:pPr>
              <w:pStyle w:val="ConsPlusNormal"/>
              <w:jc w:val="both"/>
            </w:pPr>
            <w:r>
              <w:t>Предоставление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tc>
      </w:tr>
      <w:tr w:rsidR="00212759">
        <w:tc>
          <w:tcPr>
            <w:tcW w:w="9072" w:type="dxa"/>
            <w:gridSpan w:val="3"/>
            <w:vAlign w:val="center"/>
          </w:tcPr>
          <w:p w:rsidR="00212759" w:rsidRDefault="00212759">
            <w:pPr>
              <w:pStyle w:val="ConsPlusNormal"/>
              <w:ind w:firstLine="283"/>
              <w:jc w:val="both"/>
              <w:outlineLvl w:val="3"/>
            </w:pPr>
            <w:r>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212759">
        <w:tc>
          <w:tcPr>
            <w:tcW w:w="1349" w:type="dxa"/>
            <w:vAlign w:val="center"/>
          </w:tcPr>
          <w:p w:rsidR="00212759" w:rsidRDefault="00212759">
            <w:pPr>
              <w:pStyle w:val="ConsPlusNormal"/>
              <w:jc w:val="center"/>
            </w:pPr>
            <w:r>
              <w:t>1.</w:t>
            </w:r>
          </w:p>
        </w:tc>
        <w:tc>
          <w:tcPr>
            <w:tcW w:w="2935" w:type="dxa"/>
            <w:vAlign w:val="center"/>
          </w:tcPr>
          <w:p w:rsidR="00212759" w:rsidRDefault="00212759">
            <w:pPr>
              <w:pStyle w:val="ConsPlusNormal"/>
              <w:jc w:val="both"/>
            </w:pPr>
            <w:r>
              <w:t>Категория заявителя?</w:t>
            </w:r>
          </w:p>
        </w:tc>
        <w:tc>
          <w:tcPr>
            <w:tcW w:w="4788" w:type="dxa"/>
          </w:tcPr>
          <w:p w:rsidR="00212759" w:rsidRDefault="00212759">
            <w:pPr>
              <w:pStyle w:val="ConsPlusNormal"/>
              <w:jc w:val="both"/>
            </w:pPr>
            <w:r>
              <w:t>Граждане Российской Федерации, проживающие на территории Оренбургской области, которые родились в период с 3 сентября 1927 года по 3 сентября 1945 года</w:t>
            </w:r>
          </w:p>
        </w:tc>
      </w:tr>
      <w:tr w:rsidR="00212759">
        <w:tc>
          <w:tcPr>
            <w:tcW w:w="1349" w:type="dxa"/>
            <w:vAlign w:val="center"/>
          </w:tcPr>
          <w:p w:rsidR="00212759" w:rsidRDefault="00212759">
            <w:pPr>
              <w:pStyle w:val="ConsPlusNormal"/>
              <w:jc w:val="center"/>
            </w:pPr>
            <w:r>
              <w:t>2.</w:t>
            </w:r>
          </w:p>
        </w:tc>
        <w:tc>
          <w:tcPr>
            <w:tcW w:w="2935" w:type="dxa"/>
            <w:vAlign w:val="center"/>
          </w:tcPr>
          <w:p w:rsidR="00212759" w:rsidRDefault="00212759">
            <w:pPr>
              <w:pStyle w:val="ConsPlusNormal"/>
              <w:jc w:val="both"/>
            </w:pPr>
            <w:r>
              <w:t>Цель обращения?</w:t>
            </w:r>
          </w:p>
        </w:tc>
        <w:tc>
          <w:tcPr>
            <w:tcW w:w="4788" w:type="dxa"/>
          </w:tcPr>
          <w:p w:rsidR="00212759" w:rsidRDefault="00212759">
            <w:pPr>
              <w:pStyle w:val="ConsPlusNormal"/>
              <w:jc w:val="both"/>
            </w:pPr>
            <w:r>
              <w:t xml:space="preserve">исправление допущенных опечаток и </w:t>
            </w:r>
            <w:r>
              <w:lastRenderedPageBreak/>
              <w:t>(или) ошибок в выданных в результате предоставления государственной услуги документах</w:t>
            </w:r>
          </w:p>
        </w:tc>
      </w:tr>
    </w:tbl>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both"/>
      </w:pPr>
    </w:p>
    <w:p w:rsidR="00212759" w:rsidRDefault="00212759">
      <w:pPr>
        <w:pStyle w:val="ConsPlusNormal"/>
        <w:jc w:val="right"/>
        <w:outlineLvl w:val="1"/>
      </w:pPr>
      <w:r>
        <w:t>Приложение 5</w:t>
      </w:r>
    </w:p>
    <w:p w:rsidR="00212759" w:rsidRDefault="00212759">
      <w:pPr>
        <w:pStyle w:val="ConsPlusNormal"/>
        <w:jc w:val="right"/>
      </w:pPr>
      <w:r>
        <w:t>к Административному регламенту</w:t>
      </w:r>
    </w:p>
    <w:p w:rsidR="00212759" w:rsidRDefault="00212759">
      <w:pPr>
        <w:pStyle w:val="ConsPlusNormal"/>
        <w:jc w:val="both"/>
      </w:pPr>
    </w:p>
    <w:p w:rsidR="00212759" w:rsidRDefault="00212759">
      <w:pPr>
        <w:pStyle w:val="ConsPlusNonformat"/>
        <w:jc w:val="both"/>
      </w:pPr>
      <w:r>
        <w:t xml:space="preserve">                                                В филиал ГКУ "Центр</w:t>
      </w:r>
    </w:p>
    <w:p w:rsidR="00212759" w:rsidRDefault="00212759">
      <w:pPr>
        <w:pStyle w:val="ConsPlusNonformat"/>
        <w:jc w:val="both"/>
      </w:pPr>
      <w:r>
        <w:t xml:space="preserve">                                                социальной поддержки</w:t>
      </w:r>
    </w:p>
    <w:p w:rsidR="00212759" w:rsidRDefault="00212759">
      <w:pPr>
        <w:pStyle w:val="ConsPlusNonformat"/>
        <w:jc w:val="both"/>
      </w:pPr>
      <w:r>
        <w:t xml:space="preserve">                                                населения" в ______________</w:t>
      </w:r>
    </w:p>
    <w:p w:rsidR="00212759" w:rsidRDefault="00212759">
      <w:pPr>
        <w:pStyle w:val="ConsPlusNonformat"/>
        <w:jc w:val="both"/>
      </w:pPr>
      <w:r>
        <w:t xml:space="preserve">                                                ___________________________</w:t>
      </w:r>
    </w:p>
    <w:p w:rsidR="00212759" w:rsidRDefault="00212759">
      <w:pPr>
        <w:pStyle w:val="ConsPlusNonformat"/>
        <w:jc w:val="both"/>
      </w:pPr>
      <w:r>
        <w:t xml:space="preserve">                                                ___________________________</w:t>
      </w:r>
    </w:p>
    <w:p w:rsidR="00212759" w:rsidRDefault="00212759">
      <w:pPr>
        <w:pStyle w:val="ConsPlusNonformat"/>
        <w:jc w:val="both"/>
      </w:pPr>
      <w:r>
        <w:t xml:space="preserve">                                                от ________________________</w:t>
      </w:r>
    </w:p>
    <w:p w:rsidR="00212759" w:rsidRDefault="00212759">
      <w:pPr>
        <w:pStyle w:val="ConsPlusNonformat"/>
        <w:jc w:val="both"/>
      </w:pPr>
      <w:r>
        <w:t xml:space="preserve">                                                ___________________________</w:t>
      </w:r>
    </w:p>
    <w:p w:rsidR="00212759" w:rsidRDefault="00212759">
      <w:pPr>
        <w:pStyle w:val="ConsPlusNonformat"/>
        <w:jc w:val="both"/>
      </w:pPr>
      <w:r>
        <w:t xml:space="preserve">                                                          (Ф.И.О.)</w:t>
      </w:r>
    </w:p>
    <w:p w:rsidR="00212759" w:rsidRDefault="00212759">
      <w:pPr>
        <w:pStyle w:val="ConsPlusNonformat"/>
        <w:jc w:val="both"/>
      </w:pPr>
    </w:p>
    <w:p w:rsidR="00212759" w:rsidRDefault="00212759">
      <w:pPr>
        <w:pStyle w:val="ConsPlusNonformat"/>
        <w:jc w:val="both"/>
      </w:pPr>
      <w:bookmarkStart w:id="16" w:name="P890"/>
      <w:bookmarkEnd w:id="16"/>
      <w:r>
        <w:t xml:space="preserve">                                 ЗАЯВЛЕНИЕ</w:t>
      </w:r>
    </w:p>
    <w:p w:rsidR="00212759" w:rsidRDefault="00212759">
      <w:pPr>
        <w:pStyle w:val="ConsPlusNonformat"/>
        <w:jc w:val="both"/>
      </w:pPr>
      <w:r>
        <w:t xml:space="preserve">                    об исправлении допущенных опечаток</w:t>
      </w:r>
    </w:p>
    <w:p w:rsidR="00212759" w:rsidRDefault="00212759">
      <w:pPr>
        <w:pStyle w:val="ConsPlusNonformat"/>
        <w:jc w:val="both"/>
      </w:pPr>
      <w:r>
        <w:t xml:space="preserve">                  и (или) ошибок в выданных в результате</w:t>
      </w:r>
    </w:p>
    <w:p w:rsidR="00212759" w:rsidRDefault="00212759">
      <w:pPr>
        <w:pStyle w:val="ConsPlusNonformat"/>
        <w:jc w:val="both"/>
      </w:pPr>
      <w:r>
        <w:t xml:space="preserve">                   предоставления государственной услуги</w:t>
      </w:r>
    </w:p>
    <w:p w:rsidR="00212759" w:rsidRDefault="00212759">
      <w:pPr>
        <w:pStyle w:val="ConsPlusNonformat"/>
        <w:jc w:val="both"/>
      </w:pPr>
      <w:r>
        <w:t xml:space="preserve">                                документах</w:t>
      </w:r>
    </w:p>
    <w:p w:rsidR="00212759" w:rsidRDefault="00212759">
      <w:pPr>
        <w:pStyle w:val="ConsPlusNonformat"/>
        <w:jc w:val="both"/>
      </w:pPr>
    </w:p>
    <w:p w:rsidR="00212759" w:rsidRDefault="00212759">
      <w:pPr>
        <w:pStyle w:val="ConsPlusNonformat"/>
        <w:jc w:val="both"/>
      </w:pPr>
      <w:r>
        <w:t xml:space="preserve">    Прошу исправить в _____________________________________________________</w:t>
      </w:r>
    </w:p>
    <w:p w:rsidR="00212759" w:rsidRDefault="00212759">
      <w:pPr>
        <w:pStyle w:val="ConsPlusNonformat"/>
        <w:jc w:val="both"/>
      </w:pPr>
      <w:r>
        <w:t xml:space="preserve">                        (наименование документа, содержащего ошибки</w:t>
      </w:r>
    </w:p>
    <w:p w:rsidR="00212759" w:rsidRDefault="00212759">
      <w:pPr>
        <w:pStyle w:val="ConsPlusNonformat"/>
        <w:jc w:val="both"/>
      </w:pPr>
      <w:r>
        <w:t>__________________________________________________________________________,</w:t>
      </w:r>
    </w:p>
    <w:p w:rsidR="00212759" w:rsidRDefault="00212759">
      <w:pPr>
        <w:pStyle w:val="ConsPlusNonformat"/>
        <w:jc w:val="both"/>
      </w:pPr>
      <w:r>
        <w:t xml:space="preserve">                            и (или) опечатки)</w:t>
      </w:r>
    </w:p>
    <w:p w:rsidR="00212759" w:rsidRDefault="00212759">
      <w:pPr>
        <w:pStyle w:val="ConsPlusNonformat"/>
        <w:jc w:val="both"/>
      </w:pPr>
      <w:r>
        <w:t>выданном _________________________________________________________________,</w:t>
      </w:r>
    </w:p>
    <w:p w:rsidR="00212759" w:rsidRDefault="00212759">
      <w:pPr>
        <w:pStyle w:val="ConsPlusNonformat"/>
        <w:jc w:val="both"/>
      </w:pPr>
      <w:r>
        <w:t xml:space="preserve">                 (наименование органа, выдавшего документ)</w:t>
      </w:r>
    </w:p>
    <w:p w:rsidR="00212759" w:rsidRDefault="00212759">
      <w:pPr>
        <w:pStyle w:val="ConsPlusNonformat"/>
        <w:jc w:val="both"/>
      </w:pPr>
      <w:r>
        <w:t>следующие опечатки и (или) ошибки: ________________________________________</w:t>
      </w:r>
    </w:p>
    <w:p w:rsidR="00212759" w:rsidRDefault="00212759">
      <w:pPr>
        <w:pStyle w:val="ConsPlusNonformat"/>
        <w:jc w:val="both"/>
      </w:pPr>
      <w:r>
        <w:t>___________________________________________________________________________</w:t>
      </w:r>
    </w:p>
    <w:p w:rsidR="00212759" w:rsidRDefault="00212759">
      <w:pPr>
        <w:pStyle w:val="ConsPlusNonformat"/>
        <w:jc w:val="both"/>
      </w:pPr>
      <w:r>
        <w:t>___________________________________________________________________________</w:t>
      </w:r>
    </w:p>
    <w:p w:rsidR="00212759" w:rsidRDefault="00212759">
      <w:pPr>
        <w:pStyle w:val="ConsPlusNonformat"/>
        <w:jc w:val="both"/>
      </w:pPr>
      <w:r>
        <w:t>___________________________________________________________________________</w:t>
      </w:r>
    </w:p>
    <w:p w:rsidR="00212759" w:rsidRDefault="00212759">
      <w:pPr>
        <w:pStyle w:val="ConsPlusNonformat"/>
        <w:jc w:val="both"/>
      </w:pPr>
      <w:r>
        <w:t>___________________________________________________________________________</w:t>
      </w:r>
    </w:p>
    <w:p w:rsidR="00212759" w:rsidRDefault="00212759">
      <w:pPr>
        <w:pStyle w:val="ConsPlusNonformat"/>
        <w:jc w:val="both"/>
      </w:pPr>
      <w:r>
        <w:t>___________________________________________________________________________</w:t>
      </w:r>
    </w:p>
    <w:p w:rsidR="00212759" w:rsidRDefault="00212759">
      <w:pPr>
        <w:pStyle w:val="ConsPlusNonformat"/>
        <w:jc w:val="both"/>
      </w:pPr>
      <w:r>
        <w:t>___________________________________________________________________________</w:t>
      </w:r>
    </w:p>
    <w:p w:rsidR="00212759" w:rsidRDefault="00212759">
      <w:pPr>
        <w:pStyle w:val="ConsPlusNonformat"/>
        <w:jc w:val="both"/>
      </w:pPr>
    </w:p>
    <w:p w:rsidR="00212759" w:rsidRDefault="00212759">
      <w:pPr>
        <w:pStyle w:val="ConsPlusNonformat"/>
        <w:jc w:val="both"/>
      </w:pPr>
      <w:r>
        <w:t>дата                                                      подпись заявителя</w:t>
      </w:r>
    </w:p>
    <w:p w:rsidR="00212759" w:rsidRDefault="00212759">
      <w:pPr>
        <w:pStyle w:val="ConsPlusNormal"/>
        <w:jc w:val="both"/>
      </w:pPr>
    </w:p>
    <w:p w:rsidR="00212759" w:rsidRDefault="00212759">
      <w:pPr>
        <w:pStyle w:val="ConsPlusNormal"/>
        <w:jc w:val="both"/>
      </w:pPr>
    </w:p>
    <w:p w:rsidR="00212759" w:rsidRDefault="00212759">
      <w:pPr>
        <w:pStyle w:val="ConsPlusNormal"/>
        <w:pBdr>
          <w:bottom w:val="single" w:sz="6" w:space="0" w:color="auto"/>
        </w:pBdr>
        <w:spacing w:before="100" w:after="100"/>
        <w:jc w:val="both"/>
        <w:rPr>
          <w:sz w:val="2"/>
          <w:szCs w:val="2"/>
        </w:rPr>
      </w:pPr>
    </w:p>
    <w:p w:rsidR="00E046BF" w:rsidRDefault="00E046BF"/>
    <w:sectPr w:rsidR="00E046BF" w:rsidSect="00432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9"/>
    <w:rsid w:val="0020795B"/>
    <w:rsid w:val="00212759"/>
    <w:rsid w:val="007624BD"/>
    <w:rsid w:val="00E046BF"/>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9815"/>
  <w15:chartTrackingRefBased/>
  <w15:docId w15:val="{F7B415A3-30C8-4A06-B4BC-F6BFD328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759"/>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212759"/>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212759"/>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212759"/>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212759"/>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212759"/>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212759"/>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212759"/>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130973&amp;dst=100102" TargetMode="External"/><Relationship Id="rId13" Type="http://schemas.openxmlformats.org/officeDocument/2006/relationships/hyperlink" Target="https://login.consultant.ru/link/?req=doc&amp;base=RLAW390&amp;n=1142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5798&amp;dst=100094" TargetMode="External"/><Relationship Id="rId12" Type="http://schemas.openxmlformats.org/officeDocument/2006/relationships/hyperlink" Target="https://login.consultant.ru/link/?req=doc&amp;base=RLAW390&amp;n=114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390&amp;n=130973&amp;dst=100101" TargetMode="External"/><Relationship Id="rId11" Type="http://schemas.openxmlformats.org/officeDocument/2006/relationships/hyperlink" Target="https://login.consultant.ru/link/?req=doc&amp;base=RLAW390&amp;n=128127" TargetMode="External"/><Relationship Id="rId5" Type="http://schemas.openxmlformats.org/officeDocument/2006/relationships/hyperlink" Target="https://login.consultant.ru/link/?req=doc&amp;base=RLAW390&amp;n=128168&amp;dst=100017" TargetMode="External"/><Relationship Id="rId15" Type="http://schemas.openxmlformats.org/officeDocument/2006/relationships/theme" Target="theme/theme1.xml"/><Relationship Id="rId10" Type="http://schemas.openxmlformats.org/officeDocument/2006/relationships/hyperlink" Target="https://login.consultant.ru/link/?req=doc&amp;base=LAW&amp;n=465798&amp;dst=290" TargetMode="External"/><Relationship Id="rId4" Type="http://schemas.openxmlformats.org/officeDocument/2006/relationships/hyperlink" Target="https://login.consultant.ru/link/?req=doc&amp;base=RLAW390&amp;n=127193&amp;dst=100006" TargetMode="External"/><Relationship Id="rId9" Type="http://schemas.openxmlformats.org/officeDocument/2006/relationships/hyperlink" Target="https://login.consultant.ru/link/?req=doc&amp;base=LAW&amp;n=465798&amp;dst=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10814</Words>
  <Characters>61645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1</cp:revision>
  <dcterms:created xsi:type="dcterms:W3CDTF">2024-04-04T12:05:00Z</dcterms:created>
  <dcterms:modified xsi:type="dcterms:W3CDTF">2024-04-04T12:08:00Z</dcterms:modified>
</cp:coreProperties>
</file>