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E0" w:rsidRPr="00487CB0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7CB0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E74251" w:rsidRPr="00487CB0" w:rsidRDefault="009669E0" w:rsidP="00EE705F">
      <w:pPr>
        <w:tabs>
          <w:tab w:val="left" w:pos="1630"/>
        </w:tabs>
        <w:ind w:firstLine="0"/>
        <w:jc w:val="center"/>
        <w:rPr>
          <w:rStyle w:val="FontStyle14"/>
          <w:rFonts w:eastAsia="Calibri"/>
          <w:iCs/>
          <w:sz w:val="28"/>
          <w:szCs w:val="28"/>
        </w:rPr>
      </w:pPr>
      <w:r w:rsidRPr="00487CB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487CB0">
        <w:rPr>
          <w:rStyle w:val="FontStyle14"/>
          <w:rFonts w:eastAsia="Calibri"/>
          <w:iCs/>
          <w:sz w:val="28"/>
          <w:szCs w:val="28"/>
        </w:rPr>
        <w:t>проведении отбор</w:t>
      </w:r>
      <w:r w:rsidR="009B4588" w:rsidRPr="00487CB0">
        <w:rPr>
          <w:rStyle w:val="FontStyle14"/>
          <w:rFonts w:eastAsia="Calibri"/>
          <w:iCs/>
          <w:sz w:val="28"/>
          <w:szCs w:val="28"/>
        </w:rPr>
        <w:t>а</w:t>
      </w:r>
      <w:r w:rsidRPr="00487CB0">
        <w:rPr>
          <w:rStyle w:val="FontStyle14"/>
          <w:rFonts w:eastAsia="Calibri"/>
          <w:iCs/>
          <w:sz w:val="28"/>
          <w:szCs w:val="28"/>
        </w:rPr>
        <w:t xml:space="preserve"> способом запроса предложений на основании</w:t>
      </w:r>
    </w:p>
    <w:p w:rsidR="009669E0" w:rsidRPr="00487CB0" w:rsidRDefault="009669E0" w:rsidP="00EE705F">
      <w:pPr>
        <w:tabs>
          <w:tab w:val="left" w:pos="1630"/>
        </w:tabs>
        <w:ind w:firstLine="0"/>
        <w:jc w:val="center"/>
        <w:rPr>
          <w:rStyle w:val="FontStyle14"/>
          <w:rFonts w:eastAsia="Calibri"/>
          <w:iCs/>
          <w:sz w:val="28"/>
          <w:szCs w:val="28"/>
        </w:rPr>
      </w:pPr>
      <w:r w:rsidRPr="00487CB0">
        <w:rPr>
          <w:rStyle w:val="FontStyle14"/>
          <w:rFonts w:eastAsia="Calibri"/>
          <w:iCs/>
          <w:sz w:val="28"/>
          <w:szCs w:val="28"/>
        </w:rPr>
        <w:t xml:space="preserve"> заявок на участие в отборе, направленных поставщиками социальных услуг,</w:t>
      </w:r>
    </w:p>
    <w:p w:rsidR="009669E0" w:rsidRPr="00487CB0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оказанием социальных услуг</w:t>
      </w:r>
    </w:p>
    <w:p w:rsidR="009669E0" w:rsidRPr="00487CB0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 xml:space="preserve">в </w:t>
      </w:r>
      <w:r w:rsidR="009B4588" w:rsidRPr="00487CB0">
        <w:rPr>
          <w:rFonts w:ascii="Times New Roman" w:hAnsi="Times New Roman" w:cs="Times New Roman"/>
          <w:sz w:val="28"/>
          <w:szCs w:val="28"/>
        </w:rPr>
        <w:t xml:space="preserve">июле </w:t>
      </w:r>
      <w:r w:rsidR="00735085" w:rsidRPr="00487CB0">
        <w:rPr>
          <w:rFonts w:ascii="Times New Roman" w:hAnsi="Times New Roman" w:cs="Times New Roman"/>
          <w:sz w:val="28"/>
          <w:szCs w:val="28"/>
        </w:rPr>
        <w:t xml:space="preserve">– </w:t>
      </w:r>
      <w:r w:rsidR="009B4588" w:rsidRPr="00487CB0">
        <w:rPr>
          <w:rFonts w:ascii="Times New Roman" w:hAnsi="Times New Roman" w:cs="Times New Roman"/>
          <w:sz w:val="28"/>
          <w:szCs w:val="28"/>
        </w:rPr>
        <w:t>ноябре</w:t>
      </w:r>
      <w:r w:rsidR="00735085" w:rsidRPr="00487CB0">
        <w:rPr>
          <w:rFonts w:ascii="Times New Roman" w:hAnsi="Times New Roman" w:cs="Times New Roman"/>
          <w:sz w:val="28"/>
          <w:szCs w:val="28"/>
        </w:rPr>
        <w:t xml:space="preserve"> </w:t>
      </w:r>
      <w:r w:rsidRPr="00487CB0">
        <w:rPr>
          <w:rFonts w:ascii="Times New Roman" w:hAnsi="Times New Roman" w:cs="Times New Roman"/>
          <w:sz w:val="28"/>
          <w:szCs w:val="28"/>
        </w:rPr>
        <w:t>202</w:t>
      </w:r>
      <w:r w:rsidR="009B4588" w:rsidRPr="00487CB0">
        <w:rPr>
          <w:rFonts w:ascii="Times New Roman" w:hAnsi="Times New Roman" w:cs="Times New Roman"/>
          <w:sz w:val="28"/>
          <w:szCs w:val="28"/>
        </w:rPr>
        <w:t>3</w:t>
      </w:r>
      <w:r w:rsidRPr="00487C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69E0" w:rsidRPr="00487CB0" w:rsidRDefault="009669E0" w:rsidP="008C0895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11784" w:rsidRPr="00487CB0" w:rsidRDefault="006862A6" w:rsidP="00FB6CCE">
      <w:pPr>
        <w:tabs>
          <w:tab w:val="left" w:pos="1630"/>
        </w:tabs>
        <w:rPr>
          <w:rStyle w:val="a3"/>
          <w:rFonts w:ascii="Times New Roman" w:hAnsi="Times New Roman"/>
          <w:b/>
          <w:bCs/>
          <w:color w:val="auto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6CCE" w:rsidRPr="00487CB0">
        <w:rPr>
          <w:rFonts w:ascii="Times New Roman" w:hAnsi="Times New Roman" w:cs="Times New Roman"/>
          <w:sz w:val="28"/>
          <w:szCs w:val="28"/>
        </w:rPr>
        <w:t>п</w:t>
      </w:r>
      <w:r w:rsidRPr="00487CB0">
        <w:rPr>
          <w:rFonts w:ascii="Times New Roman" w:hAnsi="Times New Roman" w:cs="Times New Roman"/>
          <w:sz w:val="28"/>
          <w:szCs w:val="28"/>
        </w:rPr>
        <w:t>риказом министерства социального разв</w:t>
      </w:r>
      <w:r w:rsidR="006E3A76" w:rsidRPr="00487CB0">
        <w:rPr>
          <w:rFonts w:ascii="Times New Roman" w:hAnsi="Times New Roman" w:cs="Times New Roman"/>
          <w:sz w:val="28"/>
          <w:szCs w:val="28"/>
        </w:rPr>
        <w:t>и</w:t>
      </w:r>
      <w:r w:rsidRPr="00487CB0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487CB0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487CB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E3A76" w:rsidRPr="00487CB0">
        <w:rPr>
          <w:rFonts w:ascii="Times New Roman" w:hAnsi="Times New Roman" w:cs="Times New Roman"/>
          <w:sz w:val="28"/>
          <w:szCs w:val="28"/>
        </w:rPr>
        <w:t>от</w:t>
      </w:r>
      <w:r w:rsidR="00795C6F" w:rsidRPr="00487CB0">
        <w:rPr>
          <w:rFonts w:ascii="Times New Roman" w:hAnsi="Times New Roman" w:cs="Times New Roman"/>
          <w:sz w:val="28"/>
          <w:szCs w:val="28"/>
        </w:rPr>
        <w:t xml:space="preserve"> </w:t>
      </w:r>
      <w:r w:rsidR="008D075A" w:rsidRPr="00487CB0">
        <w:rPr>
          <w:rFonts w:ascii="Times New Roman" w:hAnsi="Times New Roman" w:cs="Times New Roman"/>
          <w:sz w:val="28"/>
          <w:szCs w:val="28"/>
        </w:rPr>
        <w:t>1</w:t>
      </w:r>
      <w:r w:rsidR="00487CB0" w:rsidRPr="00487CB0">
        <w:rPr>
          <w:rFonts w:ascii="Times New Roman" w:hAnsi="Times New Roman" w:cs="Times New Roman"/>
          <w:sz w:val="28"/>
          <w:szCs w:val="28"/>
        </w:rPr>
        <w:t>1</w:t>
      </w:r>
      <w:r w:rsidR="00A239FA" w:rsidRPr="00487CB0">
        <w:rPr>
          <w:rFonts w:ascii="Times New Roman" w:hAnsi="Times New Roman" w:cs="Times New Roman"/>
          <w:sz w:val="28"/>
          <w:szCs w:val="28"/>
        </w:rPr>
        <w:t>.0</w:t>
      </w:r>
      <w:r w:rsidR="009B4588" w:rsidRPr="00487CB0">
        <w:rPr>
          <w:rFonts w:ascii="Times New Roman" w:hAnsi="Times New Roman" w:cs="Times New Roman"/>
          <w:sz w:val="28"/>
          <w:szCs w:val="28"/>
        </w:rPr>
        <w:t>8</w:t>
      </w:r>
      <w:r w:rsidR="004F6518" w:rsidRPr="00487CB0">
        <w:rPr>
          <w:rFonts w:ascii="Times New Roman" w:hAnsi="Times New Roman" w:cs="Times New Roman"/>
          <w:sz w:val="28"/>
          <w:szCs w:val="28"/>
        </w:rPr>
        <w:t>.202</w:t>
      </w:r>
      <w:r w:rsidR="009B4588" w:rsidRPr="00487CB0">
        <w:rPr>
          <w:rFonts w:ascii="Times New Roman" w:hAnsi="Times New Roman" w:cs="Times New Roman"/>
          <w:sz w:val="28"/>
          <w:szCs w:val="28"/>
        </w:rPr>
        <w:t>3</w:t>
      </w:r>
      <w:r w:rsidR="004F6518" w:rsidRPr="00487CB0">
        <w:rPr>
          <w:rFonts w:ascii="Times New Roman" w:hAnsi="Times New Roman" w:cs="Times New Roman"/>
          <w:sz w:val="28"/>
          <w:szCs w:val="28"/>
        </w:rPr>
        <w:t xml:space="preserve"> </w:t>
      </w:r>
      <w:r w:rsidR="00BE48BA" w:rsidRPr="00487CB0">
        <w:rPr>
          <w:rFonts w:ascii="Times New Roman" w:hAnsi="Times New Roman" w:cs="Times New Roman"/>
          <w:sz w:val="28"/>
          <w:szCs w:val="28"/>
        </w:rPr>
        <w:t>№</w:t>
      </w:r>
      <w:r w:rsidR="00226268" w:rsidRPr="00487CB0">
        <w:rPr>
          <w:rFonts w:ascii="Times New Roman" w:hAnsi="Times New Roman" w:cs="Times New Roman"/>
          <w:sz w:val="28"/>
          <w:szCs w:val="28"/>
        </w:rPr>
        <w:t xml:space="preserve"> </w:t>
      </w:r>
      <w:r w:rsidR="00487CB0" w:rsidRPr="00487CB0">
        <w:rPr>
          <w:rFonts w:ascii="Times New Roman" w:hAnsi="Times New Roman" w:cs="Times New Roman"/>
          <w:sz w:val="28"/>
          <w:szCs w:val="28"/>
        </w:rPr>
        <w:t>557</w:t>
      </w:r>
      <w:r w:rsidR="009B4588" w:rsidRPr="00487CB0">
        <w:rPr>
          <w:rFonts w:ascii="Times New Roman" w:hAnsi="Times New Roman" w:cs="Times New Roman"/>
          <w:sz w:val="28"/>
          <w:szCs w:val="28"/>
        </w:rPr>
        <w:t xml:space="preserve"> </w:t>
      </w:r>
      <w:r w:rsidR="00733C1F" w:rsidRPr="00487CB0">
        <w:rPr>
          <w:rFonts w:ascii="Times New Roman" w:hAnsi="Times New Roman" w:cs="Times New Roman"/>
          <w:sz w:val="28"/>
          <w:szCs w:val="28"/>
        </w:rPr>
        <w:t xml:space="preserve"> «</w:t>
      </w:r>
      <w:r w:rsidR="00C92E39" w:rsidRPr="00487CB0">
        <w:rPr>
          <w:bCs/>
          <w:sz w:val="28"/>
          <w:szCs w:val="28"/>
        </w:rPr>
        <w:t xml:space="preserve">О проведении </w:t>
      </w:r>
      <w:r w:rsidR="00C92E39" w:rsidRPr="00487CB0">
        <w:rPr>
          <w:rStyle w:val="FontStyle14"/>
          <w:rFonts w:eastAsia="Calibri"/>
          <w:iCs/>
          <w:sz w:val="28"/>
          <w:szCs w:val="28"/>
        </w:rPr>
        <w:t>отбор</w:t>
      </w:r>
      <w:r w:rsidR="009B4588" w:rsidRPr="00487CB0">
        <w:rPr>
          <w:rStyle w:val="FontStyle14"/>
          <w:rFonts w:eastAsia="Calibri"/>
          <w:iCs/>
          <w:sz w:val="28"/>
          <w:szCs w:val="28"/>
        </w:rPr>
        <w:t>а</w:t>
      </w:r>
      <w:r w:rsidR="00C92E39" w:rsidRPr="00487CB0">
        <w:rPr>
          <w:rStyle w:val="FontStyle14"/>
          <w:rFonts w:eastAsia="Calibri"/>
          <w:iCs/>
          <w:sz w:val="28"/>
          <w:szCs w:val="28"/>
        </w:rPr>
        <w:t xml:space="preserve"> способом запроса предложений на основании заявок, направленных поставщиками социальных услуг, </w:t>
      </w:r>
      <w:r w:rsidR="00C92E39" w:rsidRPr="00487CB0">
        <w:rPr>
          <w:sz w:val="28"/>
          <w:szCs w:val="28"/>
        </w:rPr>
        <w:t>на возмещение части затрат, связанных с</w:t>
      </w:r>
      <w:bookmarkStart w:id="0" w:name="_GoBack"/>
      <w:bookmarkEnd w:id="0"/>
      <w:r w:rsidR="00C92E39" w:rsidRPr="00487CB0">
        <w:rPr>
          <w:sz w:val="28"/>
          <w:szCs w:val="28"/>
        </w:rPr>
        <w:t xml:space="preserve"> оказанием социальных услуг в </w:t>
      </w:r>
      <w:r w:rsidR="009B4588" w:rsidRPr="00487CB0">
        <w:rPr>
          <w:rFonts w:ascii="Times New Roman" w:hAnsi="Times New Roman" w:cs="Times New Roman"/>
          <w:sz w:val="28"/>
          <w:szCs w:val="28"/>
        </w:rPr>
        <w:t>июле – ноябре 2023 г.</w:t>
      </w:r>
      <w:r w:rsidR="00AF145E" w:rsidRPr="00487CB0">
        <w:rPr>
          <w:rFonts w:ascii="Times New Roman" w:hAnsi="Times New Roman" w:cs="Times New Roman"/>
          <w:sz w:val="28"/>
          <w:szCs w:val="28"/>
        </w:rPr>
        <w:t>»</w:t>
      </w:r>
      <w:r w:rsidR="009C6D58" w:rsidRPr="00487CB0">
        <w:rPr>
          <w:rFonts w:ascii="Times New Roman" w:hAnsi="Times New Roman" w:cs="Times New Roman"/>
          <w:sz w:val="28"/>
          <w:szCs w:val="28"/>
        </w:rPr>
        <w:t xml:space="preserve"> м</w:t>
      </w:r>
      <w:r w:rsidR="0024555A" w:rsidRPr="00487CB0">
        <w:rPr>
          <w:rStyle w:val="FontStyle14"/>
          <w:rFonts w:eastAsia="Calibri"/>
          <w:iCs/>
          <w:sz w:val="28"/>
          <w:szCs w:val="28"/>
        </w:rPr>
        <w:t>инистерство</w:t>
      </w:r>
      <w:r w:rsidR="00255D38" w:rsidRPr="00487CB0">
        <w:rPr>
          <w:rStyle w:val="FontStyle14"/>
          <w:rFonts w:eastAsia="Calibri"/>
          <w:iCs/>
          <w:sz w:val="28"/>
          <w:szCs w:val="28"/>
        </w:rPr>
        <w:t xml:space="preserve"> </w:t>
      </w:r>
      <w:r w:rsidR="00FB6CCE" w:rsidRPr="00487CB0">
        <w:rPr>
          <w:rStyle w:val="FontStyle14"/>
          <w:rFonts w:eastAsia="Calibri"/>
          <w:iCs/>
          <w:sz w:val="28"/>
          <w:szCs w:val="28"/>
        </w:rPr>
        <w:t xml:space="preserve">до </w:t>
      </w:r>
      <w:r w:rsidR="00255D38" w:rsidRPr="00487CB0">
        <w:rPr>
          <w:rStyle w:val="FontStyle14"/>
          <w:rFonts w:eastAsia="Calibri"/>
          <w:iCs/>
          <w:sz w:val="28"/>
          <w:szCs w:val="28"/>
        </w:rPr>
        <w:t>3</w:t>
      </w:r>
      <w:r w:rsidR="00487CB0" w:rsidRPr="00487CB0">
        <w:rPr>
          <w:rStyle w:val="FontStyle14"/>
          <w:rFonts w:eastAsia="Calibri"/>
          <w:iCs/>
          <w:sz w:val="28"/>
          <w:szCs w:val="28"/>
        </w:rPr>
        <w:t>1</w:t>
      </w:r>
      <w:r w:rsidR="00255D38" w:rsidRPr="00487CB0">
        <w:rPr>
          <w:rStyle w:val="FontStyle14"/>
          <w:rFonts w:eastAsia="Calibri"/>
          <w:iCs/>
          <w:sz w:val="28"/>
          <w:szCs w:val="28"/>
        </w:rPr>
        <w:t xml:space="preserve"> августа </w:t>
      </w:r>
      <w:r w:rsidR="00487CB0" w:rsidRPr="00487CB0">
        <w:rPr>
          <w:rStyle w:val="FontStyle14"/>
          <w:rFonts w:eastAsia="Calibri"/>
          <w:iCs/>
          <w:sz w:val="28"/>
          <w:szCs w:val="28"/>
        </w:rPr>
        <w:t xml:space="preserve">                      2023 года</w:t>
      </w:r>
      <w:r w:rsidR="00255D38" w:rsidRPr="00487CB0">
        <w:rPr>
          <w:rStyle w:val="FontStyle14"/>
          <w:rFonts w:eastAsia="Calibri"/>
          <w:iCs/>
          <w:sz w:val="28"/>
          <w:szCs w:val="28"/>
        </w:rPr>
        <w:t xml:space="preserve"> </w:t>
      </w:r>
      <w:r w:rsidR="00110AE0" w:rsidRPr="00487CB0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487CB0">
        <w:rPr>
          <w:rFonts w:ascii="Times New Roman" w:hAnsi="Times New Roman" w:cs="Times New Roman"/>
          <w:sz w:val="28"/>
          <w:szCs w:val="28"/>
        </w:rPr>
        <w:t xml:space="preserve">рием заявок на </w:t>
      </w:r>
      <w:r w:rsidR="00A67CBC" w:rsidRPr="00487CB0">
        <w:rPr>
          <w:rFonts w:ascii="Times New Roman" w:hAnsi="Times New Roman" w:cs="Times New Roman"/>
          <w:sz w:val="28"/>
          <w:szCs w:val="28"/>
        </w:rPr>
        <w:t>участие в отборе</w:t>
      </w:r>
      <w:r w:rsidR="00011784" w:rsidRPr="00487CB0">
        <w:rPr>
          <w:rStyle w:val="FontStyle14"/>
          <w:rFonts w:eastAsia="Calibri"/>
          <w:iCs/>
          <w:sz w:val="28"/>
          <w:szCs w:val="28"/>
        </w:rPr>
        <w:t xml:space="preserve"> предложений на основании заявок, направленных поставщиками социальных услуг,  </w:t>
      </w:r>
      <w:r w:rsidR="00011784" w:rsidRPr="00487CB0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оказанием социальных услуг в июле – ноябре 2023 г. 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</w:t>
      </w:r>
      <w:r w:rsidR="00487CB0" w:rsidRPr="00487CB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11784" w:rsidRPr="00487CB0">
        <w:rPr>
          <w:rFonts w:ascii="Times New Roman" w:hAnsi="Times New Roman" w:cs="Times New Roman"/>
          <w:sz w:val="28"/>
          <w:szCs w:val="28"/>
        </w:rPr>
        <w:t xml:space="preserve">у поставщика или поставщиков социальных услуг, включенных в реестр поставщиков социальных услуг Оренбургской области, но не участвующих </w:t>
      </w:r>
      <w:r w:rsidR="00487CB0" w:rsidRPr="00487C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1784" w:rsidRPr="00487CB0">
        <w:rPr>
          <w:rFonts w:ascii="Times New Roman" w:hAnsi="Times New Roman" w:cs="Times New Roman"/>
          <w:sz w:val="28"/>
          <w:szCs w:val="28"/>
        </w:rPr>
        <w:t xml:space="preserve"> в выполнении государственного задания (заказа), утвержденным </w:t>
      </w:r>
      <w:r w:rsidR="00011784" w:rsidRPr="00487CB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011784" w:rsidRPr="00487CB0">
        <w:rPr>
          <w:rFonts w:ascii="Times New Roman" w:hAnsi="Times New Roman" w:cs="Times New Roman"/>
          <w:sz w:val="28"/>
          <w:szCs w:val="28"/>
        </w:rPr>
        <w:instrText>HYPERLINK "http://mobileonline.garant.ru/document/redirect/27528568/0"</w:instrText>
      </w:r>
      <w:r w:rsidR="00011784" w:rsidRPr="00487CB0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011784" w:rsidRPr="00487CB0">
        <w:rPr>
          <w:rStyle w:val="a3"/>
          <w:rFonts w:ascii="Times New Roman" w:hAnsi="Times New Roman"/>
          <w:color w:val="auto"/>
          <w:sz w:val="28"/>
          <w:szCs w:val="28"/>
        </w:rPr>
        <w:t>постановлением Правительства Оренбургской области от 31.10.2014 № 829-п (в редакции от 02.08.2022) (далее – Порядок</w:t>
      </w:r>
      <w:r w:rsidR="0062250B" w:rsidRPr="00487CB0">
        <w:rPr>
          <w:rStyle w:val="a3"/>
          <w:rFonts w:ascii="Times New Roman" w:hAnsi="Times New Roman"/>
          <w:color w:val="auto"/>
          <w:sz w:val="28"/>
          <w:szCs w:val="28"/>
        </w:rPr>
        <w:t xml:space="preserve"> № 829-п</w:t>
      </w:r>
      <w:r w:rsidR="00011784" w:rsidRPr="00487CB0">
        <w:rPr>
          <w:rStyle w:val="a3"/>
          <w:rFonts w:ascii="Times New Roman" w:hAnsi="Times New Roman"/>
          <w:color w:val="auto"/>
          <w:sz w:val="28"/>
          <w:szCs w:val="28"/>
        </w:rPr>
        <w:t>).</w:t>
      </w:r>
    </w:p>
    <w:p w:rsidR="00A1718C" w:rsidRPr="00487CB0" w:rsidRDefault="00011784" w:rsidP="00487AAA">
      <w:pPr>
        <w:tabs>
          <w:tab w:val="left" w:pos="1630"/>
        </w:tabs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87CB0">
        <w:rPr>
          <w:rFonts w:ascii="Times New Roman" w:hAnsi="Times New Roman" w:cs="Times New Roman"/>
          <w:sz w:val="28"/>
          <w:szCs w:val="28"/>
        </w:rPr>
        <w:t>Н</w:t>
      </w:r>
      <w:r w:rsidR="00A1718C" w:rsidRPr="00487CB0">
        <w:rPr>
          <w:rFonts w:ascii="Times New Roman" w:hAnsi="Times New Roman" w:cs="Times New Roman"/>
          <w:sz w:val="28"/>
          <w:szCs w:val="28"/>
        </w:rPr>
        <w:t xml:space="preserve">ачало приема заявок </w:t>
      </w:r>
      <w:r w:rsidR="00760ABC" w:rsidRPr="00487CB0">
        <w:rPr>
          <w:rFonts w:ascii="Times New Roman" w:hAnsi="Times New Roman" w:cs="Times New Roman"/>
          <w:sz w:val="28"/>
          <w:szCs w:val="28"/>
        </w:rPr>
        <w:t xml:space="preserve">– </w:t>
      </w:r>
      <w:r w:rsidR="00A1718C" w:rsidRPr="00487CB0">
        <w:rPr>
          <w:rFonts w:ascii="Times New Roman" w:hAnsi="Times New Roman" w:cs="Times New Roman"/>
          <w:sz w:val="28"/>
          <w:szCs w:val="28"/>
        </w:rPr>
        <w:t>2</w:t>
      </w:r>
      <w:r w:rsidR="00487CB0" w:rsidRPr="00487CB0">
        <w:rPr>
          <w:rFonts w:ascii="Times New Roman" w:hAnsi="Times New Roman" w:cs="Times New Roman"/>
          <w:sz w:val="28"/>
          <w:szCs w:val="28"/>
        </w:rPr>
        <w:t>4</w:t>
      </w:r>
      <w:r w:rsidR="00A1718C" w:rsidRPr="00487CB0">
        <w:rPr>
          <w:rFonts w:ascii="Times New Roman" w:hAnsi="Times New Roman" w:cs="Times New Roman"/>
          <w:sz w:val="28"/>
          <w:szCs w:val="28"/>
        </w:rPr>
        <w:t xml:space="preserve"> августа 2023 г.</w:t>
      </w:r>
    </w:p>
    <w:p w:rsidR="00A1718C" w:rsidRPr="00487CB0" w:rsidRDefault="00011784" w:rsidP="00487AAA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>Де</w:t>
      </w:r>
      <w:r w:rsidR="00A1718C" w:rsidRPr="00487CB0">
        <w:rPr>
          <w:rFonts w:ascii="Times New Roman" w:hAnsi="Times New Roman" w:cs="Times New Roman"/>
          <w:sz w:val="28"/>
          <w:szCs w:val="28"/>
        </w:rPr>
        <w:t xml:space="preserve">нь окончания приема заявок </w:t>
      </w:r>
      <w:r w:rsidR="00760ABC" w:rsidRPr="00487CB0">
        <w:rPr>
          <w:rFonts w:ascii="Times New Roman" w:hAnsi="Times New Roman" w:cs="Times New Roman"/>
          <w:sz w:val="28"/>
          <w:szCs w:val="28"/>
        </w:rPr>
        <w:t xml:space="preserve">– </w:t>
      </w:r>
      <w:r w:rsidR="00A1718C" w:rsidRPr="00487CB0">
        <w:rPr>
          <w:rFonts w:ascii="Times New Roman" w:hAnsi="Times New Roman" w:cs="Times New Roman"/>
          <w:sz w:val="28"/>
          <w:szCs w:val="28"/>
        </w:rPr>
        <w:t>3</w:t>
      </w:r>
      <w:r w:rsidR="00487CB0" w:rsidRPr="00487CB0">
        <w:rPr>
          <w:rFonts w:ascii="Times New Roman" w:hAnsi="Times New Roman" w:cs="Times New Roman"/>
          <w:sz w:val="28"/>
          <w:szCs w:val="28"/>
        </w:rPr>
        <w:t>1</w:t>
      </w:r>
      <w:r w:rsidR="00A1718C" w:rsidRPr="00487CB0">
        <w:rPr>
          <w:rFonts w:ascii="Times New Roman" w:hAnsi="Times New Roman" w:cs="Times New Roman"/>
          <w:sz w:val="28"/>
          <w:szCs w:val="28"/>
        </w:rPr>
        <w:t xml:space="preserve"> августа 2023 г.</w:t>
      </w:r>
    </w:p>
    <w:p w:rsidR="00487AAA" w:rsidRPr="00487CB0" w:rsidRDefault="00487AAA" w:rsidP="00487AAA">
      <w:pPr>
        <w:shd w:val="clear" w:color="auto" w:fill="FFFFFF"/>
        <w:rPr>
          <w:rFonts w:ascii="Times New Roman" w:hAnsi="Times New Roman" w:cs="Times New Roman"/>
          <w:sz w:val="10"/>
          <w:szCs w:val="10"/>
        </w:rPr>
      </w:pPr>
    </w:p>
    <w:p w:rsidR="00255D38" w:rsidRPr="00487CB0" w:rsidRDefault="00011784" w:rsidP="00487A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>Лимиты бюджетных обязательств, утвержденны</w:t>
      </w:r>
      <w:r w:rsidR="00487AAA" w:rsidRPr="00487CB0">
        <w:rPr>
          <w:rFonts w:ascii="Times New Roman" w:hAnsi="Times New Roman" w:cs="Times New Roman"/>
          <w:sz w:val="28"/>
          <w:szCs w:val="28"/>
        </w:rPr>
        <w:t>е</w:t>
      </w:r>
      <w:r w:rsidRPr="00487CB0">
        <w:rPr>
          <w:rFonts w:ascii="Times New Roman" w:hAnsi="Times New Roman" w:cs="Times New Roman"/>
          <w:sz w:val="28"/>
          <w:szCs w:val="28"/>
        </w:rPr>
        <w:t xml:space="preserve"> министерству </w:t>
      </w:r>
      <w:r w:rsidRPr="00487CB0">
        <w:rPr>
          <w:sz w:val="28"/>
          <w:szCs w:val="28"/>
        </w:rPr>
        <w:t>на возмещение части затрат, связанны</w:t>
      </w:r>
      <w:r w:rsidR="00487AAA" w:rsidRPr="00487CB0">
        <w:rPr>
          <w:sz w:val="28"/>
          <w:szCs w:val="28"/>
        </w:rPr>
        <w:t>е</w:t>
      </w:r>
      <w:r w:rsidRPr="00487CB0">
        <w:rPr>
          <w:sz w:val="28"/>
          <w:szCs w:val="28"/>
        </w:rPr>
        <w:t xml:space="preserve"> с оказанием социальных услуг в </w:t>
      </w:r>
      <w:r w:rsidRPr="00487CB0">
        <w:rPr>
          <w:rFonts w:ascii="Times New Roman" w:hAnsi="Times New Roman" w:cs="Times New Roman"/>
          <w:sz w:val="28"/>
          <w:szCs w:val="28"/>
        </w:rPr>
        <w:t>июле – ноябре 2023 г.</w:t>
      </w:r>
      <w:r w:rsidRPr="00487CB0">
        <w:rPr>
          <w:sz w:val="28"/>
          <w:szCs w:val="28"/>
        </w:rPr>
        <w:t xml:space="preserve">, составляют </w:t>
      </w:r>
      <w:r w:rsidR="00255D38" w:rsidRPr="00487CB0">
        <w:rPr>
          <w:sz w:val="28"/>
          <w:szCs w:val="28"/>
        </w:rPr>
        <w:t>3 579 700,00 рублей</w:t>
      </w:r>
      <w:r w:rsidRPr="00487CB0">
        <w:rPr>
          <w:sz w:val="28"/>
          <w:szCs w:val="28"/>
        </w:rPr>
        <w:t>.</w:t>
      </w:r>
    </w:p>
    <w:p w:rsidR="0000701B" w:rsidRPr="00487CB0" w:rsidRDefault="0000701B" w:rsidP="00487AAA">
      <w:pPr>
        <w:shd w:val="clear" w:color="auto" w:fill="FFFFFF"/>
        <w:rPr>
          <w:rFonts w:ascii="Times New Roman" w:hAnsi="Times New Roman" w:cs="Times New Roman"/>
          <w:sz w:val="8"/>
          <w:szCs w:val="8"/>
        </w:rPr>
      </w:pPr>
    </w:p>
    <w:p w:rsidR="0024555A" w:rsidRPr="00487CB0" w:rsidRDefault="00104F63" w:rsidP="00487A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24555A" w:rsidRPr="00487CB0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24555A" w:rsidRPr="00487CB0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="0024555A" w:rsidRPr="00487CB0">
        <w:rPr>
          <w:rFonts w:ascii="Times New Roman" w:hAnsi="Times New Roman" w:cs="Times New Roman"/>
          <w:sz w:val="28"/>
          <w:szCs w:val="28"/>
        </w:rPr>
        <w:t>,</w:t>
      </w:r>
      <w:r w:rsidR="0062250B" w:rsidRPr="0048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55A" w:rsidRPr="00487CB0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="0024555A" w:rsidRPr="00487CB0">
        <w:rPr>
          <w:rFonts w:ascii="Times New Roman" w:hAnsi="Times New Roman" w:cs="Times New Roman"/>
          <w:sz w:val="28"/>
          <w:szCs w:val="28"/>
        </w:rPr>
        <w:t>, д.33 (здание министерства социального развития Оренбургской области)</w:t>
      </w:r>
      <w:r w:rsidR="00C52698" w:rsidRPr="00487CB0">
        <w:rPr>
          <w:rFonts w:ascii="Times New Roman" w:hAnsi="Times New Roman" w:cs="Times New Roman"/>
          <w:sz w:val="28"/>
          <w:szCs w:val="28"/>
        </w:rPr>
        <w:t xml:space="preserve"> </w:t>
      </w:r>
      <w:r w:rsidR="0024555A" w:rsidRPr="00487CB0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487CB0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24555A" w:rsidRPr="00487CB0">
        <w:rPr>
          <w:rFonts w:ascii="Times New Roman" w:hAnsi="Times New Roman" w:cs="Times New Roman"/>
          <w:sz w:val="28"/>
          <w:szCs w:val="28"/>
        </w:rPr>
        <w:t>с 09.00-18.00ч.</w:t>
      </w:r>
      <w:r w:rsidR="00441CCD" w:rsidRPr="00487CB0">
        <w:rPr>
          <w:rFonts w:ascii="Times New Roman" w:hAnsi="Times New Roman" w:cs="Times New Roman"/>
          <w:sz w:val="28"/>
          <w:szCs w:val="28"/>
        </w:rPr>
        <w:t>, в пятницу с 09.00-17.00ч. (обеденный перерыв с 13.00 ч. до 13.48 ч.</w:t>
      </w:r>
      <w:r w:rsidR="0026159C" w:rsidRPr="00487CB0">
        <w:rPr>
          <w:rFonts w:ascii="Times New Roman" w:hAnsi="Times New Roman" w:cs="Times New Roman"/>
          <w:sz w:val="28"/>
          <w:szCs w:val="28"/>
        </w:rPr>
        <w:t>)</w:t>
      </w:r>
      <w:r w:rsidR="00BF225C" w:rsidRPr="00487CB0">
        <w:rPr>
          <w:rFonts w:ascii="Times New Roman" w:hAnsi="Times New Roman" w:cs="Times New Roman"/>
          <w:sz w:val="28"/>
          <w:szCs w:val="28"/>
        </w:rPr>
        <w:t>;</w:t>
      </w:r>
    </w:p>
    <w:p w:rsidR="00BA39FD" w:rsidRPr="00487CB0" w:rsidRDefault="00BA39FD" w:rsidP="00487A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 xml:space="preserve">почтовый адрес: 460006, </w:t>
      </w:r>
      <w:proofErr w:type="spellStart"/>
      <w:r w:rsidRPr="00487CB0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Pr="0048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CB0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Pr="00487CB0">
        <w:rPr>
          <w:rFonts w:ascii="Times New Roman" w:hAnsi="Times New Roman" w:cs="Times New Roman"/>
          <w:sz w:val="28"/>
          <w:szCs w:val="28"/>
        </w:rPr>
        <w:t>, д.33;</w:t>
      </w:r>
    </w:p>
    <w:p w:rsidR="00BF225C" w:rsidRPr="00487CB0" w:rsidRDefault="00BF225C" w:rsidP="00487AAA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87CB0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487CB0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487CB0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487CB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5" w:history="1"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487CB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487CB0" w:rsidRDefault="00BA39FD" w:rsidP="00487AAA">
      <w:pPr>
        <w:jc w:val="left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487AAA" w:rsidRPr="00487CB0" w:rsidRDefault="00487AAA" w:rsidP="00487AAA">
      <w:pPr>
        <w:widowControl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011784" w:rsidRPr="00487CB0" w:rsidRDefault="00011784" w:rsidP="00487AA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субсидии является доля граждан, получивших социальные услуги у поставщика социальных услуг, являющегося получателем субсидии, в общем числе граждан, обратившихся к нему за социальными услугами (за период предоставления социальных услуг).</w:t>
      </w:r>
    </w:p>
    <w:p w:rsidR="00011784" w:rsidRPr="00487CB0" w:rsidRDefault="00011784" w:rsidP="00487AA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Характеристикой является удовлетворенность получателей социальных услуг оказанными социальными услугами.</w:t>
      </w:r>
    </w:p>
    <w:p w:rsidR="00011784" w:rsidRPr="00487CB0" w:rsidRDefault="00011784" w:rsidP="00487AA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Величина допустимого (возможного) фактического отклонения значения результата предоставления субсидии не должна превышать </w:t>
      </w:r>
      <w:r w:rsidR="00FB6CCE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5 процентов от планового значения результата предоставления субсидии, установленного соглашением.</w:t>
      </w:r>
    </w:p>
    <w:p w:rsidR="00FB6CCE" w:rsidRPr="00487CB0" w:rsidRDefault="00FB6CCE" w:rsidP="00487AAA">
      <w:pPr>
        <w:rPr>
          <w:rFonts w:ascii="Times New Roman" w:hAnsi="Times New Roman" w:cs="Times New Roman"/>
          <w:sz w:val="8"/>
          <w:szCs w:val="8"/>
        </w:rPr>
      </w:pPr>
    </w:p>
    <w:p w:rsidR="00374E39" w:rsidRPr="00487CB0" w:rsidRDefault="00374E39" w:rsidP="00487AAA">
      <w:pPr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 xml:space="preserve">Информация об отборе размещена </w:t>
      </w:r>
      <w:r w:rsidR="001B6FBC" w:rsidRPr="00487CB0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1B6FBC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7C51F9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1B6FBC" w:rsidRPr="00487CB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C51F9" w:rsidRPr="00487CB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https://msr.orb.ru/activity/6105/</w:t>
        </w:r>
      </w:hyperlink>
      <w:r w:rsidR="007C51F9" w:rsidRPr="00487CB0">
        <w:rPr>
          <w:rFonts w:ascii="Times New Roman" w:hAnsi="Times New Roman" w:cs="Times New Roman"/>
          <w:sz w:val="28"/>
          <w:szCs w:val="28"/>
        </w:rPr>
        <w:t>.</w:t>
      </w:r>
    </w:p>
    <w:p w:rsidR="0062250B" w:rsidRPr="00487CB0" w:rsidRDefault="0062250B" w:rsidP="00487AAA">
      <w:pPr>
        <w:rPr>
          <w:rFonts w:ascii="Times New Roman" w:hAnsi="Times New Roman" w:cs="Times New Roman"/>
          <w:sz w:val="8"/>
          <w:szCs w:val="8"/>
          <w:u w:val="single"/>
        </w:rPr>
      </w:pP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lastRenderedPageBreak/>
        <w:t>Участник отбора на дату подачи заявки должен соответствовать следующим требованиям:</w:t>
      </w: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>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>участник отбора</w:t>
      </w:r>
      <w:r w:rsidR="00E56A4E" w:rsidRPr="00487CB0">
        <w:rPr>
          <w:rFonts w:eastAsiaTheme="minorHAnsi"/>
          <w:sz w:val="28"/>
          <w:szCs w:val="28"/>
          <w:lang w:eastAsia="en-US"/>
        </w:rPr>
        <w:t xml:space="preserve"> – юридическое лицо не должен</w:t>
      </w:r>
      <w:r w:rsidRPr="00487CB0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7A6E5B" w:rsidRPr="00487CB0" w:rsidRDefault="002150F1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 xml:space="preserve">в </w:t>
      </w:r>
      <w:r w:rsidR="007A6E5B" w:rsidRPr="00487CB0">
        <w:rPr>
          <w:rFonts w:eastAsiaTheme="minorHAnsi"/>
          <w:sz w:val="28"/>
          <w:szCs w:val="28"/>
          <w:lang w:eastAsia="en-US"/>
        </w:rPr>
        <w:t>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>участник отбора:</w:t>
      </w:r>
    </w:p>
    <w:p w:rsidR="0075601F" w:rsidRPr="00487CB0" w:rsidRDefault="00760ABC" w:rsidP="00487AA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является иностранным юридическим лицом, </w:t>
      </w:r>
      <w:r w:rsidR="0075601F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lastRenderedPageBreak/>
        <w:t xml:space="preserve">не является получателем средств из областного бюджета в соответствии с иными правовыми актами Оренбургской области на цель, указанную в </w:t>
      </w:r>
      <w:hyperlink r:id="rId7" w:history="1">
        <w:r w:rsidRPr="00487CB0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 w:rsidRPr="00487CB0">
        <w:rPr>
          <w:rFonts w:eastAsiaTheme="minorHAnsi"/>
          <w:sz w:val="28"/>
          <w:szCs w:val="28"/>
          <w:lang w:eastAsia="en-US"/>
        </w:rPr>
        <w:t xml:space="preserve"> Порядка</w:t>
      </w:r>
      <w:r w:rsidR="0062250B" w:rsidRPr="00487CB0">
        <w:rPr>
          <w:rFonts w:eastAsiaTheme="minorHAnsi"/>
          <w:sz w:val="28"/>
          <w:szCs w:val="28"/>
          <w:lang w:eastAsia="en-US"/>
        </w:rPr>
        <w:t xml:space="preserve"> № 829-п</w:t>
      </w:r>
      <w:r w:rsidRPr="00487CB0">
        <w:rPr>
          <w:rFonts w:eastAsiaTheme="minorHAnsi"/>
          <w:sz w:val="28"/>
          <w:szCs w:val="28"/>
          <w:lang w:eastAsia="en-US"/>
        </w:rPr>
        <w:t>;</w:t>
      </w: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>включен в реестр поставщиков социальных услуг Оренбургской области в порядке, утвержденном министерством, но не участвует в выполнении государственного задания (заказа);</w:t>
      </w: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>оказывает социальные услуги в соответствии с индивидуальной программой и порядком предоставления социальных услуг, утвержденным министерством;</w:t>
      </w: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>соблюдает условия договора о предоставлении социальных услуг, заключенного между участником отбора и получателем социальных услуг или его законным представителем (далее - договор о социальном обслуживании).</w:t>
      </w:r>
    </w:p>
    <w:p w:rsidR="009236D6" w:rsidRPr="00487CB0" w:rsidRDefault="009236D6" w:rsidP="00487AAA">
      <w:pPr>
        <w:ind w:firstLine="540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7B64F0" w:rsidRPr="00487CB0" w:rsidRDefault="009236D6" w:rsidP="00487AA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подтверждения соответствия </w:t>
      </w:r>
      <w:r w:rsidR="00195B27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указанным 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требованиям </w:t>
      </w:r>
      <w:r w:rsidR="00195B27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отбора представляет </w:t>
      </w:r>
      <w:r w:rsidR="00FB6CCE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министерство 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письменное заверение, подписанное руководителем участника отбора, скрепленное печатью (при ее наличии), подтверждающее соответствие участника отбора на дату подачи заявки требованиям, установленным </w:t>
      </w:r>
      <w:hyperlink r:id="rId8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11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</w:t>
      </w:r>
      <w:r w:rsidR="00D746A0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829-п</w:t>
      </w:r>
      <w:r w:rsidR="00195B27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4251" w:rsidRPr="00487CB0" w:rsidRDefault="00E74251" w:rsidP="00487AAA">
      <w:pPr>
        <w:ind w:firstLine="709"/>
        <w:rPr>
          <w:rFonts w:ascii="Times New Roman" w:hAnsi="Times New Roman" w:cs="Times New Roman"/>
          <w:sz w:val="10"/>
          <w:szCs w:val="10"/>
        </w:rPr>
      </w:pPr>
      <w:bookmarkStart w:id="1" w:name="sub_1012"/>
      <w:bookmarkStart w:id="2" w:name="sub_1013"/>
    </w:p>
    <w:p w:rsidR="006014C3" w:rsidRPr="00487CB0" w:rsidRDefault="009236D6" w:rsidP="00487A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 xml:space="preserve">Для участи в отборе </w:t>
      </w:r>
      <w:r w:rsidR="006015D8" w:rsidRPr="00487CB0">
        <w:rPr>
          <w:rFonts w:ascii="Times New Roman" w:hAnsi="Times New Roman" w:cs="Times New Roman"/>
          <w:sz w:val="28"/>
          <w:szCs w:val="28"/>
        </w:rPr>
        <w:t xml:space="preserve">поставщик социальных услуг </w:t>
      </w:r>
      <w:r w:rsidR="006014C3" w:rsidRPr="00487CB0">
        <w:rPr>
          <w:rFonts w:ascii="Times New Roman" w:hAnsi="Times New Roman" w:cs="Times New Roman"/>
          <w:sz w:val="28"/>
          <w:szCs w:val="28"/>
        </w:rPr>
        <w:t>представляет в министерство заявку, которая состоит из заявления на участие в отборе и приложенных к нему документов</w:t>
      </w:r>
      <w:bookmarkEnd w:id="1"/>
      <w:r w:rsidR="006014C3" w:rsidRPr="00487CB0">
        <w:rPr>
          <w:rFonts w:ascii="Times New Roman" w:hAnsi="Times New Roman" w:cs="Times New Roman"/>
          <w:sz w:val="28"/>
          <w:szCs w:val="28"/>
        </w:rPr>
        <w:t>.</w:t>
      </w:r>
    </w:p>
    <w:p w:rsidR="005947CB" w:rsidRPr="00487CB0" w:rsidRDefault="006014C3" w:rsidP="00487A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 xml:space="preserve">Заявление подается в министерство по форме, утвержденной приказом министерства </w:t>
      </w:r>
      <w:r w:rsidR="007B3ABD" w:rsidRPr="00487CB0">
        <w:rPr>
          <w:rFonts w:ascii="Times New Roman" w:hAnsi="Times New Roman" w:cs="Times New Roman"/>
          <w:sz w:val="28"/>
          <w:szCs w:val="28"/>
        </w:rPr>
        <w:t>от 24.08.2020 №</w:t>
      </w:r>
      <w:r w:rsidR="003458A0" w:rsidRPr="00487CB0">
        <w:rPr>
          <w:rFonts w:ascii="Times New Roman" w:hAnsi="Times New Roman" w:cs="Times New Roman"/>
          <w:sz w:val="28"/>
          <w:szCs w:val="28"/>
        </w:rPr>
        <w:t xml:space="preserve"> </w:t>
      </w:r>
      <w:r w:rsidR="0062250B" w:rsidRPr="00487CB0">
        <w:rPr>
          <w:rFonts w:ascii="Times New Roman" w:hAnsi="Times New Roman" w:cs="Times New Roman"/>
          <w:sz w:val="28"/>
          <w:szCs w:val="28"/>
        </w:rPr>
        <w:t>414 (в редакции от 10</w:t>
      </w:r>
      <w:r w:rsidR="007B3ABD" w:rsidRPr="00487CB0">
        <w:rPr>
          <w:rFonts w:ascii="Times New Roman" w:hAnsi="Times New Roman" w:cs="Times New Roman"/>
          <w:sz w:val="28"/>
          <w:szCs w:val="28"/>
        </w:rPr>
        <w:t>.0</w:t>
      </w:r>
      <w:r w:rsidR="0062250B" w:rsidRPr="00487CB0">
        <w:rPr>
          <w:rFonts w:ascii="Times New Roman" w:hAnsi="Times New Roman" w:cs="Times New Roman"/>
          <w:sz w:val="28"/>
          <w:szCs w:val="28"/>
        </w:rPr>
        <w:t>8</w:t>
      </w:r>
      <w:r w:rsidR="007B3ABD" w:rsidRPr="00487CB0">
        <w:rPr>
          <w:rFonts w:ascii="Times New Roman" w:hAnsi="Times New Roman" w:cs="Times New Roman"/>
          <w:sz w:val="28"/>
          <w:szCs w:val="28"/>
        </w:rPr>
        <w:t>.202</w:t>
      </w:r>
      <w:r w:rsidR="009236D6" w:rsidRPr="00487CB0">
        <w:rPr>
          <w:rFonts w:ascii="Times New Roman" w:hAnsi="Times New Roman" w:cs="Times New Roman"/>
          <w:sz w:val="28"/>
          <w:szCs w:val="28"/>
        </w:rPr>
        <w:t>3</w:t>
      </w:r>
      <w:r w:rsidR="007B3ABD" w:rsidRPr="00487CB0">
        <w:rPr>
          <w:rFonts w:ascii="Times New Roman" w:hAnsi="Times New Roman" w:cs="Times New Roman"/>
          <w:sz w:val="28"/>
          <w:szCs w:val="28"/>
        </w:rPr>
        <w:t xml:space="preserve">) </w:t>
      </w:r>
      <w:r w:rsidRPr="00487CB0">
        <w:rPr>
          <w:rFonts w:ascii="Times New Roman" w:hAnsi="Times New Roman" w:cs="Times New Roman"/>
          <w:sz w:val="28"/>
          <w:szCs w:val="28"/>
        </w:rPr>
        <w:t xml:space="preserve">и размещенной на </w:t>
      </w:r>
      <w:hyperlink r:id="rId9" w:history="1">
        <w:r w:rsidRPr="00487CB0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="004E3CED" w:rsidRPr="00487CB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14"/>
      <w:bookmarkEnd w:id="2"/>
      <w:r w:rsidR="007C031A" w:rsidRPr="00487CB0">
        <w:rPr>
          <w:rFonts w:ascii="Times New Roman" w:hAnsi="Times New Roman" w:cs="Times New Roman"/>
          <w:sz w:val="28"/>
          <w:szCs w:val="28"/>
        </w:rPr>
        <w:fldChar w:fldCharType="begin"/>
      </w:r>
      <w:r w:rsidR="00181E4F" w:rsidRPr="00487CB0">
        <w:rPr>
          <w:rFonts w:ascii="Times New Roman" w:hAnsi="Times New Roman" w:cs="Times New Roman"/>
          <w:sz w:val="28"/>
          <w:szCs w:val="28"/>
        </w:rPr>
        <w:instrText xml:space="preserve"> HYPERLINK "https://msr.orb.ru/activity/9143/" </w:instrText>
      </w:r>
      <w:r w:rsidR="007C031A" w:rsidRPr="00487CB0">
        <w:rPr>
          <w:rFonts w:ascii="Times New Roman" w:hAnsi="Times New Roman" w:cs="Times New Roman"/>
          <w:sz w:val="28"/>
          <w:szCs w:val="28"/>
        </w:rPr>
        <w:fldChar w:fldCharType="separate"/>
      </w:r>
      <w:r w:rsidR="00181E4F" w:rsidRPr="00487CB0">
        <w:rPr>
          <w:rStyle w:val="a4"/>
          <w:rFonts w:ascii="Times New Roman" w:hAnsi="Times New Roman" w:cs="Times New Roman"/>
          <w:color w:val="auto"/>
          <w:sz w:val="28"/>
          <w:szCs w:val="28"/>
        </w:rPr>
        <w:t>https://msr.orb.ru/activity/9143/</w:t>
      </w:r>
      <w:r w:rsidR="007C031A" w:rsidRPr="00487CB0">
        <w:rPr>
          <w:rFonts w:ascii="Times New Roman" w:hAnsi="Times New Roman" w:cs="Times New Roman"/>
          <w:sz w:val="28"/>
          <w:szCs w:val="28"/>
        </w:rPr>
        <w:fldChar w:fldCharType="end"/>
      </w:r>
      <w:r w:rsidR="00487AAA" w:rsidRPr="00487CB0">
        <w:rPr>
          <w:rFonts w:ascii="Times New Roman" w:hAnsi="Times New Roman" w:cs="Times New Roman"/>
          <w:sz w:val="28"/>
          <w:szCs w:val="28"/>
        </w:rPr>
        <w:t>.</w:t>
      </w:r>
    </w:p>
    <w:p w:rsidR="00B02DD3" w:rsidRPr="00487CB0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>Участники отбора прилагают к заявлению:</w:t>
      </w:r>
      <w:r w:rsidR="00181E4F" w:rsidRPr="00487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AAA" w:rsidRPr="00487CB0" w:rsidRDefault="00487AAA" w:rsidP="00487A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а) </w:t>
      </w:r>
      <w:r w:rsidR="009236D6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плановой среднемесячной численности получателей социальных услуг и форме (формах) социального обслуживания на период оказания социальных услуг, указанный в объявлении о проведении отбора, 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="009236D6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утвержденной 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</w:t>
      </w:r>
      <w:r w:rsidR="009236D6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236D6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87CB0">
        <w:rPr>
          <w:rFonts w:ascii="Times New Roman" w:hAnsi="Times New Roman" w:cs="Times New Roman"/>
          <w:sz w:val="28"/>
          <w:szCs w:val="28"/>
        </w:rPr>
        <w:t xml:space="preserve">от 24.08.2020 № 414                                (в редакции от 10.08.2023) и размещенной на </w:t>
      </w:r>
      <w:hyperlink r:id="rId10" w:history="1">
        <w:r w:rsidRPr="00487CB0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487CB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87CB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https://msr.orb.ru/activity/9143/</w:t>
        </w:r>
      </w:hyperlink>
      <w:r w:rsidRPr="00487CB0">
        <w:rPr>
          <w:rFonts w:ascii="Times New Roman" w:hAnsi="Times New Roman" w:cs="Times New Roman"/>
          <w:sz w:val="28"/>
          <w:szCs w:val="28"/>
        </w:rPr>
        <w:t>.</w:t>
      </w:r>
    </w:p>
    <w:p w:rsidR="009236D6" w:rsidRPr="00487CB0" w:rsidRDefault="009236D6" w:rsidP="00487AAA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="00487AAA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письменное заверение, подписанное руководителем участника отбора, скрепленное печатью (при ее наличии), подтверждающее соответствие участника отбора на дату подачи заявки требованиям, установленным </w:t>
      </w:r>
      <w:hyperlink r:id="rId12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11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</w:t>
      </w:r>
      <w:r w:rsidR="00D746A0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829-п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236D6" w:rsidRPr="00487CB0" w:rsidRDefault="009236D6" w:rsidP="00487AAA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письменное согласие получателя субсидии на осуществление министерством проверки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13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268.1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4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269.2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 и на включение таких положений в соглашение.</w:t>
      </w:r>
    </w:p>
    <w:p w:rsidR="009236D6" w:rsidRPr="00487CB0" w:rsidRDefault="009236D6" w:rsidP="00487AAA">
      <w:pPr>
        <w:ind w:firstLine="709"/>
        <w:rPr>
          <w:rFonts w:ascii="Times New Roman" w:hAnsi="Times New Roman" w:cs="Times New Roman"/>
          <w:sz w:val="8"/>
          <w:szCs w:val="8"/>
        </w:rPr>
      </w:pPr>
    </w:p>
    <w:p w:rsidR="00E94E6C" w:rsidRPr="00487CB0" w:rsidRDefault="00E94E6C" w:rsidP="00487A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15"/>
      <w:bookmarkStart w:id="5" w:name="sub_1016"/>
      <w:bookmarkEnd w:id="3"/>
      <w:r w:rsidRPr="00487CB0">
        <w:rPr>
          <w:rFonts w:ascii="Times New Roman" w:hAnsi="Times New Roman" w:cs="Times New Roman"/>
          <w:sz w:val="28"/>
          <w:szCs w:val="28"/>
        </w:rPr>
        <w:t>Документы представляются с ясными оттисками печатей и штампов (при их наличии), без подчисток и исправлений. Копии документов заверяются руководителем участника отбора. При представлении копии документа, состоящего из нескольких листов, заверяется каждый лист.</w:t>
      </w:r>
    </w:p>
    <w:bookmarkEnd w:id="4"/>
    <w:p w:rsidR="00E94E6C" w:rsidRPr="00487CB0" w:rsidRDefault="00D14974" w:rsidP="00487A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 xml:space="preserve"> </w:t>
      </w:r>
      <w:r w:rsidR="00084D76" w:rsidRPr="00487CB0">
        <w:rPr>
          <w:rFonts w:ascii="Times New Roman" w:hAnsi="Times New Roman" w:cs="Times New Roman"/>
          <w:sz w:val="28"/>
          <w:szCs w:val="28"/>
        </w:rPr>
        <w:t xml:space="preserve">Министерство регистрирует заявки в день их поступления в порядке </w:t>
      </w:r>
      <w:r w:rsidR="00084D76" w:rsidRPr="00487CB0">
        <w:rPr>
          <w:rFonts w:ascii="Times New Roman" w:hAnsi="Times New Roman" w:cs="Times New Roman"/>
          <w:sz w:val="28"/>
          <w:szCs w:val="28"/>
        </w:rPr>
        <w:lastRenderedPageBreak/>
        <w:t>очередности их поступления в журнале регистрации заявок, листы которого пронумерованы, прошнурованы и скреплены печатью министерства.</w:t>
      </w:r>
    </w:p>
    <w:p w:rsidR="00772ADB" w:rsidRPr="00487CB0" w:rsidRDefault="00772ADB" w:rsidP="00487AAA">
      <w:pPr>
        <w:ind w:firstLine="709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772ADB" w:rsidRPr="00487CB0" w:rsidRDefault="00772ADB" w:rsidP="00487AAA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Участник отбора вправе отозвать заявку, внести изменения в заявку не позднее даты и времени окончания срока подачи (приема) заявок, указанного в объявлении о проведении отбора, путем направления в министерство соответствующего заявления в письменной форме на бумажном носителе.</w:t>
      </w:r>
    </w:p>
    <w:p w:rsidR="00772ADB" w:rsidRPr="00487CB0" w:rsidRDefault="00772ADB" w:rsidP="00487AAA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Заявление об отзыве заявки рассматривается </w:t>
      </w:r>
      <w:proofErr w:type="gramStart"/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министерством</w:t>
      </w:r>
      <w:proofErr w:type="gramEnd"/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отозванная заявка возвращается участнику отбора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772ADB" w:rsidRPr="00487CB0" w:rsidRDefault="00772ADB" w:rsidP="004543AF">
      <w:pPr>
        <w:widowControl/>
        <w:ind w:firstLine="85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Заявление о внесении изменений в заявку и приложенные к нему документы подлежат регистрации в журнале регистрации заявок, приобщаются к заявке и являются ее неотъемлемой частью.</w:t>
      </w:r>
    </w:p>
    <w:p w:rsidR="004543AF" w:rsidRPr="00487CB0" w:rsidRDefault="004543AF" w:rsidP="004543AF">
      <w:pPr>
        <w:widowControl/>
        <w:ind w:firstLine="851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E247A4" w:rsidRPr="00487CB0" w:rsidRDefault="00E247A4" w:rsidP="004543AF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отклонения заявок на стадии их рассмотрения министерством являются:</w:t>
      </w:r>
    </w:p>
    <w:p w:rsidR="00E247A4" w:rsidRPr="00487CB0" w:rsidRDefault="00E247A4" w:rsidP="004543AF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несоответствие участника отбора требованиям, установленным </w:t>
      </w:r>
      <w:hyperlink r:id="rId15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11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№ 829-п и указанным в объявлении о проведении отбора;</w:t>
      </w:r>
    </w:p>
    <w:p w:rsidR="00E247A4" w:rsidRPr="00487CB0" w:rsidRDefault="00E247A4" w:rsidP="004543AF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несоответствие представленных участником отбора заявок и документов требованиям, установленным </w:t>
      </w:r>
      <w:hyperlink r:id="rId16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12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17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15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№ 829-п и указанным в объявлении о проведении отбора, или непредставление (представление не в полном объеме) указанных документов;</w:t>
      </w:r>
    </w:p>
    <w:p w:rsidR="00E247A4" w:rsidRPr="00487CB0" w:rsidRDefault="00E247A4" w:rsidP="004543AF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недостоверность представленной участником отбора информации, в том числе информации о местонахождении (адресе) юридического лица;</w:t>
      </w:r>
    </w:p>
    <w:p w:rsidR="00E247A4" w:rsidRPr="00487CB0" w:rsidRDefault="00E247A4" w:rsidP="004543AF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г) подача участником отбора заявки после даты и (или) времени окончания подачи (приема) заявок;</w:t>
      </w:r>
    </w:p>
    <w:p w:rsidR="00E247A4" w:rsidRPr="00487CB0" w:rsidRDefault="00E247A4" w:rsidP="004543AF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подача участником отбора заявки с целью возмещения затрат, не подлежащих возмещению в соответствии с </w:t>
      </w:r>
      <w:hyperlink r:id="rId18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5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№ 829-п.</w:t>
      </w:r>
    </w:p>
    <w:p w:rsidR="004543AF" w:rsidRPr="00487CB0" w:rsidRDefault="004543AF" w:rsidP="004543AF">
      <w:pPr>
        <w:widowControl/>
        <w:ind w:firstLine="851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BD0887" w:rsidRPr="00487CB0" w:rsidRDefault="00BD0887" w:rsidP="004543AF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не позднее 5 рабочих дней со дня, следующего за днем регистрации заявки, рассматривает заявку на предмет соответствия участника отбора и заявки требованиям, установленным </w:t>
      </w:r>
      <w:hyperlink r:id="rId19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11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20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15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                         № 829-п и указанным в объявлении о проведении отбора.</w:t>
      </w:r>
    </w:p>
    <w:p w:rsidR="00276293" w:rsidRPr="00487CB0" w:rsidRDefault="00BD0887" w:rsidP="00276293">
      <w:pPr>
        <w:widowControl/>
        <w:tabs>
          <w:tab w:val="left" w:pos="426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соответствия участника отбора требованиям, предусмотренным </w:t>
      </w:r>
      <w:hyperlink r:id="rId21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11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№ 829-п, осуществляется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276293" w:rsidRPr="00487CB0" w:rsidRDefault="004E57FB" w:rsidP="00276293">
      <w:pPr>
        <w:widowControl/>
        <w:tabs>
          <w:tab w:val="left" w:pos="426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победителей отбора, а также перечень участников отбора, заявки которых были отклонены, формируются министерством в порядке очередности подачи заявок.</w:t>
      </w:r>
    </w:p>
    <w:p w:rsidR="00276293" w:rsidRPr="00487CB0" w:rsidRDefault="00276293" w:rsidP="00276293">
      <w:pPr>
        <w:widowControl/>
        <w:tabs>
          <w:tab w:val="left" w:pos="426"/>
        </w:tabs>
        <w:ind w:firstLine="851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4E57FB" w:rsidRPr="00487CB0" w:rsidRDefault="004E57FB" w:rsidP="00276293">
      <w:pPr>
        <w:widowControl/>
        <w:tabs>
          <w:tab w:val="left" w:pos="426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размер субсидии рассчитывается по формуле:</w:t>
      </w:r>
    </w:p>
    <w:p w:rsidR="004E57FB" w:rsidRPr="00487CB0" w:rsidRDefault="004E57FB" w:rsidP="00276293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noProof/>
          <w:position w:val="-37"/>
          <w:sz w:val="28"/>
          <w:szCs w:val="28"/>
        </w:rPr>
        <w:drawing>
          <wp:inline distT="0" distB="0" distL="0" distR="0" wp14:anchorId="3EEA1057" wp14:editId="3481A1B0">
            <wp:extent cx="1743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FB" w:rsidRPr="00487CB0" w:rsidRDefault="004E57FB" w:rsidP="0027629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C</w:t>
      </w:r>
      <w:r w:rsidRPr="00487CB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(i)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плановый размер субсидии i-</w:t>
      </w:r>
      <w:proofErr w:type="spellStart"/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получателя субсидии;</w:t>
      </w:r>
    </w:p>
    <w:p w:rsidR="004E57FB" w:rsidRPr="00487CB0" w:rsidRDefault="004E57FB" w:rsidP="0027629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C - объем субсидии в соответствии с </w:t>
      </w:r>
      <w:hyperlink r:id="rId23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7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№ 829-п;</w:t>
      </w:r>
    </w:p>
    <w:p w:rsidR="004E57FB" w:rsidRPr="00487CB0" w:rsidRDefault="004E57FB" w:rsidP="0027629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B</w:t>
      </w:r>
      <w:r w:rsidRPr="00487CB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(i)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плановая среднемесячная численность получателей социальных услуг на период предоставления социальных услуг, за который предоставляется субсидия, i-</w:t>
      </w:r>
      <w:proofErr w:type="spellStart"/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получателя субсидии.</w:t>
      </w:r>
    </w:p>
    <w:p w:rsidR="00E74251" w:rsidRPr="00487CB0" w:rsidRDefault="004E57FB" w:rsidP="00276293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об утверждении результатов отбора размещается на сайте министерства не позднее следующего рабочего дня после дня его подписания</w:t>
      </w:r>
      <w:r w:rsidR="00E74251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4251" w:rsidRPr="00487CB0" w:rsidRDefault="00E74251" w:rsidP="00276293">
      <w:pPr>
        <w:ind w:firstLine="709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BD0887" w:rsidRPr="00487CB0" w:rsidRDefault="00BD0887" w:rsidP="004543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 xml:space="preserve">Консультацию о проведении отбора можно получить до 31 августа 2023 года, ежедневно в рабочие дни с понедельника по четверг с 09.00-18.00ч., в </w:t>
      </w:r>
      <w:proofErr w:type="gramStart"/>
      <w:r w:rsidRPr="00487CB0">
        <w:rPr>
          <w:rFonts w:ascii="Times New Roman" w:hAnsi="Times New Roman" w:cs="Times New Roman"/>
          <w:sz w:val="28"/>
          <w:szCs w:val="28"/>
        </w:rPr>
        <w:t>пятницу  с</w:t>
      </w:r>
      <w:proofErr w:type="gramEnd"/>
      <w:r w:rsidRPr="00487CB0">
        <w:rPr>
          <w:rFonts w:ascii="Times New Roman" w:hAnsi="Times New Roman" w:cs="Times New Roman"/>
          <w:sz w:val="28"/>
          <w:szCs w:val="28"/>
        </w:rPr>
        <w:t xml:space="preserve"> 09.00-17.00ч. (обеденный перерыв с 13.00 ч. до 13.48 ч.):</w:t>
      </w:r>
    </w:p>
    <w:p w:rsidR="00BD0887" w:rsidRPr="00487CB0" w:rsidRDefault="00BD0887" w:rsidP="004543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487CB0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Pr="0048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CB0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Pr="00487CB0">
        <w:rPr>
          <w:rFonts w:ascii="Times New Roman" w:hAnsi="Times New Roman" w:cs="Times New Roman"/>
          <w:sz w:val="28"/>
          <w:szCs w:val="28"/>
        </w:rPr>
        <w:t>, д.33 (здание министерства социального развития Оренбургской области);</w:t>
      </w:r>
    </w:p>
    <w:p w:rsidR="00BD0887" w:rsidRPr="00487CB0" w:rsidRDefault="00BD0887" w:rsidP="004543AF">
      <w:pPr>
        <w:ind w:firstLine="709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87CB0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487CB0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487CB0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487CB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24" w:history="1"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487CB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0887" w:rsidRPr="00487CB0" w:rsidRDefault="00BD0887" w:rsidP="004543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>по телефону: 8 (3532) 77 16 28</w:t>
      </w:r>
      <w:r w:rsidR="004543AF" w:rsidRPr="00487CB0">
        <w:rPr>
          <w:rFonts w:ascii="Times New Roman" w:hAnsi="Times New Roman" w:cs="Times New Roman"/>
          <w:sz w:val="28"/>
          <w:szCs w:val="28"/>
        </w:rPr>
        <w:t>.</w:t>
      </w:r>
    </w:p>
    <w:p w:rsidR="00BD0887" w:rsidRPr="00487CB0" w:rsidRDefault="00BD0887" w:rsidP="004543AF">
      <w:pPr>
        <w:widowControl/>
        <w:tabs>
          <w:tab w:val="left" w:pos="426"/>
        </w:tabs>
        <w:ind w:firstLine="709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BD0887" w:rsidRPr="00487CB0" w:rsidRDefault="00BD0887" w:rsidP="004543AF">
      <w:pPr>
        <w:widowControl/>
        <w:tabs>
          <w:tab w:val="left" w:pos="426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заявок министерство не позднее 10 рабочих дней со дня окончания подачи (приема) заявок, указанного в объявлении о проведении отбора, утверждает результаты отбора приказом, содержащим перечень победителей отбора с указанием плановых размеров предоставляемой им субсидии, рассчитанный в соответствии с </w:t>
      </w:r>
      <w:hyperlink r:id="rId25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24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№ 829-п, и перечень участников отбора, заявки которых были отклонены, с указанием оснований для отклонения, предусмотренных </w:t>
      </w:r>
      <w:hyperlink r:id="rId26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21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№ 829-п и указанных в объявлении о проведении отбора.</w:t>
      </w:r>
    </w:p>
    <w:p w:rsidR="004E57FB" w:rsidRPr="00487CB0" w:rsidRDefault="004E57FB" w:rsidP="004E57FB">
      <w:pPr>
        <w:widowControl/>
        <w:ind w:firstLine="0"/>
        <w:rPr>
          <w:rFonts w:ascii="Times New Roman" w:eastAsiaTheme="minorHAnsi" w:hAnsi="Times New Roman" w:cs="Times New Roman"/>
          <w:b/>
          <w:bCs/>
          <w:sz w:val="10"/>
          <w:szCs w:val="10"/>
          <w:lang w:eastAsia="en-US"/>
        </w:rPr>
      </w:pPr>
    </w:p>
    <w:p w:rsidR="004E57FB" w:rsidRPr="00487CB0" w:rsidRDefault="004E57FB" w:rsidP="0000701B">
      <w:pPr>
        <w:widowControl/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Министерство не позднее 3 рабочих дней со дня подписания приказа об утверждении результатов отбора направляет победителям отбора проекты соглашений, подготовленные в соответствии с типовой формой, утвержденной министерством финансов Оренбургской области.</w:t>
      </w:r>
    </w:p>
    <w:p w:rsidR="004E57FB" w:rsidRPr="00487CB0" w:rsidRDefault="004E57FB" w:rsidP="0000701B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Победитель отбора подписывает соглашение не позднее одного рабочего дня после дня получения проекта соглашения.</w:t>
      </w:r>
    </w:p>
    <w:p w:rsidR="004E57FB" w:rsidRPr="00487CB0" w:rsidRDefault="004E57FB" w:rsidP="0000701B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Министерство подписывает соглашение не позднее одного рабочего дня после дня подписания соглашения победителем отбора.</w:t>
      </w:r>
    </w:p>
    <w:p w:rsidR="004E57FB" w:rsidRPr="00487CB0" w:rsidRDefault="004E57FB" w:rsidP="0000701B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Победитель отбора, отказавшийся от заключения соглашения либо нарушивший указанный в </w:t>
      </w:r>
      <w:hyperlink w:anchor="Par0" w:history="1">
        <w:r w:rsidRPr="00487CB0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пункте 26-3</w:t>
        </w:r>
      </w:hyperlink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Порядка </w:t>
      </w:r>
      <w:r w:rsidR="00E74251"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№ 829-п </w:t>
      </w:r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срок его заключения, считается уклонившимся от заключения соглашения и утрачивает право на получение субсидии.</w:t>
      </w:r>
    </w:p>
    <w:p w:rsidR="00E74251" w:rsidRPr="00487CB0" w:rsidRDefault="00E74251" w:rsidP="00E74251">
      <w:pPr>
        <w:rPr>
          <w:rFonts w:ascii="Times New Roman" w:hAnsi="Times New Roman" w:cs="Times New Roman"/>
          <w:sz w:val="10"/>
          <w:szCs w:val="10"/>
          <w:u w:val="single"/>
        </w:rPr>
      </w:pPr>
    </w:p>
    <w:p w:rsidR="00E74251" w:rsidRPr="00487CB0" w:rsidRDefault="00E74251" w:rsidP="0000701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14-го календарного дня со дня подписания приказа об утверждении результатов отбора обеспечивает размещение на едином портале и размещает на сайте министерства информацию о результатах отбора, включающую следующие сведения:</w:t>
      </w:r>
    </w:p>
    <w:p w:rsidR="00E74251" w:rsidRPr="00487CB0" w:rsidRDefault="00E74251" w:rsidP="0000701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дате, времени и месте проведения рассмотрения заявок;</w:t>
      </w:r>
    </w:p>
    <w:p w:rsidR="00E74251" w:rsidRPr="00487CB0" w:rsidRDefault="00E74251" w:rsidP="0000701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участниках отбора, заявки которых были рассмотрены;</w:t>
      </w:r>
    </w:p>
    <w:p w:rsidR="00E74251" w:rsidRPr="00487CB0" w:rsidRDefault="00E74251" w:rsidP="0000701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участниках отбора, заявки которых были отклонены, с указанием причин отклонения, предусмотренных настоящим Порядком и объявлением о проведении отбора;</w:t>
      </w:r>
    </w:p>
    <w:p w:rsidR="00E74251" w:rsidRPr="00487CB0" w:rsidRDefault="00E74251" w:rsidP="0000701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победителях отбора, с к</w:t>
      </w:r>
      <w:r w:rsidR="00276293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оторыми заключаются соглашения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плановых размерах предоставляемой субсидии.</w:t>
      </w:r>
    </w:p>
    <w:bookmarkEnd w:id="5"/>
    <w:p w:rsidR="004E57FB" w:rsidRPr="00487CB0" w:rsidRDefault="004E57FB" w:rsidP="0000701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E57FB" w:rsidRPr="00487CB0" w:rsidSect="007211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8CE"/>
    <w:multiLevelType w:val="hybridMultilevel"/>
    <w:tmpl w:val="EA0203C8"/>
    <w:lvl w:ilvl="0" w:tplc="C1649AA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A6"/>
    <w:rsid w:val="0000701B"/>
    <w:rsid w:val="00011784"/>
    <w:rsid w:val="000117EC"/>
    <w:rsid w:val="0002264E"/>
    <w:rsid w:val="000263D6"/>
    <w:rsid w:val="000473A8"/>
    <w:rsid w:val="00061E26"/>
    <w:rsid w:val="000636CB"/>
    <w:rsid w:val="00072C95"/>
    <w:rsid w:val="00084D76"/>
    <w:rsid w:val="00090892"/>
    <w:rsid w:val="000A2623"/>
    <w:rsid w:val="000A59CC"/>
    <w:rsid w:val="000C730A"/>
    <w:rsid w:val="000D499E"/>
    <w:rsid w:val="000E1FA6"/>
    <w:rsid w:val="00104CC6"/>
    <w:rsid w:val="00104F63"/>
    <w:rsid w:val="0010686B"/>
    <w:rsid w:val="00110AE0"/>
    <w:rsid w:val="00110F79"/>
    <w:rsid w:val="00113FE5"/>
    <w:rsid w:val="00122E7C"/>
    <w:rsid w:val="001300D1"/>
    <w:rsid w:val="00133635"/>
    <w:rsid w:val="00135D64"/>
    <w:rsid w:val="00151BB8"/>
    <w:rsid w:val="001539A9"/>
    <w:rsid w:val="001629CD"/>
    <w:rsid w:val="00166EE2"/>
    <w:rsid w:val="00180CFA"/>
    <w:rsid w:val="00181E4F"/>
    <w:rsid w:val="00187642"/>
    <w:rsid w:val="00195B27"/>
    <w:rsid w:val="00196931"/>
    <w:rsid w:val="001A0198"/>
    <w:rsid w:val="001A2D32"/>
    <w:rsid w:val="001A57C8"/>
    <w:rsid w:val="001B25C6"/>
    <w:rsid w:val="001B2A02"/>
    <w:rsid w:val="001B61CE"/>
    <w:rsid w:val="001B6FBC"/>
    <w:rsid w:val="001D2E66"/>
    <w:rsid w:val="001D5BB9"/>
    <w:rsid w:val="001D6FA2"/>
    <w:rsid w:val="001F757A"/>
    <w:rsid w:val="002150F1"/>
    <w:rsid w:val="002257DD"/>
    <w:rsid w:val="00226268"/>
    <w:rsid w:val="0023090C"/>
    <w:rsid w:val="00244621"/>
    <w:rsid w:val="0024555A"/>
    <w:rsid w:val="00255D38"/>
    <w:rsid w:val="0026159C"/>
    <w:rsid w:val="00276293"/>
    <w:rsid w:val="002861B7"/>
    <w:rsid w:val="002A3A14"/>
    <w:rsid w:val="002D368C"/>
    <w:rsid w:val="002E6961"/>
    <w:rsid w:val="002F0E09"/>
    <w:rsid w:val="0030793C"/>
    <w:rsid w:val="00314CEF"/>
    <w:rsid w:val="0033696A"/>
    <w:rsid w:val="003458A0"/>
    <w:rsid w:val="003630B0"/>
    <w:rsid w:val="00374E39"/>
    <w:rsid w:val="003A099F"/>
    <w:rsid w:val="003A6FF0"/>
    <w:rsid w:val="003D61BB"/>
    <w:rsid w:val="004131D2"/>
    <w:rsid w:val="00441CCD"/>
    <w:rsid w:val="00443D56"/>
    <w:rsid w:val="00450BC4"/>
    <w:rsid w:val="004543AF"/>
    <w:rsid w:val="00455BF1"/>
    <w:rsid w:val="00464B8F"/>
    <w:rsid w:val="00487AAA"/>
    <w:rsid w:val="00487CB0"/>
    <w:rsid w:val="004B4576"/>
    <w:rsid w:val="004E3CED"/>
    <w:rsid w:val="004E57FB"/>
    <w:rsid w:val="004E6CAC"/>
    <w:rsid w:val="004F6518"/>
    <w:rsid w:val="0050334B"/>
    <w:rsid w:val="005140E6"/>
    <w:rsid w:val="005312AE"/>
    <w:rsid w:val="00561DA9"/>
    <w:rsid w:val="00580F99"/>
    <w:rsid w:val="00582CBD"/>
    <w:rsid w:val="00584585"/>
    <w:rsid w:val="005859D7"/>
    <w:rsid w:val="005947CB"/>
    <w:rsid w:val="005C4435"/>
    <w:rsid w:val="005C48C2"/>
    <w:rsid w:val="005E774B"/>
    <w:rsid w:val="005F524E"/>
    <w:rsid w:val="005F53D1"/>
    <w:rsid w:val="006014C3"/>
    <w:rsid w:val="006015D8"/>
    <w:rsid w:val="00611B82"/>
    <w:rsid w:val="0062250B"/>
    <w:rsid w:val="0063446D"/>
    <w:rsid w:val="006622FF"/>
    <w:rsid w:val="006849C2"/>
    <w:rsid w:val="006862A6"/>
    <w:rsid w:val="00692CE7"/>
    <w:rsid w:val="00697044"/>
    <w:rsid w:val="006A7E8F"/>
    <w:rsid w:val="006C7165"/>
    <w:rsid w:val="006D71CF"/>
    <w:rsid w:val="006E3A76"/>
    <w:rsid w:val="007034A1"/>
    <w:rsid w:val="00703974"/>
    <w:rsid w:val="0072005B"/>
    <w:rsid w:val="00721184"/>
    <w:rsid w:val="00723CD3"/>
    <w:rsid w:val="00733C1F"/>
    <w:rsid w:val="00735085"/>
    <w:rsid w:val="00735DB9"/>
    <w:rsid w:val="00754D3A"/>
    <w:rsid w:val="0075601F"/>
    <w:rsid w:val="00760ABC"/>
    <w:rsid w:val="00772ADB"/>
    <w:rsid w:val="00780DDA"/>
    <w:rsid w:val="00795C6F"/>
    <w:rsid w:val="007A1E63"/>
    <w:rsid w:val="007A6E5B"/>
    <w:rsid w:val="007B0905"/>
    <w:rsid w:val="007B3ABD"/>
    <w:rsid w:val="007B59B9"/>
    <w:rsid w:val="007B64F0"/>
    <w:rsid w:val="007B6584"/>
    <w:rsid w:val="007C031A"/>
    <w:rsid w:val="007C1DC0"/>
    <w:rsid w:val="007C51F9"/>
    <w:rsid w:val="0081386B"/>
    <w:rsid w:val="0082455A"/>
    <w:rsid w:val="00854AD2"/>
    <w:rsid w:val="008603E9"/>
    <w:rsid w:val="008651F5"/>
    <w:rsid w:val="00865FB7"/>
    <w:rsid w:val="008748B9"/>
    <w:rsid w:val="008C0895"/>
    <w:rsid w:val="008D075A"/>
    <w:rsid w:val="008E01BD"/>
    <w:rsid w:val="00913496"/>
    <w:rsid w:val="0092134B"/>
    <w:rsid w:val="009236D6"/>
    <w:rsid w:val="00960F11"/>
    <w:rsid w:val="009669E0"/>
    <w:rsid w:val="009807A6"/>
    <w:rsid w:val="009872C1"/>
    <w:rsid w:val="009872D1"/>
    <w:rsid w:val="00990719"/>
    <w:rsid w:val="009B4588"/>
    <w:rsid w:val="009C052F"/>
    <w:rsid w:val="009C1C7E"/>
    <w:rsid w:val="009C6A98"/>
    <w:rsid w:val="009C6D58"/>
    <w:rsid w:val="009E09B5"/>
    <w:rsid w:val="009F6A53"/>
    <w:rsid w:val="00A07915"/>
    <w:rsid w:val="00A10237"/>
    <w:rsid w:val="00A1718C"/>
    <w:rsid w:val="00A239FA"/>
    <w:rsid w:val="00A5076A"/>
    <w:rsid w:val="00A66809"/>
    <w:rsid w:val="00A67CBC"/>
    <w:rsid w:val="00A80669"/>
    <w:rsid w:val="00A821A2"/>
    <w:rsid w:val="00A9095F"/>
    <w:rsid w:val="00AB0836"/>
    <w:rsid w:val="00AC2E1F"/>
    <w:rsid w:val="00AF145E"/>
    <w:rsid w:val="00AF6DCB"/>
    <w:rsid w:val="00B02DD3"/>
    <w:rsid w:val="00B04CFF"/>
    <w:rsid w:val="00B17564"/>
    <w:rsid w:val="00B17F76"/>
    <w:rsid w:val="00B342B1"/>
    <w:rsid w:val="00B42D46"/>
    <w:rsid w:val="00B528BB"/>
    <w:rsid w:val="00B5399A"/>
    <w:rsid w:val="00B57AD7"/>
    <w:rsid w:val="00B67085"/>
    <w:rsid w:val="00B97F60"/>
    <w:rsid w:val="00BA39FD"/>
    <w:rsid w:val="00BC3109"/>
    <w:rsid w:val="00BD0887"/>
    <w:rsid w:val="00BE4574"/>
    <w:rsid w:val="00BE48BA"/>
    <w:rsid w:val="00BE7DE6"/>
    <w:rsid w:val="00BF225C"/>
    <w:rsid w:val="00BF57CA"/>
    <w:rsid w:val="00C052D5"/>
    <w:rsid w:val="00C07CD3"/>
    <w:rsid w:val="00C12741"/>
    <w:rsid w:val="00C33CDF"/>
    <w:rsid w:val="00C52698"/>
    <w:rsid w:val="00C6656E"/>
    <w:rsid w:val="00C75C76"/>
    <w:rsid w:val="00C83056"/>
    <w:rsid w:val="00C92E39"/>
    <w:rsid w:val="00CB5232"/>
    <w:rsid w:val="00CC6E92"/>
    <w:rsid w:val="00CD6578"/>
    <w:rsid w:val="00CF3C18"/>
    <w:rsid w:val="00CF3FA0"/>
    <w:rsid w:val="00D10C7F"/>
    <w:rsid w:val="00D14974"/>
    <w:rsid w:val="00D45BC3"/>
    <w:rsid w:val="00D565BB"/>
    <w:rsid w:val="00D71B3C"/>
    <w:rsid w:val="00D71FE0"/>
    <w:rsid w:val="00D746A0"/>
    <w:rsid w:val="00D749D5"/>
    <w:rsid w:val="00D815B0"/>
    <w:rsid w:val="00DC6740"/>
    <w:rsid w:val="00DD0314"/>
    <w:rsid w:val="00DE2E30"/>
    <w:rsid w:val="00DF1C29"/>
    <w:rsid w:val="00E247A4"/>
    <w:rsid w:val="00E33EC6"/>
    <w:rsid w:val="00E56A4E"/>
    <w:rsid w:val="00E61C91"/>
    <w:rsid w:val="00E6300F"/>
    <w:rsid w:val="00E74251"/>
    <w:rsid w:val="00E94E6C"/>
    <w:rsid w:val="00EA2655"/>
    <w:rsid w:val="00EC0FD3"/>
    <w:rsid w:val="00EC5A95"/>
    <w:rsid w:val="00ED20DC"/>
    <w:rsid w:val="00ED4260"/>
    <w:rsid w:val="00ED6F70"/>
    <w:rsid w:val="00EE705F"/>
    <w:rsid w:val="00EF0D75"/>
    <w:rsid w:val="00EF712F"/>
    <w:rsid w:val="00F41D28"/>
    <w:rsid w:val="00F46F90"/>
    <w:rsid w:val="00F67EC2"/>
    <w:rsid w:val="00F85A07"/>
    <w:rsid w:val="00FB6CCE"/>
    <w:rsid w:val="00FE337A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DB09"/>
  <w15:docId w15:val="{DF69AEF3-228E-484B-9841-93EA0B2C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730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B0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81E4F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7B64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64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74850E6ECC5210DCD00E1D5E6A903D0E1D8C2E1A85B39375580126C2DC531F1BD3E83C85B55668AB5084E40FD0EC68C1C008A0048703AE7719285w7BDF" TargetMode="External"/><Relationship Id="rId13" Type="http://schemas.openxmlformats.org/officeDocument/2006/relationships/hyperlink" Target="consultantplus://offline/ref=F4774850E6ECC5210DCD1EECC38AF407D4EF82CFE9A8566762098645337DC364B1FD38D48C1F5C6CDEE44E1B48F75A89C84113890054w7B3F" TargetMode="External"/><Relationship Id="rId18" Type="http://schemas.openxmlformats.org/officeDocument/2006/relationships/hyperlink" Target="consultantplus://offline/ref=D62037AB096066755E503C097B0F735E095B5E6DC7B1393AC9E5F50350B02CA1106100E5C18F244837FAF49D7EA2F53CA0E605DF59B537B28F1C4591v2R0G" TargetMode="External"/><Relationship Id="rId26" Type="http://schemas.openxmlformats.org/officeDocument/2006/relationships/hyperlink" Target="consultantplus://offline/ref=6601DAEB5CE065613279C3ABCF28A851647471104640A603E0FF092EEFDEF2077F763FFB25B5B1199E75267ABD83F7257CE75FA363ECC3E34CB6EE02k4A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A952BF29E7817EB8B93FC67D6CB1DAB2FF6FF2C43C9653DBAD8FE07DE22841D09828FDF67BE1AAA4A1311D9BE2C21DAE18C8CEB7E0CBFB659CE0C8O561G" TargetMode="External"/><Relationship Id="rId7" Type="http://schemas.openxmlformats.org/officeDocument/2006/relationships/hyperlink" Target="consultantplus://offline/ref=652FA770BB42E3F82418F73996E951183B16D659B58E3CF4026606CDD6DDB3403A652A773ADD1A5B5D7A1FD870BBBC27ED7D31981497319DC0A1D618xDYFM" TargetMode="External"/><Relationship Id="rId12" Type="http://schemas.openxmlformats.org/officeDocument/2006/relationships/hyperlink" Target="consultantplus://offline/ref=F4774850E6ECC5210DCD00E1D5E6A903D0E1D8C2E1A85B39375580126C2DC531F1BD3E83C85B55668AB5084E40FD0EC68C1C008A0048703AE7719285w7BDF" TargetMode="External"/><Relationship Id="rId17" Type="http://schemas.openxmlformats.org/officeDocument/2006/relationships/hyperlink" Target="consultantplus://offline/ref=D62037AB096066755E503C097B0F735E095B5E6DC7B1393AC9E5F50350B02CA1106100E5C18F244837FAF79775A2F53CA0E605DF59B537B28F1C4591v2R0G" TargetMode="External"/><Relationship Id="rId25" Type="http://schemas.openxmlformats.org/officeDocument/2006/relationships/hyperlink" Target="consultantplus://offline/ref=6601DAEB5CE065613279C3ABCF28A851647471104640A603E0FF092EEFDEF2077F763FFB25B5B1199E75267BB983F7257CE75FA363ECC3E34CB6EE02k4A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2037AB096066755E503C097B0F735E095B5E6DC7B1393AC9E5F50350B02CA1106100E5C18F244837FAF7947AA2F53CA0E605DF59B537B28F1C4591v2R0G" TargetMode="External"/><Relationship Id="rId20" Type="http://schemas.openxmlformats.org/officeDocument/2006/relationships/hyperlink" Target="consultantplus://offline/ref=07A952BF29E7817EB8B93FC67D6CB1DAB2FF6FF2C43C9653DBAD8FE07DE22841D09828FDF67BE1AAA4A1311F97E2C21DAE18C8CEB7E0CBFB659CE0C8O561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sr.orb.ru/activity/6105/" TargetMode="External"/><Relationship Id="rId11" Type="http://schemas.openxmlformats.org/officeDocument/2006/relationships/hyperlink" Target="https://msr.orb.ru/activity/9143/" TargetMode="External"/><Relationship Id="rId24" Type="http://schemas.openxmlformats.org/officeDocument/2006/relationships/hyperlink" Target="mailto:szn@mail.orb.ru" TargetMode="External"/><Relationship Id="rId5" Type="http://schemas.openxmlformats.org/officeDocument/2006/relationships/hyperlink" Target="mailto:szn@mail.orb.ru" TargetMode="External"/><Relationship Id="rId15" Type="http://schemas.openxmlformats.org/officeDocument/2006/relationships/hyperlink" Target="consultantplus://offline/ref=D62037AB096066755E503C097B0F735E095B5E6DC7B1393AC9E5F50350B02CA1106100E5C18F244837FAF79579A2F53CA0E605DF59B537B28F1C4591v2R0G" TargetMode="External"/><Relationship Id="rId23" Type="http://schemas.openxmlformats.org/officeDocument/2006/relationships/hyperlink" Target="consultantplus://offline/ref=6601DAEB5CE065613279C3ABCF28A851647471104640A603E0FF092EEFDEF2077F763FFB25B5B1199E752576BB83F7257CE75FA363ECC3E34CB6EE02k4A6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document/redirect/27552898/54" TargetMode="External"/><Relationship Id="rId19" Type="http://schemas.openxmlformats.org/officeDocument/2006/relationships/hyperlink" Target="consultantplus://offline/ref=07A952BF29E7817EB8B93FC67D6CB1DAB2FF6FF2C43C9653DBAD8FE07DE22841D09828FDF67BE1AAA4A1311D9BE2C21DAE18C8CEB7E0CBFB659CE0C8O56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7552898/54" TargetMode="External"/><Relationship Id="rId14" Type="http://schemas.openxmlformats.org/officeDocument/2006/relationships/hyperlink" Target="consultantplus://offline/ref=F4774850E6ECC5210DCD1EECC38AF407D4EF82CFE9A8566762098645337DC364B1FD38D48C1D5A6CDEE44E1B48F75A89C84113890054w7B3F" TargetMode="External"/><Relationship Id="rId22" Type="http://schemas.openxmlformats.org/officeDocument/2006/relationships/image" Target="media/image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rodina-ag</dc:creator>
  <cp:lastModifiedBy>Родина Анна Геннадьевна</cp:lastModifiedBy>
  <cp:revision>2</cp:revision>
  <cp:lastPrinted>2022-02-10T11:53:00Z</cp:lastPrinted>
  <dcterms:created xsi:type="dcterms:W3CDTF">2023-08-11T10:26:00Z</dcterms:created>
  <dcterms:modified xsi:type="dcterms:W3CDTF">2023-08-11T10:26:00Z</dcterms:modified>
</cp:coreProperties>
</file>