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5B" w:rsidRPr="003D255B" w:rsidRDefault="003D255B" w:rsidP="003D2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5B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3D255B" w:rsidRPr="003D255B" w:rsidRDefault="003D255B" w:rsidP="003D2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5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D255B" w:rsidRPr="003D255B" w:rsidRDefault="003D255B" w:rsidP="003D2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255B" w:rsidRPr="003D255B" w:rsidRDefault="003D255B" w:rsidP="003D2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5B">
        <w:rPr>
          <w:rFonts w:ascii="Times New Roman" w:hAnsi="Times New Roman" w:cs="Times New Roman"/>
          <w:b/>
          <w:sz w:val="28"/>
          <w:szCs w:val="28"/>
        </w:rPr>
        <w:t>от 4 мая 2010 года N 3551/824-IV-ОЗ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 (с изменениями на 2 сентября 2022 года)(в ред. Законов Оренбургской области от 29.09.2010 N 3839/901-IV-ОЗ, от 09.07.2012 N 915/277-V-ОЗ, от 01.07.2013 N 1618/494-V-ОЗ, от 03.10.2014 N 2538/712-V-ОЗ, от 06.03.2015 N 3023/829-V-ОЗ, от 01.07.2015 N 3282/884-V-ОЗ, от 17.11.2015 N 3467/980-V-ОЗ, от 26.10.2016 N 21/4-VI-ОЗ, от 28.12.2017 N 760/193-VI-ОЗ, от 25.10.2018 N 1281/342-VI-ОЗ, от 20.04.2020 N 2192/586-VI-ОЗ, от 14.06.2022 N 353/130-VII-ОЗ, от 02.09.2022 N 454/155-VII-ОЗ)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Принят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 xml:space="preserve">от 21 апреля 2010 г. N 3551 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его официального опубликования.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lastRenderedPageBreak/>
        <w:t>Губернатор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 xml:space="preserve">А.А.ЧЕРНЫШЕВ 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 xml:space="preserve">г. Оренбург, Дом Советов 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 xml:space="preserve">4 мая 2010 года 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 xml:space="preserve">N 3551/824-IV-ОЗ 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Приложение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к Закону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 xml:space="preserve">от 4 мая 2010 г. N 3551/824-IV-ОЗ 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 (далее - Положение)(в ред. Законов Оренбургской области от 29.09.2010 N 3839/901-IV-ОЗ, от 09.07.2012 N 915/277-V-ОЗ, от 01.07.2013 N 1618/494-V-ОЗ, от 03.10.2014 N 2538/712-V-ОЗ, от 06.03.2015 N 3023/829-V-ОЗ, от 01.07.2015 N 3282/884-V-ОЗ, от 17.11.2015 N 3467/980-V-ОЗ, от 26.10.2016 N 21/4-VI-ОЗ, от 28.12.2017 N 760/193-VI-ОЗ, от 25.10.2018 N 1281/342-VI-ОЗ, от 20.04.2020 N 2192/586-VI-ОЗ, от 14.06.2022 N 353/130-VII-ОЗ, от 02.09.2022 N 454/155-VII-ОЗ)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Законом Оренбургской области "Об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характера" (далее - Закон Оренбургской области):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lastRenderedPageBreak/>
        <w:t>(в ред. Законов Оренбургской области от 09.07.2012 N 915/277-V-ОЗ, от 03.10.2014 N 2538/712-V-ОЗ)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государственной гражданской службы Оренбургской области (далее - граждане), на отчетную дату;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Оренбургской области (далее - государственные служащие) за отчетный период и за два года, предшествующие отчетному периоду;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Закона Оренбургской области от 03.10.2014 N 2538/712-V-ОЗ)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Оренбургской области (далее - государственная гражданская служба) в соответствии с нормативными правовыми актами Российской Федерации и Оренбургской области (далее - сведения, представляемые гражданами в соответствии с нормативными правовыми актами);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Законов Оренбургской области от 03.10.2014 N 2538/712-V-ОЗ, от 28.12.2017 N 760/193-VI-ОЗ)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>. "в" в ред. Закона Оренбургской области от 03.10.2014 N 2538/712-V-ОЗ)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lastRenderedPageBreak/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службы, и государственных служащих, замещающих любую должность государственной гражданской службы.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службы, не предусмотренную перечнем должностей, утвержденным указом Губернатора Оренбургской области от 2 сентября 2009 года N 194-ук "Об утверждении должностей государственной гражданской службы Оренбургской области, при замещении которых государственные гражданские служащие Оренбургской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государственной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актами".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(п. 3 в ред. Закона Оренбургской области от 17.11.2015 N 3467/980-V-ОЗ)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4. Проверка, предусмотренная пунктом 1 настоящего Положения, осуществляется по решению Губернатора Оренбургской области, вице-губернатора - заместителя председателя Правительства - руководителя аппарата Губернатора и Правительства Оренбургской области, вице-губернаторов - заместителей председателя Правительства, заместителей председателя Правительства Оренбургской области, заместителей председателя Правительства Оренбургской области - министров области, министров области, руководителя органа исполнительной власти Оренбургской области, председателя Законодательного Собрания Оренбургской области, председателя Счетной палаты Оренбургской области, председателя Избирательной комиссии Оренбургской области.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Законов Оренбургской области от 29.09.2010 N 3839/901-IV-ОЗ, от 26.10.2016 N 21/4-VI-ОЗ, от 20.04.2020 N 2192/586-VI-ОЗ)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lastRenderedPageBreak/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5. Комитет по профилактике коррупционных правонарушений Оренбургской области (далее - комитет) по решению Губернатора Оренбургской области осуществляет проверку: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Закона Оренбургской области от 20.04.2020 N 2192/586-VI-ОЗ)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Губернатором Оренбургской области, а также сведений, представляемых указанными гражданами в соответствии с нормативными правовыми актами;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>. "а" в ред. Закона Оренбургской области от 29.09.2010 N 3839/901-IV-ОЗ)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подпункте "а" настоящего пункта;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в) соблюдения государственными служащими, замещающими должности государственной гражданской службы, указанные в подпункте "а" настоящего пункта, требований к служебному поведению.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5.1. По решению Губернатора Оренбургской области комитет в порядке, установленном настоящим Положением, осуществляет проверку: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любых должностей государственной гражданской службы в органах исполнительной власти Оренбургской области, осуществление полномочий по которым влечет за собой обязанность представлять сведения о доходах, об имуществе и обязательствах </w:t>
      </w:r>
      <w:r w:rsidRPr="003D255B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сведений, представляемых указанными гражданами в соответствии с нормативными правовыми актами;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подпункте "а" настоящего пункта;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в) соблюдения государственными служащими, замещающими должности государственной гражданской службы, указанные в подпункте "а" настоящего пункта, требований к служебному поведению.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(п. 5.1 введен Законом Оренбургской области от 20.04.2020 N 2192/586-VI-ОЗ)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5.2. Проверка, предусмотренная пунктом 5.1 настоящего Положения, проводится независимо от проверок, осуществляемых кадровыми службами органов исполнительной власти Оренбургской области.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(п. 5.2 введен Законом Оренбургской области от 20.04.2020 N 2192/586-VI-ОЗ)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6. Кадровые службы органов исполнительной власти Оренбургской области, Законодательного Собрания Оренбургской области, Счетной палаты Оренбургской области, Избирательной комиссии Оренбургской области (далее - кадровые службы государственных органов) по решению руководителя органа исполнительной власти Оренбургской области, Законодательного Собрания Оренбургской области, Счетной палаты Оренбургской области, Избирательной комиссии Оренбургской области (далее - руководитель государственного органа) осуществляют проверку: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государственного органа, а также сведений, представляемых указанными гражданами в соответствии с нормативными правовыми актами;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подпункте "а" настоящего пункта;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в) соблюдения государственными служащими, замещающими должности государственной гражданской службы, указанные в подпункте "а" настоящего пункта, требований к служебному поведению.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7. Утратил силу. - Закон Оренбургской области от 09.07.2012 N 915/277-V-ОЗ.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8.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Закона Оренбургской области от 09.07.2012 N 915/277-V-ОЗ)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а.1)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>. "а.1" введен Законом Оренбургской области от 09.07.2012 N 915/277-V-ОЗ)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lastRenderedPageBreak/>
        <w:t>в) Общественной палатой Российской Федерации, Общественной палатой Оренбургской области;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>. "в" в ред. Закона Оренбургской области от 25.10.2018 N 1281/342-VI-ОЗ)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>. "г" введен Законом Оренбургской области от 09.07.2012 N 915/277-V-ОЗ)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проверки.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11. Комитет, кадровые службы государственных органов осуществляют проверку: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Закона Оренбургской области от 20.04.2020 N 2192/586-VI-ОЗ)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б) путем направления запроса Губернатора Оренбургской области в органы, уполномоченные на осуществление оперативно-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>. "б" в ред. Закона Оренбургской области от 02.09.2022 N 454/155-VII-ОЗ)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lastRenderedPageBreak/>
        <w:t>12. При осуществлении проверки, предусмотренной подпунктом "а" пункта 11 настоящего Положения, должностные лица комитета и кадровых служб государственных органов вправе: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Закона Оренбургской области от 20.04.2020 N 2192/586-VI-ОЗ)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а) проводить беседу с гражданином или государственным служащим;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>. "б" в ред. Закона Оренбургской области от 09.07.2012 N 915/277-V-ОЗ)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>. "в" в ред. Закона Оренбургской области от 09.07.2012 N 915/277-V-ОЗ)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>. "г" в ред. Закона Оренбургской области от 02.09.2022 N 454/155-VII-ОЗ)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>. "е" введен Законом Оренбургской области от 09.07.2012 N 915/277-V-ОЗ; в ред. Закона Оренбургской области от 02.09.2022 N 454/155-VII-ОЗ)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13. В запросе, предусмотренном подпунктом "г" пункта 12 настоящего Положения, указываются: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Закона Оренбургской области от 01.07.2013 N 1618/494-V-ОЗ)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е) фамилия, инициалы и номер телефона государственного служащего, подготовившего запрос;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>. "е.1" введен Законом Оренбургской области от 01.07.2013 N 1618/494-V-ОЗ)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14. В запросе о проведении оперативно-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мероприятий (направленном в том числе с использованием системы "Посейдон") помимо сведений, перечисленных в пункте 13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(п. 14 в ред. Закона Оренбургской области от 02.09.2022 N 454/155-VII-ОЗ)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15.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Закона Оренбургской области от 02.09.2022 N 454/155-VII-ОЗ)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а) Губернатором Оренбургской области о проведении оперативно-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мероприятий в соответствии с Федеральным законом "Об оперативно-розыскной деятельности";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Закона Оренбургской области от 02.09.2022 N 454/155-VII-ОЗ)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б) председателем комитета, руководителем государственного органа в государственные органы и организации.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Закона Оренбургской области от 20.04.2020 N 2192/586-VI-ОЗ)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15.1.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должностными лицами, перечень которых утвержден Президентом Российской Федерации, наделенными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(п. 15.1 в ред. Закона Оренбургской области от 02.09.2022 N 454/155-VII-ОЗ)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16. Запросы, указанные в пунктах 13 и 14 настоящего Положения, исполняются в соответствии с нормативными правовыми актами Российской Федерации.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17. Председатель комитета, руководитель соответствующей кадровой службы обеспечивает: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Закона Оренбургской области от 20.04.2020 N 2192/586-VI-ОЗ)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а) 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18. По окончании проверки комитет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(в ред. Закона Оренбургской области от 20.04.2020 N 2192/586-VI-ОЗ)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19. Государственный служащий вправе: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"б" пункта 17 настоящего Положения; по результатам проверки;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5B" w:rsidRPr="003D255B" w:rsidRDefault="003D255B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>в) обращаться в комитет или в соответствующую кадровую службу государственного органа с подлежащим удовлетворению ходатайством о проведении с ним беседы по вопросам, указанным в подпункте "б" пункта 17 настоящего Положения.</w:t>
      </w:r>
    </w:p>
    <w:p w:rsidR="003B3904" w:rsidRPr="003D255B" w:rsidRDefault="003B3904" w:rsidP="003D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3904" w:rsidRPr="003D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94"/>
    <w:rsid w:val="003B3904"/>
    <w:rsid w:val="003D255B"/>
    <w:rsid w:val="008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FA53-8AC8-4038-A206-FAE6FB47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3162</Words>
  <Characters>18024</Characters>
  <Application>Microsoft Office Word</Application>
  <DocSecurity>0</DocSecurity>
  <Lines>150</Lines>
  <Paragraphs>42</Paragraphs>
  <ScaleCrop>false</ScaleCrop>
  <Company/>
  <LinksUpToDate>false</LinksUpToDate>
  <CharactersWithSpaces>21144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2023-09-27T04:29:00Z</dcterms:created>
  <dcterms:modified xsi:type="dcterms:W3CDTF">2023-09-27T04:30:00Z</dcterms:modified>
</cp:coreProperties>
</file>