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A8" w:rsidRDefault="00F63DA8" w:rsidP="00F63D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-329566</wp:posOffset>
                </wp:positionV>
                <wp:extent cx="6515100" cy="2466975"/>
                <wp:effectExtent l="0" t="0" r="19050" b="2857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2466975"/>
                          <a:chOff x="0" y="0"/>
                          <a:chExt cx="6248400" cy="209550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" name="Скругленный прямоугольник 1"/>
                        <wps:cNvSpPr/>
                        <wps:spPr>
                          <a:xfrm>
                            <a:off x="1714500" y="0"/>
                            <a:ext cx="2657475" cy="8953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DA8" w:rsidRDefault="00F63DA8" w:rsidP="00F63DA8">
                              <w:pPr>
                                <w:jc w:val="center"/>
                              </w:pPr>
                              <w:r>
                                <w:t>ВИДЫ ОТВЕТСТВЕННОСТИ за коррупционные правонарушения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Группа 11"/>
                        <wpg:cNvGrpSpPr/>
                        <wpg:grpSpPr>
                          <a:xfrm>
                            <a:off x="0" y="828675"/>
                            <a:ext cx="6248400" cy="1266825"/>
                            <a:chOff x="0" y="0"/>
                            <a:chExt cx="6248400" cy="1266825"/>
                          </a:xfrm>
                          <a:grpFill/>
                        </wpg:grpSpPr>
                        <wpg:grpSp>
                          <wpg:cNvPr id="10" name="Группа 10"/>
                          <wpg:cNvGrpSpPr/>
                          <wpg:grpSpPr>
                            <a:xfrm>
                              <a:off x="0" y="742950"/>
                              <a:ext cx="6248400" cy="523875"/>
                              <a:chOff x="0" y="0"/>
                              <a:chExt cx="6248400" cy="523875"/>
                            </a:xfrm>
                            <a:grpFill/>
                          </wpg:grpSpPr>
                          <wps:wsp>
                            <wps:cNvPr id="2" name="Скругленный прямоугольник 2"/>
                            <wps:cNvSpPr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oundRect">
                                <a:avLst/>
                              </a:prstGeom>
                              <a:grp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3DA8" w:rsidRDefault="00F63DA8" w:rsidP="00F63DA8">
                                  <w:pPr>
                                    <w:jc w:val="center"/>
                                  </w:pPr>
                                  <w:r>
                                    <w:t>Уголовная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Скругленный прямоугольник 3"/>
                            <wps:cNvSpPr/>
                            <wps:spPr>
                              <a:xfrm>
                                <a:off x="1609725" y="0"/>
                                <a:ext cx="1409700" cy="523875"/>
                              </a:xfrm>
                              <a:prstGeom prst="roundRect">
                                <a:avLst/>
                              </a:prstGeom>
                              <a:grp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3DA8" w:rsidRDefault="00F63DA8" w:rsidP="00F63DA8">
                                  <w:pPr>
                                    <w:jc w:val="center"/>
                                  </w:pPr>
                                  <w:r w:rsidRPr="006867E6">
                                    <w:rPr>
                                      <w:rFonts w:ascii="Times New Roman" w:hAnsi="Times New Roman" w:cs="Times New Roman"/>
                                    </w:rPr>
                                    <w:t>Административная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Скругленный прямоугольник 4"/>
                            <wps:cNvSpPr/>
                            <wps:spPr>
                              <a:xfrm>
                                <a:off x="3181350" y="0"/>
                                <a:ext cx="1409700" cy="523875"/>
                              </a:xfrm>
                              <a:prstGeom prst="roundRect">
                                <a:avLst/>
                              </a:prstGeom>
                              <a:grp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3DA8" w:rsidRDefault="00F63DA8" w:rsidP="00F63DA8">
                                  <w:pPr>
                                    <w:jc w:val="center"/>
                                  </w:pPr>
                                  <w:r>
                                    <w:t>Дисциплинарная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Скругленный прямоугольник 5"/>
                            <wps:cNvSpPr/>
                            <wps:spPr>
                              <a:xfrm>
                                <a:off x="4848225" y="0"/>
                                <a:ext cx="1400175" cy="523875"/>
                              </a:xfrm>
                              <a:prstGeom prst="roundRect">
                                <a:avLst/>
                              </a:prstGeom>
                              <a:grp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3DA8" w:rsidRDefault="00F63DA8" w:rsidP="00F63DA8">
                                  <w:pPr>
                                    <w:jc w:val="center"/>
                                  </w:pPr>
                                  <w:r>
                                    <w:t>Гражданско-правовая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Прямая со стрелкой 6"/>
                          <wps:cNvCnPr/>
                          <wps:spPr>
                            <a:xfrm flipH="1">
                              <a:off x="2409825" y="66675"/>
                              <a:ext cx="200025" cy="62865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рямая со стрелкой 7"/>
                          <wps:cNvCnPr/>
                          <wps:spPr>
                            <a:xfrm>
                              <a:off x="3524250" y="66675"/>
                              <a:ext cx="295275" cy="62865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 стрелкой 8"/>
                          <wps:cNvCnPr/>
                          <wps:spPr>
                            <a:xfrm flipH="1">
                              <a:off x="714375" y="66675"/>
                              <a:ext cx="1000125" cy="62865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 стрелкой 9"/>
                          <wps:cNvCnPr/>
                          <wps:spPr>
                            <a:xfrm>
                              <a:off x="4371975" y="0"/>
                              <a:ext cx="923925" cy="695325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left:0;text-align:left;margin-left:-23.3pt;margin-top:-25.95pt;width:513pt;height:194.25pt;z-index:251670528;mso-width-relative:margin;mso-height-relative:margin" coordsize="62484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x8uwUAAOImAAAOAAAAZHJzL2Uyb0RvYy54bWzsWs1u20YQvhfoOxC81yIpihIFy4HhxG6B&#10;NDHiFDmvKVIiQO6yy7Ul55S2xxbIoQ9Q9A0CBAUau3FegXqjzv5wRUh09VNYB5s2QC33f2dmvxl+&#10;u/tPpmliXIY0jwkemPaeZRohDsgwxqOB+cPr4296ppEzhIcoITgcmFdhbj45+Pqr/UnWDx0yJskw&#10;pAZ0gvP+JBuYY8ayfquVB+MwRfkeyUIMhRGhKWLwSketIUUT6D1NWo5lea0JocOMkiDMc8h9KgvN&#10;A9F/FIUBexlFeciMZGDC3Jh4UvE858/WwT7qjyjKxnGgpoG2mEWKYgyD6q6eIoaMCxovdZXGASU5&#10;idheQNIWiaI4CMUaYDW2tbCaE0ouMrGWUX8yyrSYQLQLctq62+DF5Sk14iHozjENjFLQUfH77N3s&#10;l+IL/H8wIBtkNMlGfah6QrOz7JSqjJF848ueRjTlv7AgYyqke6WlG06ZEUCm17E7tgVKCKDMcT3P&#10;73ak/IMxKGmpXTB+VrZ03J6rW1p+pwMvMInWfOCcJPHwOE4SPgthPeFRQo1LBHpHQRBi5gj9JBfp&#10;92Qo8z0L/uQMIJtPQVSHkXT3uicxWGWQFpeIFsAkA+vN5wrK/5+CzsYoC4Xecy71UkFaP38W10JD&#10;H4ub4q/ic/F59mvxySi+QOb74p/iFpT3sbgtbma/QeHfxbVh81XySUJvWoF5Pwdd1mjP7toul7Cx&#10;rEPH63RdUJvQYc/vtDuLishozk5Ckho8MTDBgvHwFWxDIX10+TxnUnFlPT4+yJGrDgpQP8FCgyvV&#10;aS+pswtzLmdzt97kCKC+cvkixa6SUI7+KoxgO4C5SnvRHVVNSY6dj9EwlNl85PqhEwwd8p4jWKDu&#10;W3XAQW7RTIWqwLBVfd40FDimG1ti5XdMTApXtxAjE8x04zTGhNZ1kDA9sqwPFl8RDU+y6flU2dE5&#10;GV6BWVIiATXPguMY9P0c5ewUUUBQsB7wCuwlPKKETAYmUSnTGBP6ti6f14d9A6WmMQFEHpj5jxeI&#10;hqaRfIdhR/m263IIFy9up+vAC62WnFdL8EV6RGDz2+B/skAkeX2WlMmIkvQNOI9DPioUIRzA2AMz&#10;YLR8OWLSU4D7CcLDQ1ENYDtD7Dk+ywLeORcwN+XX0zeIZsroGUDeC1LuYtRfMHtZl7fE5PCCkSgW&#10;e4KLWMpViR4QRSIv7I8zlazAAaysDq/VXt8Cr3tOzyshWYN2FXptx/N6zjagXWlZAe35vl+EU4Wt&#10;2vGUEAh6qluz2Htb+aiu6/gSw2Cf1bmbjtPulULZyE/NG6614h04kLmD39iBqCBgTQcCWlp2HbZr&#10;+w4Yj3AdtcIpXULjOkS08dBch4wyy0ik8SC78yA7wJa2BuaNsaVdmsR6waln+V0OI3UIA0U8buUf&#10;GA3CPL7gVCCMdlUNwjwohHG3Rxh3I4Rp2z2bf9c2CHMHk/KIP38FwmiH1SDMg0IYCCrUx+XGMYz4&#10;Jp6sS7ABm9kTn0K1MYxllwRbE8M80hhGO6wGYXaFMHMGSjLl907nexpt/lC8/YfZe2P2U3ELj9nP&#10;s3dA7d8U18DjfzK8SgBzhNUBTElgy0MQI0ri7NuSklTnMI5r+Zyw46GM5y2Re3CAZpWMjAfk3yoy&#10;P2cUxaMxOyIYA6VPqIwEFuhNzv5zcnPO7t07q4/6DMXJMzw02FUGJ1iMxgiPkpCLDdg3fqawBuO/&#10;Bitfz8mswcjvms5n05V0vsQWLiHuuBTZvAOqoLuB4XdXGz43NWXu7Y7jOipyrzN3v+OUrrUxd3V4&#10;8Z/nSI25b3JcXx74qDhQnVnABQgVVa7G+d5qc6/FeTiwbXPLrod5OHS37Abn9Rlog/MK8PWFknu5&#10;r+BvYPj+asOv4DwYu80vj9QwNL7T9rWpw/0ESMsYoLyhsnDI1IQ0Dxzjq3G9SMNFKhEUqktf/KZW&#10;9V2EQ319Ne3gXwAAAP//AwBQSwMEFAAGAAgAAAAhAJEhmsviAAAACwEAAA8AAABkcnMvZG93bnJl&#10;di54bWxMj8Fqg0AQhu+FvsMyhd6S1ZrYaF1DCG1PodCkUHKb6EQl7q64GzVv3+mpvc3wf/zzTbae&#10;dCsG6l1jjYJwHoAgU9iyMZWCr8PbbAXCeTQlttaQghs5WOf3dxmmpR3NJw17XwkuMS5FBbX3XSql&#10;K2rS6Oa2I8PZ2fYaPa99JcseRy7XrXwKglhqbAxfqLGjbU3FZX/VCt5HHDdR+DrsLuft7XhYfnzv&#10;QlLq8WHavIDwNPk/GH71WR1ydjrZqymdaBXMFnHMKA/LMAHBRPKcLECcFEQRRzLP5P8f8h8AAAD/&#10;/wMAUEsBAi0AFAAGAAgAAAAhALaDOJL+AAAA4QEAABMAAAAAAAAAAAAAAAAAAAAAAFtDb250ZW50&#10;X1R5cGVzXS54bWxQSwECLQAUAAYACAAAACEAOP0h/9YAAACUAQAACwAAAAAAAAAAAAAAAAAvAQAA&#10;X3JlbHMvLnJlbHNQSwECLQAUAAYACAAAACEAOFwcfLsFAADiJgAADgAAAAAAAAAAAAAAAAAuAgAA&#10;ZHJzL2Uyb0RvYy54bWxQSwECLQAUAAYACAAAACEAkSGay+IAAAALAQAADwAAAAAAAAAAAAAAAAAV&#10;CAAAZHJzL2Rvd25yZXYueG1sUEsFBgAAAAAEAAQA8wAAACQJAAAAAA==&#10;">
                <v:roundrect id="Скругленный прямоугольник 1" o:spid="_x0000_s1027" style="position:absolute;left:17145;width:26574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4ZKwgAAANoAAAAPAAAAZHJzL2Rvd25yZXYueG1sRE9La8JA&#10;EL4X/A/LCN7qRmslTV3FFgNW8OCDnofsNIlmZ9Psqtt/3xUKPQ0f33Nmi2AacaXO1ZYVjIYJCOLC&#10;6ppLBcdD/piCcB5ZY2OZFPyQg8W89zDDTNsb7+i696WIIewyVFB532ZSuqIig25oW+LIfdnOoI+w&#10;K6Xu8BbDTSPHSTKVBmuODRW29F5Rcd5fjIJTvtlyWH88H/PV90s4PI0nb+mnUoN+WL6C8BT8v/jP&#10;vdZxPtxfuV85/wUAAP//AwBQSwECLQAUAAYACAAAACEA2+H2y+4AAACFAQAAEwAAAAAAAAAAAAAA&#10;AAAAAAAAW0NvbnRlbnRfVHlwZXNdLnhtbFBLAQItABQABgAIAAAAIQBa9CxbvwAAABUBAAALAAAA&#10;AAAAAAAAAAAAAB8BAABfcmVscy8ucmVsc1BLAQItABQABgAIAAAAIQClb4ZKwgAAANoAAAAPAAAA&#10;AAAAAAAAAAAAAAcCAABkcnMvZG93bnJldi54bWxQSwUGAAAAAAMAAwC3AAAA9gIAAAAA&#10;" filled="f" strokecolor="#2e74b5 [2404]" strokeweight="1pt">
                  <v:stroke joinstyle="miter"/>
                  <v:textbox>
                    <w:txbxContent>
                      <w:p w:rsidR="00F63DA8" w:rsidRDefault="00F63DA8" w:rsidP="00F63DA8">
                        <w:pPr>
                          <w:jc w:val="center"/>
                        </w:pPr>
                        <w:r>
                          <w:t>ВИДЫ ОТВЕТСТВЕННОСТИ за коррупционные правонарушения</w:t>
                        </w:r>
                      </w:p>
                    </w:txbxContent>
                  </v:textbox>
                </v:roundrect>
                <v:group id="Группа 11" o:spid="_x0000_s1028" style="position:absolute;top:8286;width:62484;height:12669" coordsize="62484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Группа 10" o:spid="_x0000_s1029" style="position:absolute;top:7429;width:62484;height:5239" coordsize="62484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Скругленный прямоугольник 2" o:spid="_x0000_s1030" style="position:absolute;width:14192;height:5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Rg9xQAAANoAAAAPAAAAZHJzL2Rvd25yZXYueG1sRI9Pa8JA&#10;FMTvgt9heYXe6qapFY2u0pYGVPDgHzw/sq9JavZtmt3q+u3dQsHjMDO/YWaLYBpxps7VlhU8DxIQ&#10;xIXVNZcKDvv8aQzCeWSNjWVScCUHi3m/N8NM2wtv6bzzpYgQdhkqqLxvMyldUZFBN7AtcfS+bGfQ&#10;R9mVUnd4iXDTyDRJRtJgzXGhwpY+KipOu1+j4DtfbzgsV6+H/PNnEvYv6fB9fFTq8SG8TUF4Cv4e&#10;/m8vtYIU/q7EGyDnNwAAAP//AwBQSwECLQAUAAYACAAAACEA2+H2y+4AAACFAQAAEwAAAAAAAAAA&#10;AAAAAAAAAAAAW0NvbnRlbnRfVHlwZXNdLnhtbFBLAQItABQABgAIAAAAIQBa9CxbvwAAABUBAAAL&#10;AAAAAAAAAAAAAAAAAB8BAABfcmVscy8ucmVsc1BLAQItABQABgAIAAAAIQBVvRg9xQAAANoAAAAP&#10;AAAAAAAAAAAAAAAAAAcCAABkcnMvZG93bnJldi54bWxQSwUGAAAAAAMAAwC3AAAA+QIAAAAA&#10;" filled="f" strokecolor="#2e74b5 [2404]" strokeweight="1pt">
                      <v:stroke joinstyle="miter"/>
                      <v:textbox>
                        <w:txbxContent>
                          <w:p w:rsidR="00F63DA8" w:rsidRDefault="00F63DA8" w:rsidP="00F63DA8">
                            <w:pPr>
                              <w:jc w:val="center"/>
                            </w:pPr>
                            <w:r>
                              <w:t>Уголовная</w:t>
                            </w:r>
                          </w:p>
                        </w:txbxContent>
                      </v:textbox>
                    </v:roundrect>
                    <v:roundrect id="Скругленный прямоугольник 3" o:spid="_x0000_s1031" style="position:absolute;left:16097;width:14097;height:5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b2mxAAAANoAAAAPAAAAZHJzL2Rvd25yZXYueG1sRI9PawIx&#10;FMTvBb9DeIK3mlWr2K1RVLqghR78Q8+Pzevu6uZl3aSafnsjFHocZuY3zGwRTC2u1LrKsoJBPwFB&#10;nFtdcaHgeMiepyCcR9ZYWyYFv+RgMe88zTDV9sY7uu59ISKEXYoKSu+bVEqXl2TQ9W1DHL1v2xr0&#10;UbaF1C3eItzUcpgkE2mw4rhQYkPrkvLz/scoOGUfnxw22/Exe7+8hsNo+LKafinV64blGwhPwf+H&#10;/9obrWAEjyvxBsj5HQAA//8DAFBLAQItABQABgAIAAAAIQDb4fbL7gAAAIUBAAATAAAAAAAAAAAA&#10;AAAAAAAAAABbQ29udGVudF9UeXBlc10ueG1sUEsBAi0AFAAGAAgAAAAhAFr0LFu/AAAAFQEAAAsA&#10;AAAAAAAAAAAAAAAAHwEAAF9yZWxzLy5yZWxzUEsBAi0AFAAGAAgAAAAhADrxvabEAAAA2gAAAA8A&#10;AAAAAAAAAAAAAAAABwIAAGRycy9kb3ducmV2LnhtbFBLBQYAAAAAAwADALcAAAD4AgAAAAA=&#10;" filled="f" strokecolor="#2e74b5 [2404]" strokeweight="1pt">
                      <v:stroke joinstyle="miter"/>
                      <v:textbox>
                        <w:txbxContent>
                          <w:p w:rsidR="00F63DA8" w:rsidRDefault="00F63DA8" w:rsidP="00F63DA8">
                            <w:pPr>
                              <w:jc w:val="center"/>
                            </w:pPr>
                            <w:r w:rsidRPr="006867E6">
                              <w:rPr>
                                <w:rFonts w:ascii="Times New Roman" w:hAnsi="Times New Roman" w:cs="Times New Roman"/>
                              </w:rPr>
                              <w:t>Административная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  <v:roundrect id="Скругленный прямоугольник 4" o:spid="_x0000_s1032" style="position:absolute;left:31813;width:14097;height:5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CXSxQAAANoAAAAPAAAAZHJzL2Rvd25yZXYueG1sRI9Pa8JA&#10;FMTvBb/D8gRvdaO1kqauYosBLfTgH3p+ZF+TaPZtml11/fZuodDjMDO/YWaLYBpxoc7VlhWMhgkI&#10;4sLqmksFh33+mIJwHlljY5kU3MjBYt57mGGm7ZW3dNn5UkQIuwwVVN63mZSuqMigG9qWOHrftjPo&#10;o+xKqTu8Rrhp5DhJptJgzXGhwpbeKypOu7NRcMw/PjmsN8+HfPXzEvZP48lb+qXUoB+WryA8Bf8f&#10;/muvtYIJ/F6JN0DO7wAAAP//AwBQSwECLQAUAAYACAAAACEA2+H2y+4AAACFAQAAEwAAAAAAAAAA&#10;AAAAAAAAAAAAW0NvbnRlbnRfVHlwZXNdLnhtbFBLAQItABQABgAIAAAAIQBa9CxbvwAAABUBAAAL&#10;AAAAAAAAAAAAAAAAAB8BAABfcmVscy8ucmVsc1BLAQItABQABgAIAAAAIQC1GCXSxQAAANoAAAAP&#10;AAAAAAAAAAAAAAAAAAcCAABkcnMvZG93bnJldi54bWxQSwUGAAAAAAMAAwC3AAAA+QIAAAAA&#10;" filled="f" strokecolor="#2e74b5 [2404]" strokeweight="1pt">
                      <v:stroke joinstyle="miter"/>
                      <v:textbox>
                        <w:txbxContent>
                          <w:p w:rsidR="00F63DA8" w:rsidRDefault="00F63DA8" w:rsidP="00F63DA8">
                            <w:pPr>
                              <w:jc w:val="center"/>
                            </w:pPr>
                            <w:r>
                              <w:t>Дисциплинарная</w:t>
                            </w:r>
                          </w:p>
                        </w:txbxContent>
                      </v:textbox>
                    </v:roundrect>
                    <v:roundrect id="Скругленный прямоугольник 5" o:spid="_x0000_s1033" style="position:absolute;left:48482;width:14002;height:5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IBJxAAAANoAAAAPAAAAZHJzL2Rvd25yZXYueG1sRI9Ba8JA&#10;FITvQv/D8gre6kZbS4yuUosBK3ioiudH9pnEZt/G7Fa3/75bKHgcZuYbZrYIphFX6lxtWcFwkIAg&#10;LqyuuVRw2OdPKQjnkTU2lknBDzlYzB96M8y0vfEnXXe+FBHCLkMFlfdtJqUrKjLoBrYljt7JdgZ9&#10;lF0pdYe3CDeNHCXJqzRYc1yosKX3ioqv3bdRcM43Ww7rj/EhX10mYf88elmmR6X6j+FtCsJT8Pfw&#10;f3utFYzh70q8AXL+CwAA//8DAFBLAQItABQABgAIAAAAIQDb4fbL7gAAAIUBAAATAAAAAAAAAAAA&#10;AAAAAAAAAABbQ29udGVudF9UeXBlc10ueG1sUEsBAi0AFAAGAAgAAAAhAFr0LFu/AAAAFQEAAAsA&#10;AAAAAAAAAAAAAAAAHwEAAF9yZWxzLy5yZWxzUEsBAi0AFAAGAAgAAAAhANpUgEnEAAAA2gAAAA8A&#10;AAAAAAAAAAAAAAAABwIAAGRycy9kb3ducmV2LnhtbFBLBQYAAAAAAwADALcAAAD4AgAAAAA=&#10;" filled="f" strokecolor="#2e74b5 [2404]" strokeweight="1pt">
                      <v:stroke joinstyle="miter"/>
                      <v:textbox>
                        <w:txbxContent>
                          <w:p w:rsidR="00F63DA8" w:rsidRDefault="00F63DA8" w:rsidP="00F63DA8">
                            <w:pPr>
                              <w:jc w:val="center"/>
                            </w:pPr>
                            <w:r>
                              <w:t>Гражданско-правовая</w:t>
                            </w:r>
                          </w:p>
                        </w:txbxContent>
                      </v:textbox>
                    </v:round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" o:spid="_x0000_s1034" type="#_x0000_t32" style="position:absolute;left:24098;top:666;width:2000;height:62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NQwwAAANoAAAAPAAAAZHJzL2Rvd25yZXYueG1sRI9Pa8JA&#10;FMTvBb/D8oTe6sYepI2uIooQ+g8SxfMj+5oNzb4N2Y1uv323IHgcZuY3zGoTbScuNPjWsYL5LANB&#10;XDvdcqPgdDw8vYDwAVlj55gU/JKHzXrysMJcuyuXdKlCIxKEfY4KTAh9LqWvDVn0M9cTJ+/bDRZD&#10;kkMj9YDXBLedfM6yhbTYclow2NPOUP1TjVbB+es0tvPP12i27+5t/1FEwkOp1OM0bpcgAsVwD9/a&#10;hVawgP8r6QbI9R8AAAD//wMAUEsBAi0AFAAGAAgAAAAhANvh9svuAAAAhQEAABMAAAAAAAAAAAAA&#10;AAAAAAAAAFtDb250ZW50X1R5cGVzXS54bWxQSwECLQAUAAYACAAAACEAWvQsW78AAAAVAQAACwAA&#10;AAAAAAAAAAAAAAAfAQAAX3JlbHMvLnJlbHNQSwECLQAUAAYACAAAACEAxTcDUMMAAADaAAAADwAA&#10;AAAAAAAAAAAAAAAHAgAAZHJzL2Rvd25yZXYueG1sUEsFBgAAAAADAAMAtwAAAPcCAAAAAA==&#10;" strokecolor="#2e74b5 [2404]" strokeweight=".5pt">
                    <v:stroke endarrow="block" joinstyle="miter"/>
                  </v:shape>
                  <v:shape id="Прямая со стрелкой 7" o:spid="_x0000_s1035" type="#_x0000_t32" style="position:absolute;left:35242;top:666;width:2953;height:6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/qrvAAAANoAAAAPAAAAZHJzL2Rvd25yZXYueG1sRI/NCsIw&#10;EITvgu8QVvCmqSIq1ShFFLz6c/C4NGtTbDalibW+vREEj8PMfMOst52tREuNLx0rmIwTEMS50yUX&#10;Cq6Xw2gJwgdkjZVjUvAmD9tNv7fGVLsXn6g9h0JECPsUFZgQ6lRKnxuy6MeuJo7e3TUWQ5RNIXWD&#10;rwi3lZwmyVxaLDkuGKxpZyh/nJ9WwW12MlPKuj1ntdPvR0tuOXkqNRx02QpEoC78w7/2UStYwPdK&#10;vAFy8wEAAP//AwBQSwECLQAUAAYACAAAACEA2+H2y+4AAACFAQAAEwAAAAAAAAAAAAAAAAAAAAAA&#10;W0NvbnRlbnRfVHlwZXNdLnhtbFBLAQItABQABgAIAAAAIQBa9CxbvwAAABUBAAALAAAAAAAAAAAA&#10;AAAAAB8BAABfcmVscy8ucmVsc1BLAQItABQABgAIAAAAIQB3w/qrvAAAANoAAAAPAAAAAAAAAAAA&#10;AAAAAAcCAABkcnMvZG93bnJldi54bWxQSwUGAAAAAAMAAwC3AAAA8AIAAAAA&#10;" strokecolor="#2e74b5 [2404]" strokeweight=".5pt">
                    <v:stroke endarrow="block" joinstyle="miter"/>
                  </v:shape>
                  <v:shape id="Прямая со стрелкой 8" o:spid="_x0000_s1036" type="#_x0000_t32" style="position:absolute;left:7143;top:666;width:10002;height:62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DK5vgAAANoAAAAPAAAAZHJzL2Rvd25yZXYueG1sRE/LisIw&#10;FN0L8w/hDsxOU10M2jGKzCCIL6jKrC/NtSk2N6WJGv/eLASXh/OezqNtxI06XztWMBxkIIhLp2uu&#10;FJyOy/4YhA/IGhvHpOBBHuazj94Uc+3uXNDtECqRQtjnqMCE0OZS+tKQRT9wLXHizq6zGBLsKqk7&#10;vKdw28hRln1LizWnBoMt/RoqL4erVfC/P13r4W4SzWLj1n/bVSRcFkp9fcbFD4hAMbzFL/dKK0hb&#10;05V0A+TsCQAA//8DAFBLAQItABQABgAIAAAAIQDb4fbL7gAAAIUBAAATAAAAAAAAAAAAAAAAAAAA&#10;AABbQ29udGVudF9UeXBlc10ueG1sUEsBAi0AFAAGAAgAAAAhAFr0LFu/AAAAFQEAAAsAAAAAAAAA&#10;AAAAAAAAHwEAAF9yZWxzLy5yZWxzUEsBAi0AFAAGAAgAAAAhANvkMrm+AAAA2gAAAA8AAAAAAAAA&#10;AAAAAAAABwIAAGRycy9kb3ducmV2LnhtbFBLBQYAAAAAAwADALcAAADyAgAAAAA=&#10;" strokecolor="#2e74b5 [2404]" strokeweight=".5pt">
                    <v:stroke endarrow="block" joinstyle="miter"/>
                  </v:shape>
                  <v:shape id="Прямая со стрелкой 9" o:spid="_x0000_s1037" type="#_x0000_t32" style="position:absolute;left:43719;width:9240;height:6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MtCvAAAANoAAAAPAAAAZHJzL2Rvd25yZXYueG1sRI/NCsIw&#10;EITvgu8QVvCmqSKi1ShFFLz6c/C4NGtTbDalibW+vREEj8PMfMOst52tREuNLx0rmIwTEMS50yUX&#10;Cq6Xw2gBwgdkjZVjUvAmD9tNv7fGVLsXn6g9h0JECPsUFZgQ6lRKnxuy6MeuJo7e3TUWQ5RNIXWD&#10;rwi3lZwmyVxaLDkuGKxpZyh/nJ9WwW12MlPKuj1ntdPvR0tuMXkqNRx02QpEoC78w7/2UStYwvdK&#10;vAFy8wEAAP//AwBQSwECLQAUAAYACAAAACEA2+H2y+4AAACFAQAAEwAAAAAAAAAAAAAAAAAAAAAA&#10;W0NvbnRlbnRfVHlwZXNdLnhtbFBLAQItABQABgAIAAAAIQBa9CxbvwAAABUBAAALAAAAAAAAAAAA&#10;AAAAAB8BAABfcmVscy8ucmVsc1BLAQItABQABgAIAAAAIQBpEMtCvAAAANoAAAAPAAAAAAAAAAAA&#10;AAAAAAcCAABkcnMvZG93bnJldi54bWxQSwUGAAAAAAMAAwC3AAAA8AIAAAAA&#10;" strokecolor="#2e74b5 [2404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:rsidR="00F63DA8" w:rsidRDefault="00F63DA8" w:rsidP="00F63D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A8" w:rsidRDefault="00F63DA8" w:rsidP="00F63D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A8" w:rsidRDefault="00F63DA8" w:rsidP="00F63D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A8" w:rsidRDefault="00F63DA8" w:rsidP="00F63D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A8" w:rsidRDefault="00F63DA8" w:rsidP="00F63D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03B" w:rsidRPr="00CD603B" w:rsidRDefault="00CD603B" w:rsidP="00CD60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нормы, устанавливающие ответственность юридических и физических лиц за коррупционные правонарушения, закреплены в </w:t>
      </w:r>
      <w:r w:rsidRPr="00CD6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Федеральном законе № 273-ФЗ «О противодействии коррупции»</w:t>
      </w:r>
      <w:r w:rsidRPr="00CD60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03B" w:rsidRPr="00CD603B" w:rsidRDefault="00CD603B" w:rsidP="00CD60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6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13 - Ответственность физических лиц за коррупционные правонарушения</w:t>
      </w:r>
    </w:p>
    <w:p w:rsidR="00CD603B" w:rsidRDefault="00CD603B" w:rsidP="00CD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D603B" w:rsidRDefault="00CD603B" w:rsidP="00CD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D603B">
        <w:rPr>
          <w:rFonts w:ascii="Times New Roman" w:hAnsi="Times New Roman" w:cs="Times New Roman"/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D603B" w:rsidRPr="00CD603B" w:rsidRDefault="00CD603B" w:rsidP="00CD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B" w:rsidRPr="00CD603B" w:rsidRDefault="00CD603B" w:rsidP="00CD60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6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14 - Ответственность юридических лиц за коррупционные правонарушения</w:t>
      </w:r>
    </w:p>
    <w:p w:rsidR="00CD603B" w:rsidRDefault="00CD603B" w:rsidP="00CD6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D603B" w:rsidRPr="00CD603B" w:rsidRDefault="00CD603B" w:rsidP="00CD6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D603B" w:rsidRDefault="00CD603B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03B" w:rsidRDefault="00CD603B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D603B" w:rsidRDefault="00CD603B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► </w:t>
      </w:r>
      <w:r w:rsidR="00F63DA8" w:rsidRPr="00F6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предусмотрена за:</w:t>
      </w:r>
    </w:p>
    <w:p w:rsidR="006867E6" w:rsidRP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мошенничество (ст. 159 УК РФ);</w:t>
      </w:r>
    </w:p>
    <w:p w:rsidR="006867E6" w:rsidRP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злоупотребление полномочиями (ст. 201 УК РФ);</w:t>
      </w: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коммерческий подкуп (ст.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204, 204.1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РФ);</w:t>
      </w: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должностными полномочиями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>285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867E6" w:rsidRDefault="006867E6" w:rsidP="006867E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взятки, дача взятки, посредничество во взятке, мелкое взяточничество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290-291.2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РФ).</w:t>
      </w: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► </w:t>
      </w:r>
      <w:r w:rsidR="00F63DA8" w:rsidRPr="00F6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ответственность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предусмотрена за:</w:t>
      </w:r>
    </w:p>
    <w:p w:rsidR="006867E6" w:rsidRDefault="00F63DA8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вознаграждение от имени юридич</w:t>
      </w:r>
      <w:r w:rsidR="006867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лица (ст. 19.28 КоАП РФ);</w:t>
      </w: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proofErr w:type="gramEnd"/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бывшего государственного или муниципального служащего (ст. 19.29 КоАП РФ).</w:t>
      </w: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► </w:t>
      </w:r>
      <w:r w:rsidR="00F63DA8" w:rsidRPr="00F6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Дисциплинарная ответственность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предусмотрена за: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служащим мер по предотвращению или урегулированию конфликта интересов, стороной которого он является;</w:t>
      </w: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(представление заведомо недостоверных, неполных)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уведомление служащим о случаях обращения к нему каких-либо лиц в целях склонения его к совершению коррупционных правонарушений;</w:t>
      </w: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незаконное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органа управления коммерческой организацией;</w:t>
      </w: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подразделений;</w:t>
      </w:r>
    </w:p>
    <w:p w:rsidR="006867E6" w:rsidRPr="006867E6" w:rsidRDefault="006867E6" w:rsidP="0068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и его близкими родственниками </w:t>
      </w:r>
      <w:r w:rsidR="00F63DA8" w:rsidRPr="00F63D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наличие счетов, вкладов, хранение денежных средств и ценностей в иностранных банках, расположенных за пределами территории РФ, владение, пользование иностранными финансовыми инструментами.</w:t>
      </w:r>
    </w:p>
    <w:p w:rsidR="00B723BF" w:rsidRPr="00F63DA8" w:rsidRDefault="00B723BF" w:rsidP="00F63DA8">
      <w:pPr>
        <w:ind w:firstLine="567"/>
        <w:jc w:val="both"/>
        <w:rPr>
          <w:sz w:val="28"/>
          <w:szCs w:val="28"/>
        </w:rPr>
      </w:pPr>
    </w:p>
    <w:sectPr w:rsidR="00B723BF" w:rsidRPr="00F63DA8" w:rsidSect="00F63D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686"/>
    <w:multiLevelType w:val="multilevel"/>
    <w:tmpl w:val="E4C8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46"/>
    <w:rsid w:val="006867E6"/>
    <w:rsid w:val="006B0746"/>
    <w:rsid w:val="00B723BF"/>
    <w:rsid w:val="00CD603B"/>
    <w:rsid w:val="00F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1ED3"/>
  <w15:chartTrackingRefBased/>
  <w15:docId w15:val="{576297D6-4145-40E9-A2D7-D0E577EE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3DA8"/>
    <w:rPr>
      <w:i/>
      <w:iCs/>
    </w:rPr>
  </w:style>
  <w:style w:type="paragraph" w:styleId="a5">
    <w:name w:val="List Paragraph"/>
    <w:basedOn w:val="a"/>
    <w:uiPriority w:val="34"/>
    <w:qFormat/>
    <w:rsid w:val="006867E6"/>
    <w:pPr>
      <w:ind w:left="720"/>
      <w:contextualSpacing/>
    </w:pPr>
  </w:style>
  <w:style w:type="character" w:styleId="a6">
    <w:name w:val="Strong"/>
    <w:basedOn w:val="a0"/>
    <w:uiPriority w:val="22"/>
    <w:qFormat/>
    <w:rsid w:val="00CD603B"/>
    <w:rPr>
      <w:b/>
      <w:bCs/>
    </w:rPr>
  </w:style>
  <w:style w:type="character" w:styleId="a7">
    <w:name w:val="Hyperlink"/>
    <w:basedOn w:val="a0"/>
    <w:uiPriority w:val="99"/>
    <w:semiHidden/>
    <w:unhideWhenUsed/>
    <w:rsid w:val="00CD6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5</cp:revision>
  <dcterms:created xsi:type="dcterms:W3CDTF">2023-06-02T04:32:00Z</dcterms:created>
  <dcterms:modified xsi:type="dcterms:W3CDTF">2023-06-02T06:15:00Z</dcterms:modified>
</cp:coreProperties>
</file>