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Видеоролики, подготовленные в рамках акции «Стихами – против коррупции» или «Антикоррупционное видео»</w:t>
      </w:r>
      <w:r w:rsidR="000B1F3D" w:rsidRPr="004E6787">
        <w:rPr>
          <w:rFonts w:ascii="Times New Roman" w:hAnsi="Times New Roman" w:cs="Times New Roman"/>
          <w:sz w:val="28"/>
          <w:szCs w:val="28"/>
        </w:rPr>
        <w:t xml:space="preserve"> и размещенные в сети Интернет: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1. Антикоррупционный видеоролик сотрудников министерства социального развития Оренбургской области, КЦСОН в Южном округе г. Оренбурга, КЦСОН в Северном округе г. Оренбурга, и ГЦ «Долголетие» под названием «От нарушения трудовых прав до коррупционного проявления – один шаг»: https://vk.com/wall364356257_391;</w:t>
      </w:r>
    </w:p>
    <w:p w:rsidR="00727633" w:rsidRPr="004E6787" w:rsidRDefault="00727633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2. 2 антикоррупционных видеоролика от со</w:t>
      </w:r>
      <w:bookmarkStart w:id="0" w:name="_GoBack"/>
      <w:bookmarkEnd w:id="0"/>
      <w:r w:rsidRPr="004E6787">
        <w:rPr>
          <w:rFonts w:ascii="Times New Roman" w:hAnsi="Times New Roman" w:cs="Times New Roman"/>
          <w:sz w:val="28"/>
          <w:szCs w:val="28"/>
        </w:rPr>
        <w:t>трудника министерства социального развития Оренбургской области с прочтением авторского стихотворения «Расчетливость и сердце ледяное…» и стихотворения Г.Н. Красников</w:t>
      </w:r>
      <w:r w:rsidR="00223C66" w:rsidRPr="004E6787">
        <w:rPr>
          <w:rFonts w:ascii="Times New Roman" w:hAnsi="Times New Roman" w:cs="Times New Roman"/>
          <w:sz w:val="28"/>
          <w:szCs w:val="28"/>
        </w:rPr>
        <w:t xml:space="preserve">а «Ослом соседа и его женой…»: </w:t>
      </w:r>
      <w:r w:rsidRPr="004E6787">
        <w:rPr>
          <w:rFonts w:ascii="Times New Roman" w:hAnsi="Times New Roman" w:cs="Times New Roman"/>
          <w:sz w:val="28"/>
          <w:szCs w:val="28"/>
        </w:rPr>
        <w:t>https://msr.orb.ru/documents/active/32090/;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3. 2 видеоролика от сотрудников КЦСОН в Саракташском районе: https://kcson-sa.msr.orb.ru/posts/17730;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4. Видеоролик от сотрудников КЦСОН в Светлинском районе: https://kcson-sv.orb.ru/presscenter/video/2143/;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5. 2 видеоролика от сотрудников КЦСОН в Северном районе: https://kcson-se.msr.orb.ru/posts/18222;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6. 2 видеоролика от сотрудников КЦСОН в г. Соль-Илецке: https://kcson-si.msr.orb.ru/posts/17494;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7. Видеоролик от сотрудников КЦСОН в Ташлинском районе: https://kcson-tl.orb.ru/presscenter/video/2159/;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8. 4 видеоролика от сотрудников КЦСОН в Тоцком районе: https://kcson-to.msr.orb.ru/posts/17617;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9. 3 видеоролика от сотрудников КЦСОН в Шарлыкском районе: https://kcson-sl.orb.ru/activity/25435/;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10. Видеоролик от сотрудников ГЦ «Долголетие»: https://ipior.orb.ru/presscenter/video/2104/;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11. 2 видеоролика от сотрудников </w:t>
      </w:r>
      <w:proofErr w:type="spellStart"/>
      <w:r w:rsidRPr="004E6787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4E6787">
        <w:rPr>
          <w:rFonts w:ascii="Times New Roman" w:hAnsi="Times New Roman" w:cs="Times New Roman"/>
          <w:sz w:val="28"/>
          <w:szCs w:val="28"/>
        </w:rPr>
        <w:t xml:space="preserve"> ДИПИ «Надежда»: https://ipiork</w:t>
      </w:r>
      <w:r w:rsidR="00223C66" w:rsidRPr="004E6787">
        <w:rPr>
          <w:rFonts w:ascii="Times New Roman" w:hAnsi="Times New Roman" w:cs="Times New Roman"/>
          <w:sz w:val="28"/>
          <w:szCs w:val="28"/>
        </w:rPr>
        <w:t xml:space="preserve">.orb.ru/presscenter/video/1855/, </w:t>
      </w:r>
      <w:r w:rsidRPr="004E6787">
        <w:rPr>
          <w:rFonts w:ascii="Times New Roman" w:hAnsi="Times New Roman" w:cs="Times New Roman"/>
          <w:sz w:val="28"/>
          <w:szCs w:val="28"/>
        </w:rPr>
        <w:t>https://ipiork.orb.ru/presscenter/video/1854/;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12. 3 видеоролика от сотрудников </w:t>
      </w:r>
      <w:proofErr w:type="spellStart"/>
      <w:r w:rsidRPr="004E678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E6787">
        <w:rPr>
          <w:rFonts w:ascii="Times New Roman" w:hAnsi="Times New Roman" w:cs="Times New Roman"/>
          <w:sz w:val="28"/>
          <w:szCs w:val="28"/>
        </w:rPr>
        <w:t xml:space="preserve"> ДИПИ: https://ipibz.msr.orb.ru/posts/17533;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13. 2 видеоролика от сотрудников </w:t>
      </w:r>
      <w:proofErr w:type="spellStart"/>
      <w:r w:rsidRPr="004E6787"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 w:rsidRPr="004E6787">
        <w:rPr>
          <w:rFonts w:ascii="Times New Roman" w:hAnsi="Times New Roman" w:cs="Times New Roman"/>
          <w:sz w:val="28"/>
          <w:szCs w:val="28"/>
        </w:rPr>
        <w:t xml:space="preserve"> СДИПИ: https://ipiim.msr.orb.ru/posts/17739;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lastRenderedPageBreak/>
        <w:t>14. Видеоролик от сотрудников Новотроицкого ПНИ: https://ipnnt.orb.ru/activity/25088/;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15. Видеоролик от сотрудников </w:t>
      </w:r>
      <w:proofErr w:type="spellStart"/>
      <w:r w:rsidRPr="004E678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E6787">
        <w:rPr>
          <w:rFonts w:ascii="Times New Roman" w:hAnsi="Times New Roman" w:cs="Times New Roman"/>
          <w:sz w:val="28"/>
          <w:szCs w:val="28"/>
        </w:rPr>
        <w:t xml:space="preserve"> ПНИ: https://ipnsk.msr.orb.ru/posts/17630;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16. Видеоролик от сотрудников Соль-</w:t>
      </w:r>
      <w:proofErr w:type="spellStart"/>
      <w:r w:rsidRPr="004E678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E6787">
        <w:rPr>
          <w:rFonts w:ascii="Times New Roman" w:hAnsi="Times New Roman" w:cs="Times New Roman"/>
          <w:sz w:val="28"/>
          <w:szCs w:val="28"/>
        </w:rPr>
        <w:t xml:space="preserve"> ПНИ: https://ipnsi.orb.ru/activity/25553/;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17. Видеоролик от сотрудников Гайского ДДИ: https://idga.orb.ru/activity/18189/;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18. 5 видеороликов от сотрудников ЦСА «Феникс» в г. Орске: https://szncsa.orb.ru/presscenter/video/2138/; https://szncsa.orb.ru/presscenter/video/1792/; https://szncsa.orb.ru/presscenter/video/1793/; https://szncsa.orb.ru/presscenter/video/1794/; https://szncsa.orb.ru/presscenter/video/2209/;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19. 3 видеоролика от сотрудников ЦСА «Шанс» в г. Оренбурге: https://szncsa1.msr.orb.ru/posts/17581;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20. 2 видеоролика от сотрудников Государственного юридического бюро Оренбургской области: https://szngyb.msr.orb.ru/posts/17611; https://vk.com/video364356257_456239038;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21. Два видеоролика сотрудников СРЦН «Росток» в г. Орске: https://srcn-orsk.orb.ru/activity/18159/;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22. Видеоролик сотрудников СРЦН «Аистенок» в г. Бугуруслане: https://srcn-bu.msr.orb.ru/posts/37089 или https://www.youtube.com/watch?v=rA9Kg8efxWw;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23. 3 видеоролика от сотрудников СРЦН «Радуга» в г. Бузулуке: https://srcn-bu2.msr.orb.ru/posts/67999;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24. 3 видеоролика от сотрудников СРЦН «Аленушка» в г. Кувандыке: https://srcn-ku.orb.ru/activity/25824/;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25. Видеоролик от сотрудников СРЦН «Маячок» в Саракташском районе: https://srcn-sa.orb.ru/presscenter/video/2115/;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26. Видеоролик от сотрудников СРЦН «Гармония» в г. Оренбурге: https://isrc.msr.orb.ru/posts/17539;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27. Видеоролик от сотрудников СРЦН «Гармония» в г. Оренбурге: https://isrc.orb.ru/presscenter/video/2142/;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lastRenderedPageBreak/>
        <w:t>28. Видеоролик от сотрудников РОЦ «Русь»: https://roc-rus.orb.ru/presscenter/video/2090/;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29. 2 видеоролика от РЦ «Бодрость» г. </w:t>
      </w:r>
      <w:proofErr w:type="gramStart"/>
      <w:r w:rsidRPr="004E6787">
        <w:rPr>
          <w:rFonts w:ascii="Times New Roman" w:hAnsi="Times New Roman" w:cs="Times New Roman"/>
          <w:sz w:val="28"/>
          <w:szCs w:val="28"/>
        </w:rPr>
        <w:t>Медногорск:  https://rc-bodr.orb.ru/activity/28437/</w:t>
      </w:r>
      <w:proofErr w:type="gramEnd"/>
      <w:r w:rsidRPr="004E6787">
        <w:rPr>
          <w:rFonts w:ascii="Times New Roman" w:hAnsi="Times New Roman" w:cs="Times New Roman"/>
          <w:sz w:val="28"/>
          <w:szCs w:val="28"/>
        </w:rPr>
        <w:t>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30. Видеоролик от сотрудников КЦСОН в Южном округе г. Оренбурга: https://kcson-oru.orb.ru/presscenter/video/2107/;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31. 3 видеоролика от сотрудников КЦСОН в Северном округе г. Оренбурга: https://kcson-ors.orb.ru/activity/27200/;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32. Два видеоролика от сотрудников КЦСОН в г. Орске: https://kcson-orsk.orb.ru/presscenter/video/1661/ и https://kcson-orsk.orb.ru/activity/22685/;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33. 3 видеоролика от сотрудников КЦСОН в г. Бугуруслане и Бугурусланском районе:</w:t>
      </w:r>
      <w:r w:rsidR="004E6787" w:rsidRPr="004E6787">
        <w:rPr>
          <w:rFonts w:ascii="Times New Roman" w:hAnsi="Times New Roman" w:cs="Times New Roman"/>
          <w:sz w:val="28"/>
          <w:szCs w:val="28"/>
        </w:rPr>
        <w:t xml:space="preserve"> </w:t>
      </w:r>
      <w:r w:rsidRPr="004E6787">
        <w:rPr>
          <w:rFonts w:ascii="Times New Roman" w:hAnsi="Times New Roman" w:cs="Times New Roman"/>
          <w:sz w:val="28"/>
          <w:szCs w:val="28"/>
        </w:rPr>
        <w:t>https://kcson-bu.orb.ru/presscenter/video/2010/, https://kcson-bu.orb.ru/presscenter/video/1708/, https://kcson-bu.orb.ru/presscenter/video/1707/;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34. Видеоролик от сотрудников КЦСОН в г. Бузулуке и Бузулукском районе: https://kcson-bz.msr.orb.ru/posts/69009;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35. 3 видеоролика от сотрудников КЦСОН в г. Гае: https://kcson-ga.orb.ru/activity/24923/;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36. 3 видеоролика от сотрудников КЦСОН в г. Медногорске: https://kcson-me.msr.orb.ru/posts/17620;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37. Видеоролик от сотрудников КЦСОН в г. Новотроицке: https://kcson-nt.orb.ru/activity/18554/;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38. 3 видеоролика от сотрудников КЦСОН в г. Сорочинске: https://kcson-sr.orb.ru/activity/18205/;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39. Видеоролик от сотрудников КЦСОН в г. Абдулино: https://vk.com/wall-188797425_574;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40. 3 видеоролика от сотрудников КЦСОН в Адамовском районе: https://kcson-ad.orb.ru/activity/18169/; https://kcson-ad.orb.ru/presscenter/video/1995/;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41. 2 видеоролика от сотрудников КЦСОН в Асекеевском районе: https://kcson-as.orb.ru/presscenter/video/2013/; https://kcson-as.orb.ru/presscenter/video/1800/;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42. 2 видеоролика от сотрудников КЦСОН в Беляевском районе: https://kcson-be.msr.orb.ru/posts/17671;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lastRenderedPageBreak/>
        <w:t>43. Видеоролик от сотрудников КЦСОН в Домбаровском районе: https://kcson-dm.msr.orb.ru/posts/17648;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44. 2 видеоролика от сотрудников КЦСОН в Илекском районе: https://kcson-il.orb.ru/activity/25131/;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45. 2 видеоролика от сотрудников КЦСОН в Кваркенском районе: https://kcson-kv.msr.orb.ru/posts/65477;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46. 2 видеоролика от сотрудников КЦСОН в Красногвардейском районе: https://kcson-ko.msr.orb.ru/posts/17562;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47. 3 видеоролика от сотрудников КЦСОН в г. Кувандыке: https://kcson-ku.orb.ru/activity/18475/;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48. 3 видеоролика от сотрудников КЦСОН в Курманаевском районе: https://kcson-km.msr.orb.ru/posts/17716;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49. Видеоролик от сотрудников КЦСОН в Матвеевском районе: https://kcson-ma.orb.ru/presscenter/video/2062/;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50. 2 видеоролика от сотрудников КЦСОН в Новоорском районе: https://kcson-no.orb.ru/activity/24838/;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51. 2 видеоролика от сотрудников КЦСОН в Октябрьском районе: https://kcson-ok.orb.ru/presscenter/video/1756/; https://kcson-ok.orb.ru/presscenter/video/1755/;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 xml:space="preserve">52. Видеоролик от сотрудников КЦСОН в Оренбургском районе: https://kcson-or.msr.orb.ru/posts/18367; 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53. Видеоролик от сотрудников КЦСОН в Первомайском районе: https://kcson-pm.msr.orb.ru/posts/17631;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54. 2 видеоролика от сотрудников КЦСОН в Переволоцком районе: https://kcson-pr.orb.ru/activity/25107/;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55. 3 видеоролика от сотрудников КЦСОН в Пономаревском районе (https://kcson-pn.msr.orb.ru/posts/17608; https://www.youtube.com/watch?v=NBXUfSrcles;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https://www.youtube.com/watch?v=X8WO39e4rpE; https://kcson-pn.orb.ru/activity/24105/;</w:t>
      </w:r>
    </w:p>
    <w:p w:rsidR="00580344" w:rsidRPr="004E6787" w:rsidRDefault="00580344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56. 3 видеоролика от сотрудников РЦ «Проталинка»: https://rc-protalinka.msr.orb.ru/posts/34916</w:t>
      </w:r>
      <w:r w:rsidR="00321E3E" w:rsidRPr="004E6787">
        <w:rPr>
          <w:rFonts w:ascii="Times New Roman" w:hAnsi="Times New Roman" w:cs="Times New Roman"/>
          <w:sz w:val="28"/>
          <w:szCs w:val="28"/>
        </w:rPr>
        <w:t>;</w:t>
      </w:r>
    </w:p>
    <w:p w:rsidR="00321E3E" w:rsidRPr="00D535D7" w:rsidRDefault="00321E3E" w:rsidP="00580344">
      <w:pPr>
        <w:rPr>
          <w:rFonts w:ascii="Times New Roman" w:hAnsi="Times New Roman" w:cs="Times New Roman"/>
          <w:sz w:val="28"/>
          <w:szCs w:val="28"/>
        </w:rPr>
      </w:pPr>
      <w:r w:rsidRPr="004E6787">
        <w:rPr>
          <w:rFonts w:ascii="Times New Roman" w:hAnsi="Times New Roman" w:cs="Times New Roman"/>
          <w:sz w:val="28"/>
          <w:szCs w:val="28"/>
        </w:rPr>
        <w:t>57. Видеоролик от сотрудников КЦСОН в Сакмарском районе: https://ok.ru/video/4441520736907.</w:t>
      </w:r>
    </w:p>
    <w:sectPr w:rsidR="00321E3E" w:rsidRPr="00D5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F"/>
    <w:rsid w:val="000B1F3D"/>
    <w:rsid w:val="00223C66"/>
    <w:rsid w:val="00282AD9"/>
    <w:rsid w:val="00321E3E"/>
    <w:rsid w:val="004A7C65"/>
    <w:rsid w:val="004E6787"/>
    <w:rsid w:val="00580344"/>
    <w:rsid w:val="007067DC"/>
    <w:rsid w:val="00727633"/>
    <w:rsid w:val="008A7A21"/>
    <w:rsid w:val="00972F53"/>
    <w:rsid w:val="00AF6EFF"/>
    <w:rsid w:val="00BB71EF"/>
    <w:rsid w:val="00D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02B"/>
  <w15:chartTrackingRefBased/>
  <w15:docId w15:val="{1F4EC8D5-0530-42AA-890A-26430A5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Бороздин Михаил Сергеевич</cp:lastModifiedBy>
  <cp:revision>10</cp:revision>
  <dcterms:created xsi:type="dcterms:W3CDTF">2023-01-14T19:00:00Z</dcterms:created>
  <dcterms:modified xsi:type="dcterms:W3CDTF">2023-01-17T07:22:00Z</dcterms:modified>
</cp:coreProperties>
</file>