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1B" w:rsidRPr="005E0F1B" w:rsidRDefault="005E0F1B" w:rsidP="005E0F1B">
      <w:pPr>
        <w:jc w:val="center"/>
        <w:rPr>
          <w:b/>
          <w:sz w:val="28"/>
          <w:szCs w:val="28"/>
        </w:rPr>
      </w:pPr>
      <w:r w:rsidRPr="005E0F1B">
        <w:rPr>
          <w:b/>
          <w:sz w:val="28"/>
          <w:szCs w:val="28"/>
        </w:rPr>
        <w:t>Технологическая схема № 1</w:t>
      </w:r>
    </w:p>
    <w:p w:rsidR="005E0F1B" w:rsidRPr="005E0F1B" w:rsidRDefault="005E0F1B" w:rsidP="005E0F1B">
      <w:pPr>
        <w:jc w:val="center"/>
        <w:rPr>
          <w:sz w:val="28"/>
          <w:szCs w:val="28"/>
        </w:rPr>
      </w:pPr>
      <w:r w:rsidRPr="005E0F1B">
        <w:rPr>
          <w:sz w:val="28"/>
          <w:szCs w:val="28"/>
        </w:rPr>
        <w:t>взаимодействия ГАУ «МФЦ» и министерства социального развития Оренбургской области при предоставлении государственной услуги</w:t>
      </w:r>
    </w:p>
    <w:p w:rsidR="005E0F1B" w:rsidRPr="005E0F1B" w:rsidRDefault="005E0F1B" w:rsidP="005E0F1B">
      <w:pPr>
        <w:jc w:val="center"/>
        <w:rPr>
          <w:sz w:val="28"/>
          <w:szCs w:val="28"/>
        </w:rPr>
      </w:pPr>
      <w:r w:rsidRPr="005E0F1B">
        <w:rPr>
          <w:sz w:val="28"/>
          <w:szCs w:val="28"/>
        </w:rPr>
        <w:t>«Назначение ежемесячной денежной выплаты (ЕДВ) ветеранам труда, труженикам тыла, жертвам политических репрессий»</w:t>
      </w:r>
    </w:p>
    <w:p w:rsidR="005E0F1B" w:rsidRPr="005E0F1B" w:rsidRDefault="005E0F1B" w:rsidP="005E0F1B">
      <w:pPr>
        <w:jc w:val="center"/>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4"/>
        <w:gridCol w:w="1823"/>
        <w:gridCol w:w="39"/>
        <w:gridCol w:w="886"/>
        <w:gridCol w:w="3793"/>
        <w:gridCol w:w="796"/>
        <w:gridCol w:w="1776"/>
      </w:tblGrid>
      <w:tr w:rsidR="005E0F1B" w:rsidRPr="005E0F1B" w:rsidTr="00407639">
        <w:trPr>
          <w:trHeight w:val="249"/>
        </w:trPr>
        <w:tc>
          <w:tcPr>
            <w:tcW w:w="9645" w:type="dxa"/>
            <w:gridSpan w:val="8"/>
          </w:tcPr>
          <w:p w:rsidR="005E0F1B" w:rsidRPr="005E0F1B" w:rsidRDefault="005E0F1B" w:rsidP="005E0F1B">
            <w:pPr>
              <w:numPr>
                <w:ilvl w:val="0"/>
                <w:numId w:val="3"/>
              </w:numPr>
              <w:ind w:left="142"/>
              <w:contextualSpacing/>
              <w:jc w:val="center"/>
              <w:rPr>
                <w:rFonts w:eastAsia="Calibri"/>
              </w:rPr>
            </w:pPr>
            <w:r w:rsidRPr="005E0F1B">
              <w:rPr>
                <w:rFonts w:eastAsia="Calibri"/>
              </w:rPr>
              <w:t>Общие сведения об услуге</w:t>
            </w:r>
          </w:p>
        </w:tc>
      </w:tr>
      <w:tr w:rsidR="005E0F1B" w:rsidRPr="005E0F1B" w:rsidTr="00407639">
        <w:tc>
          <w:tcPr>
            <w:tcW w:w="3280" w:type="dxa"/>
            <w:gridSpan w:val="5"/>
          </w:tcPr>
          <w:p w:rsidR="005E0F1B" w:rsidRPr="005E0F1B" w:rsidRDefault="005E0F1B" w:rsidP="00407639">
            <w:pPr>
              <w:ind w:left="142"/>
              <w:jc w:val="both"/>
            </w:pPr>
            <w:r w:rsidRPr="005E0F1B">
              <w:t xml:space="preserve">Наименование </w:t>
            </w:r>
            <w:r w:rsidRPr="005E0F1B">
              <w:rPr>
                <w:i/>
              </w:rPr>
              <w:t>Органа</w:t>
            </w:r>
            <w:r w:rsidRPr="005E0F1B">
              <w:t>, ответственного за организацию предоставления услуги</w:t>
            </w:r>
          </w:p>
        </w:tc>
        <w:tc>
          <w:tcPr>
            <w:tcW w:w="6365" w:type="dxa"/>
            <w:gridSpan w:val="3"/>
          </w:tcPr>
          <w:p w:rsidR="005E0F1B" w:rsidRPr="005E0F1B" w:rsidRDefault="005E0F1B" w:rsidP="00407639">
            <w:pPr>
              <w:ind w:left="40"/>
              <w:jc w:val="both"/>
            </w:pPr>
            <w:r w:rsidRPr="005E0F1B">
              <w:t>Министерство социального развития Оренбургской области</w:t>
            </w:r>
          </w:p>
        </w:tc>
      </w:tr>
      <w:tr w:rsidR="005E0F1B" w:rsidRPr="005E0F1B" w:rsidTr="00407639">
        <w:tc>
          <w:tcPr>
            <w:tcW w:w="3280" w:type="dxa"/>
            <w:gridSpan w:val="5"/>
          </w:tcPr>
          <w:p w:rsidR="005E0F1B" w:rsidRPr="005E0F1B" w:rsidRDefault="005E0F1B" w:rsidP="00407639">
            <w:pPr>
              <w:ind w:left="142"/>
              <w:jc w:val="both"/>
            </w:pPr>
            <w:r w:rsidRPr="005E0F1B">
              <w:t>Полное наименование услуги</w:t>
            </w:r>
          </w:p>
        </w:tc>
        <w:tc>
          <w:tcPr>
            <w:tcW w:w="6365" w:type="dxa"/>
            <w:gridSpan w:val="3"/>
          </w:tcPr>
          <w:p w:rsidR="005E0F1B" w:rsidRPr="005E0F1B" w:rsidRDefault="005E0F1B" w:rsidP="00407639">
            <w:pPr>
              <w:ind w:left="40"/>
              <w:jc w:val="both"/>
            </w:pPr>
            <w:r w:rsidRPr="005E0F1B">
              <w:t>Назначение ежемесячной денежной выплаты (ЕДВ) ветеранам труда, труженикам тыла, жертвам политических репрессий</w:t>
            </w:r>
          </w:p>
        </w:tc>
      </w:tr>
      <w:tr w:rsidR="005E0F1B" w:rsidRPr="005E0F1B" w:rsidTr="00407639">
        <w:tc>
          <w:tcPr>
            <w:tcW w:w="3280" w:type="dxa"/>
            <w:gridSpan w:val="5"/>
          </w:tcPr>
          <w:p w:rsidR="005E0F1B" w:rsidRPr="005E0F1B" w:rsidRDefault="005E0F1B" w:rsidP="00407639">
            <w:pPr>
              <w:ind w:left="142"/>
              <w:jc w:val="both"/>
            </w:pPr>
            <w:r w:rsidRPr="005E0F1B">
              <w:t>Краткое наименование услуги</w:t>
            </w:r>
          </w:p>
        </w:tc>
        <w:tc>
          <w:tcPr>
            <w:tcW w:w="6365" w:type="dxa"/>
            <w:gridSpan w:val="3"/>
          </w:tcPr>
          <w:p w:rsidR="005E0F1B" w:rsidRPr="005E0F1B" w:rsidRDefault="005E0F1B" w:rsidP="00407639">
            <w:pPr>
              <w:ind w:left="40"/>
              <w:jc w:val="both"/>
            </w:pPr>
            <w:r w:rsidRPr="005E0F1B">
              <w:t>Отсутствует</w:t>
            </w:r>
          </w:p>
        </w:tc>
      </w:tr>
      <w:tr w:rsidR="005E0F1B" w:rsidRPr="005E0F1B" w:rsidTr="00407639">
        <w:tc>
          <w:tcPr>
            <w:tcW w:w="3280" w:type="dxa"/>
            <w:gridSpan w:val="5"/>
          </w:tcPr>
          <w:p w:rsidR="005E0F1B" w:rsidRPr="005E0F1B" w:rsidRDefault="005E0F1B" w:rsidP="00407639">
            <w:pPr>
              <w:ind w:left="142"/>
              <w:jc w:val="both"/>
            </w:pPr>
            <w:r w:rsidRPr="005E0F1B">
              <w:t>Перечень подуслуг в рамках услуги</w:t>
            </w:r>
          </w:p>
        </w:tc>
        <w:tc>
          <w:tcPr>
            <w:tcW w:w="6365" w:type="dxa"/>
            <w:gridSpan w:val="3"/>
          </w:tcPr>
          <w:p w:rsidR="005E0F1B" w:rsidRPr="005E0F1B" w:rsidRDefault="005E0F1B" w:rsidP="00407639">
            <w:pPr>
              <w:ind w:left="40"/>
              <w:jc w:val="both"/>
            </w:pPr>
            <w:r w:rsidRPr="005E0F1B">
              <w:t>Отсутствует</w:t>
            </w:r>
          </w:p>
        </w:tc>
      </w:tr>
      <w:tr w:rsidR="005E0F1B" w:rsidRPr="005E0F1B" w:rsidTr="00407639">
        <w:tc>
          <w:tcPr>
            <w:tcW w:w="3280" w:type="dxa"/>
            <w:gridSpan w:val="5"/>
            <w:vMerge w:val="restart"/>
          </w:tcPr>
          <w:p w:rsidR="005E0F1B" w:rsidRPr="005E0F1B" w:rsidRDefault="005E0F1B" w:rsidP="00407639">
            <w:pPr>
              <w:ind w:left="142"/>
              <w:jc w:val="both"/>
            </w:pPr>
            <w:r w:rsidRPr="005E0F1B">
              <w:t>Нормативно-правовая база предоставления государственной услуги</w:t>
            </w:r>
          </w:p>
        </w:tc>
        <w:tc>
          <w:tcPr>
            <w:tcW w:w="6365" w:type="dxa"/>
            <w:gridSpan w:val="3"/>
          </w:tcPr>
          <w:p w:rsidR="005E0F1B" w:rsidRPr="005E0F1B" w:rsidRDefault="005E0F1B" w:rsidP="00407639">
            <w:pPr>
              <w:ind w:left="40"/>
              <w:jc w:val="both"/>
            </w:pPr>
            <w:r w:rsidRPr="005E0F1B">
              <w:t xml:space="preserve">Приказ министерства социального развития Оренбургской области </w:t>
            </w:r>
            <w:r w:rsidRPr="005E0F1B">
              <w:rPr>
                <w:rFonts w:eastAsia="Calibri"/>
              </w:rPr>
              <w:t xml:space="preserve">от 15.02.2018 № 100 «Об утверждении административного регламента предоставления государственной услуги </w:t>
            </w:r>
            <w:r w:rsidRPr="005E0F1B">
              <w:t>«Назначение ежемесячной денежной выплаты (ЕДВ) ветеранам труда, труженикам тыла, жертвам политических репрессий»</w:t>
            </w:r>
          </w:p>
        </w:tc>
      </w:tr>
      <w:tr w:rsidR="005E0F1B" w:rsidRPr="005E0F1B" w:rsidTr="00407639">
        <w:trPr>
          <w:trHeight w:val="2603"/>
        </w:trPr>
        <w:tc>
          <w:tcPr>
            <w:tcW w:w="3280" w:type="dxa"/>
            <w:gridSpan w:val="5"/>
            <w:vMerge/>
          </w:tcPr>
          <w:p w:rsidR="005E0F1B" w:rsidRPr="005E0F1B" w:rsidRDefault="005E0F1B" w:rsidP="00407639">
            <w:pPr>
              <w:ind w:left="142"/>
              <w:jc w:val="both"/>
            </w:pPr>
          </w:p>
        </w:tc>
        <w:tc>
          <w:tcPr>
            <w:tcW w:w="6365" w:type="dxa"/>
            <w:gridSpan w:val="3"/>
          </w:tcPr>
          <w:p w:rsidR="005E0F1B" w:rsidRPr="005E0F1B" w:rsidRDefault="005E0F1B" w:rsidP="00407639">
            <w:pPr>
              <w:tabs>
                <w:tab w:val="left" w:pos="993"/>
              </w:tabs>
              <w:autoSpaceDE w:val="0"/>
              <w:autoSpaceDN w:val="0"/>
              <w:adjustRightInd w:val="0"/>
              <w:ind w:left="34"/>
              <w:jc w:val="both"/>
            </w:pPr>
            <w:r w:rsidRPr="005E0F1B">
              <w:t>Закон Оренбургской области от 02.11.2004 № 1523/254-111-ОЗ «О мерах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(«Бюллетень Законодательного Собрания Оренбургской области», 20.10.2004 (21 заседание), («Южный Урал», № 213, 06.11.2004, с. 4);</w:t>
            </w:r>
          </w:p>
        </w:tc>
      </w:tr>
      <w:tr w:rsidR="005E0F1B" w:rsidRPr="005E0F1B" w:rsidTr="00407639">
        <w:trPr>
          <w:trHeight w:val="672"/>
        </w:trPr>
        <w:tc>
          <w:tcPr>
            <w:tcW w:w="3280" w:type="dxa"/>
            <w:gridSpan w:val="5"/>
            <w:vMerge/>
          </w:tcPr>
          <w:p w:rsidR="005E0F1B" w:rsidRPr="005E0F1B" w:rsidRDefault="005E0F1B" w:rsidP="00407639">
            <w:pPr>
              <w:ind w:left="142"/>
              <w:jc w:val="both"/>
            </w:pPr>
          </w:p>
        </w:tc>
        <w:tc>
          <w:tcPr>
            <w:tcW w:w="6365" w:type="dxa"/>
            <w:gridSpan w:val="3"/>
          </w:tcPr>
          <w:p w:rsidR="005E0F1B" w:rsidRPr="005E0F1B" w:rsidRDefault="005E0F1B" w:rsidP="00407639">
            <w:pPr>
              <w:tabs>
                <w:tab w:val="left" w:pos="993"/>
              </w:tabs>
              <w:autoSpaceDE w:val="0"/>
              <w:autoSpaceDN w:val="0"/>
              <w:adjustRightInd w:val="0"/>
              <w:ind w:left="34"/>
              <w:jc w:val="both"/>
            </w:pPr>
            <w:r w:rsidRPr="005E0F1B">
              <w:t>Закон Оренбургской области от 02.11.2004 № 1524/255-111-ОЗ «О мерах социальной поддержки жертв политических репрессий» («Бюллетень Законодательного Собрания Оренбургской области», 20.10.2004 (21 заседание), («Южный Урал», № 218, 16.11.2004, с. 3.);</w:t>
            </w:r>
          </w:p>
        </w:tc>
      </w:tr>
      <w:tr w:rsidR="005E0F1B" w:rsidRPr="005E0F1B" w:rsidTr="00407639">
        <w:trPr>
          <w:trHeight w:val="525"/>
        </w:trPr>
        <w:tc>
          <w:tcPr>
            <w:tcW w:w="3280" w:type="dxa"/>
            <w:gridSpan w:val="5"/>
            <w:vMerge/>
          </w:tcPr>
          <w:p w:rsidR="005E0F1B" w:rsidRPr="005E0F1B" w:rsidRDefault="005E0F1B" w:rsidP="00407639">
            <w:pPr>
              <w:ind w:left="142"/>
              <w:jc w:val="both"/>
            </w:pPr>
          </w:p>
        </w:tc>
        <w:tc>
          <w:tcPr>
            <w:tcW w:w="6365" w:type="dxa"/>
            <w:gridSpan w:val="3"/>
          </w:tcPr>
          <w:p w:rsidR="005E0F1B" w:rsidRPr="005E0F1B" w:rsidRDefault="005E0F1B" w:rsidP="00407639">
            <w:pPr>
              <w:autoSpaceDE w:val="0"/>
              <w:autoSpaceDN w:val="0"/>
              <w:adjustRightInd w:val="0"/>
              <w:ind w:left="71"/>
              <w:jc w:val="both"/>
            </w:pPr>
            <w:r w:rsidRPr="005E0F1B">
              <w:t>Постановление Правительства Оренбургской области от 26.03.2007    № 117-п «Об утверждении положений о порядке и условиях предоставления мер социальной поддержки ветеранам труда, труженикам тыла, жертвам политических репрессий»</w:t>
            </w:r>
            <w:r w:rsidRPr="005E0F1B">
              <w:rPr>
                <w:rFonts w:eastAsia="Calibri"/>
              </w:rPr>
              <w:t xml:space="preserve"> ("Оренбуржье", № 50, 05.04.2007).</w:t>
            </w:r>
          </w:p>
        </w:tc>
      </w:tr>
      <w:tr w:rsidR="005E0F1B" w:rsidRPr="005E0F1B" w:rsidTr="00407639">
        <w:trPr>
          <w:trHeight w:val="70"/>
        </w:trPr>
        <w:tc>
          <w:tcPr>
            <w:tcW w:w="9645" w:type="dxa"/>
            <w:gridSpan w:val="8"/>
          </w:tcPr>
          <w:p w:rsidR="005E0F1B" w:rsidRPr="005E0F1B" w:rsidRDefault="005E0F1B" w:rsidP="005E0F1B">
            <w:pPr>
              <w:numPr>
                <w:ilvl w:val="0"/>
                <w:numId w:val="3"/>
              </w:numPr>
              <w:ind w:left="142"/>
              <w:contextualSpacing/>
              <w:jc w:val="center"/>
              <w:rPr>
                <w:rFonts w:eastAsia="Calibri"/>
              </w:rPr>
            </w:pPr>
            <w:r w:rsidRPr="005E0F1B">
              <w:rPr>
                <w:rFonts w:eastAsia="Calibri"/>
              </w:rPr>
              <w:t>Сведения об услуге</w:t>
            </w:r>
          </w:p>
        </w:tc>
      </w:tr>
      <w:tr w:rsidR="005E0F1B" w:rsidRPr="005E0F1B" w:rsidTr="00407639">
        <w:tc>
          <w:tcPr>
            <w:tcW w:w="3280" w:type="dxa"/>
            <w:gridSpan w:val="5"/>
          </w:tcPr>
          <w:p w:rsidR="005E0F1B" w:rsidRPr="005E0F1B" w:rsidRDefault="005E0F1B" w:rsidP="00407639">
            <w:pPr>
              <w:ind w:left="142"/>
              <w:jc w:val="both"/>
            </w:pPr>
            <w:r w:rsidRPr="005E0F1B">
              <w:t>Срок предоставления</w:t>
            </w:r>
          </w:p>
        </w:tc>
        <w:tc>
          <w:tcPr>
            <w:tcW w:w="6365" w:type="dxa"/>
            <w:gridSpan w:val="3"/>
          </w:tcPr>
          <w:p w:rsidR="005E0F1B" w:rsidRPr="005E0F1B" w:rsidRDefault="005E0F1B" w:rsidP="00407639">
            <w:pPr>
              <w:shd w:val="clear" w:color="auto" w:fill="FFFFFF"/>
              <w:tabs>
                <w:tab w:val="left" w:pos="851"/>
              </w:tabs>
              <w:autoSpaceDE w:val="0"/>
              <w:autoSpaceDN w:val="0"/>
              <w:adjustRightInd w:val="0"/>
              <w:ind w:left="40"/>
              <w:jc w:val="both"/>
            </w:pPr>
            <w:r w:rsidRPr="005E0F1B">
              <w:t xml:space="preserve">Срок предоставления государственной услуги, </w:t>
            </w:r>
            <w:r w:rsidRPr="005E0F1B">
              <w:rPr>
                <w:rFonts w:eastAsia="Calibri"/>
              </w:rPr>
              <w:t xml:space="preserve">в том числе с учетом необходимости обращения в организации, участвующие в предоставлении государственной услуги, </w:t>
            </w:r>
            <w:r w:rsidRPr="005E0F1B">
              <w:rPr>
                <w:rFonts w:eastAsia="Calibri"/>
              </w:rPr>
              <w:lastRenderedPageBreak/>
              <w:t xml:space="preserve">составляет не более </w:t>
            </w:r>
            <w:r w:rsidRPr="005E0F1B">
              <w:t xml:space="preserve">10 рабочих дней со дня регистрации заявления </w:t>
            </w:r>
          </w:p>
        </w:tc>
      </w:tr>
      <w:tr w:rsidR="005E0F1B" w:rsidRPr="005E0F1B" w:rsidTr="00407639">
        <w:trPr>
          <w:trHeight w:val="144"/>
        </w:trPr>
        <w:tc>
          <w:tcPr>
            <w:tcW w:w="3280" w:type="dxa"/>
            <w:gridSpan w:val="5"/>
          </w:tcPr>
          <w:p w:rsidR="005E0F1B" w:rsidRPr="005E0F1B" w:rsidRDefault="005E0F1B" w:rsidP="00407639">
            <w:pPr>
              <w:ind w:left="142"/>
              <w:jc w:val="both"/>
            </w:pPr>
            <w:r w:rsidRPr="005E0F1B">
              <w:lastRenderedPageBreak/>
              <w:t>Документы, являющиеся результатом предоставления услуги</w:t>
            </w:r>
          </w:p>
        </w:tc>
        <w:tc>
          <w:tcPr>
            <w:tcW w:w="6365" w:type="dxa"/>
            <w:gridSpan w:val="3"/>
          </w:tcPr>
          <w:p w:rsidR="005E0F1B" w:rsidRPr="005E0F1B" w:rsidRDefault="005E0F1B" w:rsidP="005E0F1B">
            <w:pPr>
              <w:numPr>
                <w:ilvl w:val="0"/>
                <w:numId w:val="1"/>
              </w:numPr>
              <w:shd w:val="clear" w:color="auto" w:fill="FFFFFF"/>
              <w:tabs>
                <w:tab w:val="left" w:pos="0"/>
                <w:tab w:val="left" w:pos="374"/>
                <w:tab w:val="left" w:pos="851"/>
              </w:tabs>
              <w:autoSpaceDE w:val="0"/>
              <w:autoSpaceDN w:val="0"/>
              <w:adjustRightInd w:val="0"/>
              <w:ind w:left="40" w:firstLine="0"/>
              <w:contextualSpacing/>
              <w:jc w:val="both"/>
              <w:rPr>
                <w:rFonts w:eastAsia="Calibri"/>
              </w:rPr>
            </w:pPr>
            <w:r w:rsidRPr="005E0F1B">
              <w:rPr>
                <w:rFonts w:eastAsia="Calibri"/>
              </w:rPr>
              <w:t>уведомление о предоставлении государственной услуги;</w:t>
            </w:r>
          </w:p>
          <w:p w:rsidR="005E0F1B" w:rsidRPr="005E0F1B" w:rsidRDefault="005E0F1B" w:rsidP="005E0F1B">
            <w:pPr>
              <w:numPr>
                <w:ilvl w:val="0"/>
                <w:numId w:val="1"/>
              </w:numPr>
              <w:shd w:val="clear" w:color="auto" w:fill="FFFFFF"/>
              <w:tabs>
                <w:tab w:val="left" w:pos="142"/>
                <w:tab w:val="left" w:pos="175"/>
                <w:tab w:val="left" w:pos="374"/>
                <w:tab w:val="left" w:pos="482"/>
              </w:tabs>
              <w:autoSpaceDE w:val="0"/>
              <w:autoSpaceDN w:val="0"/>
              <w:adjustRightInd w:val="0"/>
              <w:spacing w:line="0" w:lineRule="atLeast"/>
              <w:ind w:left="40" w:firstLine="0"/>
              <w:contextualSpacing/>
              <w:jc w:val="both"/>
              <w:rPr>
                <w:rFonts w:eastAsia="Calibri"/>
              </w:rPr>
            </w:pPr>
            <w:r w:rsidRPr="005E0F1B">
              <w:rPr>
                <w:rFonts w:eastAsia="Calibri"/>
              </w:rPr>
              <w:t>письмо с мотивированным отказом в предоставлении государственной услуги.</w:t>
            </w:r>
          </w:p>
        </w:tc>
      </w:tr>
      <w:tr w:rsidR="005E0F1B" w:rsidRPr="005E0F1B" w:rsidTr="00407639">
        <w:tc>
          <w:tcPr>
            <w:tcW w:w="3280" w:type="dxa"/>
            <w:gridSpan w:val="5"/>
          </w:tcPr>
          <w:p w:rsidR="005E0F1B" w:rsidRPr="005E0F1B" w:rsidRDefault="005E0F1B" w:rsidP="00407639">
            <w:pPr>
              <w:ind w:left="142"/>
              <w:jc w:val="both"/>
            </w:pPr>
            <w:r w:rsidRPr="005E0F1B">
              <w:t>Способы получения документов, являющихся результатами предоставления услуги</w:t>
            </w:r>
          </w:p>
        </w:tc>
        <w:tc>
          <w:tcPr>
            <w:tcW w:w="6365" w:type="dxa"/>
            <w:gridSpan w:val="3"/>
          </w:tcPr>
          <w:p w:rsidR="005E0F1B" w:rsidRPr="005E0F1B" w:rsidRDefault="005E0F1B" w:rsidP="005E0F1B">
            <w:pPr>
              <w:pStyle w:val="a3"/>
              <w:numPr>
                <w:ilvl w:val="0"/>
                <w:numId w:val="5"/>
              </w:numPr>
              <w:spacing w:after="0" w:line="240" w:lineRule="auto"/>
              <w:jc w:val="both"/>
              <w:rPr>
                <w:rFonts w:ascii="Times New Roman" w:eastAsia="Times New Roman" w:hAnsi="Times New Roman"/>
                <w:sz w:val="24"/>
                <w:szCs w:val="24"/>
                <w:lang w:eastAsia="ru-RU"/>
              </w:rPr>
            </w:pPr>
            <w:r w:rsidRPr="005E0F1B">
              <w:rPr>
                <w:rFonts w:ascii="Times New Roman" w:eastAsia="Times New Roman" w:hAnsi="Times New Roman"/>
                <w:sz w:val="24"/>
                <w:szCs w:val="24"/>
                <w:lang w:eastAsia="ru-RU"/>
              </w:rPr>
              <w:t>В МФЦ;</w:t>
            </w:r>
          </w:p>
          <w:p w:rsidR="005E0F1B" w:rsidRPr="005E0F1B" w:rsidRDefault="005E0F1B" w:rsidP="005E0F1B">
            <w:pPr>
              <w:pStyle w:val="a3"/>
              <w:numPr>
                <w:ilvl w:val="0"/>
                <w:numId w:val="5"/>
              </w:numPr>
              <w:spacing w:after="0" w:line="240" w:lineRule="auto"/>
              <w:jc w:val="both"/>
              <w:rPr>
                <w:rFonts w:ascii="Times New Roman" w:eastAsia="Times New Roman" w:hAnsi="Times New Roman"/>
                <w:sz w:val="24"/>
                <w:szCs w:val="24"/>
                <w:lang w:eastAsia="ru-RU"/>
              </w:rPr>
            </w:pPr>
            <w:r w:rsidRPr="005E0F1B">
              <w:rPr>
                <w:rFonts w:ascii="Times New Roman" w:eastAsia="Times New Roman" w:hAnsi="Times New Roman"/>
                <w:sz w:val="24"/>
                <w:szCs w:val="24"/>
                <w:lang w:eastAsia="ru-RU"/>
              </w:rPr>
              <w:t>Почтовым отправлением (направляет Орган).</w:t>
            </w:r>
          </w:p>
          <w:p w:rsidR="005E0F1B" w:rsidRPr="005E0F1B" w:rsidRDefault="005E0F1B" w:rsidP="00407639">
            <w:pPr>
              <w:ind w:left="34"/>
              <w:jc w:val="both"/>
            </w:pPr>
          </w:p>
        </w:tc>
      </w:tr>
      <w:tr w:rsidR="005E0F1B" w:rsidRPr="005E0F1B" w:rsidTr="00407639">
        <w:tc>
          <w:tcPr>
            <w:tcW w:w="3280" w:type="dxa"/>
            <w:gridSpan w:val="5"/>
          </w:tcPr>
          <w:p w:rsidR="005E0F1B" w:rsidRPr="005E0F1B" w:rsidRDefault="005E0F1B" w:rsidP="00407639">
            <w:pPr>
              <w:ind w:left="142"/>
              <w:jc w:val="both"/>
            </w:pPr>
            <w:r w:rsidRPr="005E0F1B">
              <w:t>Сведения о наличии платы за предоставление услуги</w:t>
            </w:r>
          </w:p>
        </w:tc>
        <w:tc>
          <w:tcPr>
            <w:tcW w:w="6365" w:type="dxa"/>
            <w:gridSpan w:val="3"/>
          </w:tcPr>
          <w:p w:rsidR="005E0F1B" w:rsidRPr="005E0F1B" w:rsidRDefault="005E0F1B" w:rsidP="00407639">
            <w:pPr>
              <w:ind w:left="34"/>
              <w:jc w:val="both"/>
            </w:pPr>
            <w:r w:rsidRPr="005E0F1B">
              <w:t>Бесплатно</w:t>
            </w:r>
          </w:p>
        </w:tc>
      </w:tr>
      <w:tr w:rsidR="005E0F1B" w:rsidRPr="005E0F1B" w:rsidTr="00407639">
        <w:trPr>
          <w:trHeight w:val="577"/>
        </w:trPr>
        <w:tc>
          <w:tcPr>
            <w:tcW w:w="3280" w:type="dxa"/>
            <w:gridSpan w:val="5"/>
          </w:tcPr>
          <w:p w:rsidR="005E0F1B" w:rsidRPr="005E0F1B" w:rsidRDefault="005E0F1B" w:rsidP="00407639">
            <w:pPr>
              <w:ind w:left="142"/>
              <w:jc w:val="both"/>
            </w:pPr>
            <w:r w:rsidRPr="005E0F1B">
              <w:t xml:space="preserve">Сведения о заявителях, имеющих право на получение услуги, документы удостоверяющие личность. </w:t>
            </w:r>
          </w:p>
        </w:tc>
        <w:tc>
          <w:tcPr>
            <w:tcW w:w="6365" w:type="dxa"/>
            <w:gridSpan w:val="3"/>
          </w:tcPr>
          <w:p w:rsidR="005E0F1B" w:rsidRPr="005E0F1B" w:rsidRDefault="005E0F1B" w:rsidP="00407639">
            <w:pPr>
              <w:tabs>
                <w:tab w:val="left" w:pos="291"/>
              </w:tabs>
              <w:ind w:left="40"/>
              <w:contextualSpacing/>
              <w:jc w:val="both"/>
            </w:pPr>
            <w:r w:rsidRPr="005E0F1B">
              <w:rPr>
                <w:rFonts w:eastAsia="Calibri"/>
              </w:rPr>
              <w:t xml:space="preserve">Граждане РФ, постоянно проживающие на территории Оренбургской области и </w:t>
            </w:r>
          </w:p>
          <w:p w:rsidR="005E0F1B" w:rsidRPr="005E0F1B" w:rsidRDefault="005E0F1B" w:rsidP="00407639">
            <w:pPr>
              <w:tabs>
                <w:tab w:val="left" w:pos="291"/>
              </w:tabs>
              <w:ind w:left="40"/>
              <w:contextualSpacing/>
              <w:jc w:val="both"/>
            </w:pPr>
            <w:r w:rsidRPr="005E0F1B">
              <w:rPr>
                <w:rFonts w:eastAsia="Calibri"/>
              </w:rPr>
              <w:t xml:space="preserve">- </w:t>
            </w:r>
            <w:r w:rsidRPr="005E0F1B">
              <w:t xml:space="preserve"> имеющие звание «Ветеран труда Российской Федерации», </w:t>
            </w:r>
            <w:r w:rsidRPr="005E0F1B">
              <w:rPr>
                <w:rFonts w:eastAsia="Calibri"/>
              </w:rPr>
              <w:t xml:space="preserve">достигшие возраста 55 лет – для женщин и 60 лет – для мужчин, или ранее этого возраста при установлении страховой пенсии по старости в соответствии с Федеральным </w:t>
            </w:r>
            <w:hyperlink r:id="rId5" w:history="1">
              <w:r w:rsidRPr="005E0F1B">
                <w:rPr>
                  <w:rFonts w:eastAsia="Calibri"/>
                </w:rPr>
                <w:t>законом</w:t>
              </w:r>
            </w:hyperlink>
            <w:r w:rsidRPr="005E0F1B">
              <w:rPr>
                <w:rFonts w:eastAsia="Calibri"/>
              </w:rPr>
              <w:t xml:space="preserve"> «О страховых пенсиях»;</w:t>
            </w:r>
          </w:p>
          <w:p w:rsidR="005E0F1B" w:rsidRPr="005E0F1B" w:rsidRDefault="005E0F1B" w:rsidP="00407639">
            <w:pPr>
              <w:tabs>
                <w:tab w:val="left" w:pos="291"/>
              </w:tabs>
              <w:ind w:left="40"/>
              <w:contextualSpacing/>
              <w:jc w:val="both"/>
            </w:pPr>
            <w:r w:rsidRPr="005E0F1B">
              <w:t xml:space="preserve">- </w:t>
            </w:r>
            <w:r w:rsidRPr="005E0F1B">
              <w:rPr>
                <w:rFonts w:eastAsia="Calibri"/>
              </w:rPr>
              <w:t xml:space="preserve"> имеющие звание«</w:t>
            </w:r>
            <w:r w:rsidRPr="005E0F1B">
              <w:t xml:space="preserve">Ветеран труда Оренбургской области», </w:t>
            </w:r>
            <w:r w:rsidRPr="005E0F1B">
              <w:rPr>
                <w:rFonts w:eastAsia="Calibri"/>
              </w:rPr>
              <w:t xml:space="preserve">достигшие возраста 55 лет – для женщин и 60 лет – для мужчин, или ранее этого возраста при установлении страховой пенсии по старости в соответствии с Федеральным </w:t>
            </w:r>
            <w:hyperlink r:id="rId6" w:history="1">
              <w:r w:rsidRPr="005E0F1B">
                <w:rPr>
                  <w:rFonts w:eastAsia="Calibri"/>
                </w:rPr>
                <w:t>законом</w:t>
              </w:r>
            </w:hyperlink>
            <w:r w:rsidRPr="005E0F1B">
              <w:rPr>
                <w:rFonts w:eastAsia="Calibri"/>
              </w:rPr>
              <w:t xml:space="preserve"> «О страховых пенсиях»;</w:t>
            </w:r>
          </w:p>
          <w:p w:rsidR="005E0F1B" w:rsidRPr="005E0F1B" w:rsidRDefault="005E0F1B" w:rsidP="00407639">
            <w:pPr>
              <w:tabs>
                <w:tab w:val="left" w:pos="291"/>
              </w:tabs>
              <w:ind w:left="33" w:firstLine="7"/>
              <w:jc w:val="both"/>
            </w:pPr>
            <w:r w:rsidRPr="005E0F1B">
              <w:t xml:space="preserve">- лица, приравненные к ветерану труда, </w:t>
            </w:r>
            <w:r w:rsidRPr="005E0F1B">
              <w:rPr>
                <w:rFonts w:eastAsia="Calibri"/>
              </w:rPr>
              <w:t xml:space="preserve">достигшие возраста 55 лет – для женщин и 60 лет – для мужчин, или ранее этого возраста при установлении страховой пенсии по старости в соответствии с Федеральным </w:t>
            </w:r>
            <w:hyperlink r:id="rId7" w:history="1">
              <w:r w:rsidRPr="005E0F1B">
                <w:rPr>
                  <w:rFonts w:eastAsia="Calibri"/>
                </w:rPr>
                <w:t>законом</w:t>
              </w:r>
            </w:hyperlink>
            <w:r w:rsidRPr="005E0F1B">
              <w:rPr>
                <w:rFonts w:eastAsia="Calibri"/>
              </w:rPr>
              <w:t xml:space="preserve"> «О страховых пенсиях»;</w:t>
            </w:r>
          </w:p>
          <w:p w:rsidR="005E0F1B" w:rsidRPr="005E0F1B" w:rsidRDefault="005E0F1B" w:rsidP="00407639">
            <w:pPr>
              <w:tabs>
                <w:tab w:val="left" w:pos="291"/>
              </w:tabs>
              <w:ind w:left="33" w:firstLine="7"/>
              <w:jc w:val="both"/>
            </w:pPr>
            <w:r w:rsidRPr="005E0F1B">
              <w:t xml:space="preserve">-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w:t>
            </w:r>
          </w:p>
          <w:p w:rsidR="005E0F1B" w:rsidRPr="005E0F1B" w:rsidRDefault="005E0F1B" w:rsidP="00407639">
            <w:pPr>
              <w:tabs>
                <w:tab w:val="left" w:pos="291"/>
              </w:tabs>
              <w:ind w:left="33" w:firstLine="7"/>
              <w:jc w:val="both"/>
            </w:pPr>
            <w:r w:rsidRPr="005E0F1B">
              <w:t xml:space="preserve">- награжденные орденами или медалями СССР за самоотверженный труд в период Великой Отечественной войны, </w:t>
            </w:r>
          </w:p>
          <w:p w:rsidR="005E0F1B" w:rsidRPr="005E0F1B" w:rsidRDefault="005E0F1B" w:rsidP="00407639">
            <w:pPr>
              <w:tabs>
                <w:tab w:val="left" w:pos="291"/>
              </w:tabs>
              <w:ind w:left="33" w:firstLine="7"/>
              <w:jc w:val="both"/>
            </w:pPr>
            <w:r w:rsidRPr="005E0F1B">
              <w:t xml:space="preserve">- реабилитированные, признанные пострадавшими от политических репрессий, достигшие возраста, дающего право на предоставление мер социальной поддержки, </w:t>
            </w:r>
          </w:p>
          <w:p w:rsidR="005E0F1B" w:rsidRPr="005E0F1B" w:rsidRDefault="005E0F1B" w:rsidP="00407639">
            <w:pPr>
              <w:tabs>
                <w:tab w:val="left" w:pos="291"/>
              </w:tabs>
              <w:ind w:left="33" w:firstLine="7"/>
              <w:jc w:val="both"/>
            </w:pPr>
            <w:r w:rsidRPr="005E0F1B">
              <w:t>- представители заявителя;</w:t>
            </w:r>
          </w:p>
          <w:p w:rsidR="005E0F1B" w:rsidRPr="005E0F1B" w:rsidRDefault="005E0F1B" w:rsidP="00407639">
            <w:pPr>
              <w:tabs>
                <w:tab w:val="left" w:pos="291"/>
              </w:tabs>
              <w:ind w:left="33" w:firstLine="7"/>
              <w:contextualSpacing/>
              <w:jc w:val="both"/>
              <w:rPr>
                <w:rFonts w:eastAsia="Calibri"/>
              </w:rPr>
            </w:pPr>
          </w:p>
          <w:p w:rsidR="005E0F1B" w:rsidRPr="005E0F1B" w:rsidRDefault="005E0F1B" w:rsidP="00407639">
            <w:pPr>
              <w:tabs>
                <w:tab w:val="left" w:pos="291"/>
              </w:tabs>
              <w:ind w:left="33" w:firstLine="7"/>
              <w:contextualSpacing/>
              <w:jc w:val="both"/>
              <w:rPr>
                <w:rFonts w:eastAsia="Calibri"/>
              </w:rPr>
            </w:pPr>
            <w:r w:rsidRPr="005E0F1B">
              <w:rPr>
                <w:rFonts w:eastAsia="Calibri"/>
              </w:rPr>
              <w:t xml:space="preserve">Иностранные граждане, постоянно проживающие на территории Оренбургской области: </w:t>
            </w:r>
          </w:p>
          <w:p w:rsidR="005E0F1B" w:rsidRPr="005E0F1B" w:rsidRDefault="005E0F1B" w:rsidP="00407639">
            <w:pPr>
              <w:tabs>
                <w:tab w:val="left" w:pos="291"/>
              </w:tabs>
              <w:ind w:left="40"/>
              <w:contextualSpacing/>
              <w:jc w:val="both"/>
            </w:pPr>
            <w:r w:rsidRPr="005E0F1B">
              <w:rPr>
                <w:rFonts w:eastAsia="Calibri"/>
              </w:rPr>
              <w:t xml:space="preserve">- </w:t>
            </w:r>
            <w:r w:rsidRPr="005E0F1B">
              <w:t xml:space="preserve"> имеющие звание «Ветеран труда Российской Федерации», </w:t>
            </w:r>
            <w:r w:rsidRPr="005E0F1B">
              <w:rPr>
                <w:rFonts w:eastAsia="Calibri"/>
              </w:rPr>
              <w:t xml:space="preserve">достигшие возраста 55 лет – для женщин и 60 лет – для мужчин, или ранее этого возраста при установлении страховой пенсии по старости в соответствии с Федеральным </w:t>
            </w:r>
            <w:hyperlink r:id="rId8" w:history="1">
              <w:r w:rsidRPr="005E0F1B">
                <w:rPr>
                  <w:rFonts w:eastAsia="Calibri"/>
                </w:rPr>
                <w:t>законом</w:t>
              </w:r>
            </w:hyperlink>
            <w:r w:rsidRPr="005E0F1B">
              <w:rPr>
                <w:rFonts w:eastAsia="Calibri"/>
              </w:rPr>
              <w:t xml:space="preserve"> «О страховых пенсиях»;</w:t>
            </w:r>
          </w:p>
          <w:p w:rsidR="005E0F1B" w:rsidRPr="005E0F1B" w:rsidRDefault="005E0F1B" w:rsidP="00407639">
            <w:pPr>
              <w:tabs>
                <w:tab w:val="left" w:pos="291"/>
              </w:tabs>
              <w:ind w:left="40"/>
              <w:contextualSpacing/>
              <w:jc w:val="both"/>
            </w:pPr>
            <w:r w:rsidRPr="005E0F1B">
              <w:t xml:space="preserve">- </w:t>
            </w:r>
            <w:r w:rsidRPr="005E0F1B">
              <w:rPr>
                <w:rFonts w:eastAsia="Calibri"/>
              </w:rPr>
              <w:t xml:space="preserve"> имеющие звание«</w:t>
            </w:r>
            <w:r w:rsidRPr="005E0F1B">
              <w:t xml:space="preserve">Ветеран труда Оренбургской области», </w:t>
            </w:r>
            <w:r w:rsidRPr="005E0F1B">
              <w:rPr>
                <w:rFonts w:eastAsia="Calibri"/>
              </w:rPr>
              <w:t xml:space="preserve">достигшие возраста 55 лет – для женщин и 60 лет – для мужчин, или ранее этого возраста при установлении страховой пенсии по старости в соответствии с Федеральным </w:t>
            </w:r>
            <w:hyperlink r:id="rId9" w:history="1">
              <w:r w:rsidRPr="005E0F1B">
                <w:rPr>
                  <w:rFonts w:eastAsia="Calibri"/>
                </w:rPr>
                <w:t>законом</w:t>
              </w:r>
            </w:hyperlink>
            <w:r w:rsidRPr="005E0F1B">
              <w:rPr>
                <w:rFonts w:eastAsia="Calibri"/>
              </w:rPr>
              <w:t xml:space="preserve"> «О страховых пенсиях»;</w:t>
            </w:r>
          </w:p>
          <w:p w:rsidR="005E0F1B" w:rsidRPr="005E0F1B" w:rsidRDefault="005E0F1B" w:rsidP="00407639">
            <w:pPr>
              <w:tabs>
                <w:tab w:val="left" w:pos="291"/>
              </w:tabs>
              <w:ind w:left="33" w:firstLine="7"/>
              <w:jc w:val="both"/>
            </w:pPr>
            <w:r w:rsidRPr="005E0F1B">
              <w:lastRenderedPageBreak/>
              <w:t xml:space="preserve">- лица, приравненные к ветерану труда, </w:t>
            </w:r>
            <w:r w:rsidRPr="005E0F1B">
              <w:rPr>
                <w:rFonts w:eastAsia="Calibri"/>
              </w:rPr>
              <w:t xml:space="preserve">достигшие возраста 55 лет – для женщин и 60 лет – для мужчин, или ранее этого возраста при установлении страховой пенсии по старости в соответствии с Федеральным </w:t>
            </w:r>
            <w:hyperlink r:id="rId10" w:history="1">
              <w:r w:rsidRPr="005E0F1B">
                <w:rPr>
                  <w:rFonts w:eastAsia="Calibri"/>
                </w:rPr>
                <w:t>законом</w:t>
              </w:r>
            </w:hyperlink>
            <w:r w:rsidRPr="005E0F1B">
              <w:rPr>
                <w:rFonts w:eastAsia="Calibri"/>
              </w:rPr>
              <w:t xml:space="preserve"> «О страховых пенсиях»;</w:t>
            </w:r>
          </w:p>
          <w:p w:rsidR="005E0F1B" w:rsidRPr="005E0F1B" w:rsidRDefault="005E0F1B" w:rsidP="00407639">
            <w:pPr>
              <w:tabs>
                <w:tab w:val="left" w:pos="291"/>
              </w:tabs>
              <w:ind w:left="33" w:firstLine="7"/>
              <w:jc w:val="both"/>
            </w:pPr>
            <w:r w:rsidRPr="005E0F1B">
              <w:t xml:space="preserve">-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w:t>
            </w:r>
          </w:p>
          <w:p w:rsidR="005E0F1B" w:rsidRPr="005E0F1B" w:rsidRDefault="005E0F1B" w:rsidP="00407639">
            <w:pPr>
              <w:tabs>
                <w:tab w:val="left" w:pos="291"/>
              </w:tabs>
              <w:ind w:left="33" w:firstLine="7"/>
              <w:jc w:val="both"/>
            </w:pPr>
            <w:r w:rsidRPr="005E0F1B">
              <w:t xml:space="preserve">- награжденные орденами или медалями СССР за самоотверженный труд в период Великой Отечественной войны, </w:t>
            </w:r>
          </w:p>
          <w:p w:rsidR="005E0F1B" w:rsidRPr="005E0F1B" w:rsidRDefault="005E0F1B" w:rsidP="00407639">
            <w:pPr>
              <w:tabs>
                <w:tab w:val="left" w:pos="291"/>
              </w:tabs>
              <w:ind w:left="33" w:firstLine="7"/>
              <w:jc w:val="both"/>
            </w:pPr>
            <w:r w:rsidRPr="005E0F1B">
              <w:t xml:space="preserve">- реабилитированные, признанные пострадавшими от политических репрессий, достигшие возраста, дающего право на предоставление мер социальной поддержки, </w:t>
            </w:r>
          </w:p>
          <w:p w:rsidR="005E0F1B" w:rsidRPr="005E0F1B" w:rsidRDefault="005E0F1B" w:rsidP="00407639">
            <w:pPr>
              <w:tabs>
                <w:tab w:val="left" w:pos="291"/>
              </w:tabs>
              <w:ind w:left="33" w:firstLine="7"/>
              <w:jc w:val="both"/>
              <w:rPr>
                <w:rFonts w:eastAsia="Calibri"/>
              </w:rPr>
            </w:pPr>
            <w:r w:rsidRPr="005E0F1B">
              <w:t>- представители заявителя.</w:t>
            </w:r>
          </w:p>
        </w:tc>
      </w:tr>
      <w:tr w:rsidR="005E0F1B" w:rsidRPr="005E0F1B" w:rsidTr="00407639">
        <w:tc>
          <w:tcPr>
            <w:tcW w:w="3280" w:type="dxa"/>
            <w:gridSpan w:val="5"/>
          </w:tcPr>
          <w:p w:rsidR="005E0F1B" w:rsidRPr="005E0F1B" w:rsidRDefault="005E0F1B" w:rsidP="00407639">
            <w:pPr>
              <w:ind w:left="142"/>
              <w:jc w:val="both"/>
            </w:pPr>
            <w:r w:rsidRPr="005E0F1B">
              <w:lastRenderedPageBreak/>
              <w:t>Документы, предоставляемые заявителем, для получения государственной услуги</w:t>
            </w:r>
          </w:p>
        </w:tc>
        <w:tc>
          <w:tcPr>
            <w:tcW w:w="6365" w:type="dxa"/>
            <w:gridSpan w:val="3"/>
          </w:tcPr>
          <w:p w:rsidR="005E0F1B" w:rsidRPr="005E0F1B" w:rsidRDefault="005E0F1B" w:rsidP="005E0F1B">
            <w:pPr>
              <w:pStyle w:val="a3"/>
              <w:numPr>
                <w:ilvl w:val="0"/>
                <w:numId w:val="2"/>
              </w:numPr>
              <w:shd w:val="clear" w:color="auto" w:fill="FFFFFF"/>
              <w:tabs>
                <w:tab w:val="clear" w:pos="928"/>
                <w:tab w:val="left" w:pos="40"/>
                <w:tab w:val="left" w:pos="324"/>
                <w:tab w:val="num" w:pos="2345"/>
              </w:tabs>
              <w:autoSpaceDE w:val="0"/>
              <w:autoSpaceDN w:val="0"/>
              <w:adjustRightInd w:val="0"/>
              <w:spacing w:after="0" w:line="240" w:lineRule="auto"/>
              <w:ind w:left="0" w:firstLine="0"/>
              <w:jc w:val="both"/>
              <w:rPr>
                <w:rFonts w:ascii="Times New Roman" w:hAnsi="Times New Roman"/>
                <w:sz w:val="24"/>
                <w:szCs w:val="24"/>
              </w:rPr>
            </w:pPr>
            <w:r w:rsidRPr="005E0F1B">
              <w:rPr>
                <w:rFonts w:ascii="Times New Roman" w:hAnsi="Times New Roman"/>
                <w:sz w:val="24"/>
                <w:szCs w:val="24"/>
              </w:rPr>
              <w:t>Заявление (Приложение №1 к Технологической схеме № 1, образец заполнения - Приложение № 2 к Технологической схеме № 1),</w:t>
            </w:r>
          </w:p>
          <w:p w:rsidR="005E0F1B" w:rsidRPr="005E0F1B" w:rsidRDefault="005E0F1B" w:rsidP="005E0F1B">
            <w:pPr>
              <w:numPr>
                <w:ilvl w:val="0"/>
                <w:numId w:val="2"/>
              </w:numPr>
              <w:shd w:val="clear" w:color="auto" w:fill="FFFFFF"/>
              <w:tabs>
                <w:tab w:val="clear" w:pos="928"/>
                <w:tab w:val="left" w:pos="40"/>
                <w:tab w:val="left" w:pos="324"/>
                <w:tab w:val="num" w:pos="2345"/>
              </w:tabs>
              <w:autoSpaceDE w:val="0"/>
              <w:autoSpaceDN w:val="0"/>
              <w:adjustRightInd w:val="0"/>
              <w:ind w:left="0" w:firstLine="0"/>
              <w:contextualSpacing/>
              <w:jc w:val="both"/>
              <w:rPr>
                <w:rFonts w:eastAsia="Calibri"/>
              </w:rPr>
            </w:pPr>
            <w:r w:rsidRPr="005E0F1B">
              <w:rPr>
                <w:rFonts w:eastAsia="Calibri"/>
              </w:rPr>
              <w:t xml:space="preserve">Согласие на обработку персональных данных (Приложение №3 к Технологической схеме, образец заполнения – Приложение №4 к Технологической схеме); </w:t>
            </w:r>
          </w:p>
          <w:p w:rsidR="005E0F1B" w:rsidRPr="005E0F1B" w:rsidRDefault="005E0F1B" w:rsidP="005E0F1B">
            <w:pPr>
              <w:numPr>
                <w:ilvl w:val="0"/>
                <w:numId w:val="2"/>
              </w:numPr>
              <w:shd w:val="clear" w:color="auto" w:fill="FFFFFF"/>
              <w:tabs>
                <w:tab w:val="clear" w:pos="928"/>
                <w:tab w:val="left" w:pos="40"/>
                <w:tab w:val="left" w:pos="175"/>
                <w:tab w:val="left" w:pos="324"/>
                <w:tab w:val="num" w:pos="2345"/>
              </w:tabs>
              <w:autoSpaceDE w:val="0"/>
              <w:autoSpaceDN w:val="0"/>
              <w:adjustRightInd w:val="0"/>
              <w:ind w:left="0" w:firstLine="0"/>
              <w:contextualSpacing/>
              <w:jc w:val="both"/>
              <w:rPr>
                <w:rFonts w:eastAsia="Calibri"/>
              </w:rPr>
            </w:pPr>
            <w:r w:rsidRPr="005E0F1B">
              <w:rPr>
                <w:rFonts w:eastAsia="Calibri"/>
              </w:rPr>
              <w:t>документ, удостоверяющий личность:</w:t>
            </w:r>
          </w:p>
          <w:p w:rsidR="005E0F1B" w:rsidRPr="005E0F1B" w:rsidRDefault="005E0F1B" w:rsidP="00407639">
            <w:pPr>
              <w:shd w:val="clear" w:color="auto" w:fill="FFFFFF"/>
              <w:tabs>
                <w:tab w:val="left" w:pos="40"/>
                <w:tab w:val="left" w:pos="175"/>
                <w:tab w:val="left" w:pos="324"/>
                <w:tab w:val="num" w:pos="2345"/>
              </w:tabs>
              <w:autoSpaceDE w:val="0"/>
              <w:autoSpaceDN w:val="0"/>
              <w:adjustRightInd w:val="0"/>
              <w:contextualSpacing/>
              <w:jc w:val="both"/>
              <w:rPr>
                <w:rFonts w:eastAsia="Calibri"/>
              </w:rPr>
            </w:pPr>
            <w:r w:rsidRPr="005E0F1B">
              <w:rPr>
                <w:rFonts w:eastAsia="Calibri"/>
              </w:rPr>
              <w:t>- паспорт - для гражданина (стр. 3-4, и страницу, где указана последняя запись регистрации по месту жительства;</w:t>
            </w:r>
          </w:p>
          <w:p w:rsidR="005E0F1B" w:rsidRPr="005E0F1B" w:rsidRDefault="005E0F1B" w:rsidP="00407639">
            <w:pPr>
              <w:shd w:val="clear" w:color="auto" w:fill="FFFFFF"/>
              <w:tabs>
                <w:tab w:val="left" w:pos="0"/>
                <w:tab w:val="num" w:pos="40"/>
                <w:tab w:val="left" w:pos="175"/>
                <w:tab w:val="left" w:pos="317"/>
                <w:tab w:val="num" w:pos="2345"/>
              </w:tabs>
              <w:autoSpaceDE w:val="0"/>
              <w:autoSpaceDN w:val="0"/>
              <w:adjustRightInd w:val="0"/>
              <w:contextualSpacing/>
              <w:jc w:val="both"/>
              <w:rPr>
                <w:rFonts w:eastAsia="Calibri"/>
              </w:rPr>
            </w:pPr>
            <w:r w:rsidRPr="005E0F1B">
              <w:rPr>
                <w:rFonts w:eastAsia="Calibri"/>
              </w:rPr>
              <w:t>-вид на жительство - для иностранного гражданина;</w:t>
            </w:r>
          </w:p>
          <w:p w:rsidR="005E0F1B" w:rsidRPr="005E0F1B" w:rsidRDefault="005E0F1B" w:rsidP="005E0F1B">
            <w:pPr>
              <w:numPr>
                <w:ilvl w:val="0"/>
                <w:numId w:val="2"/>
              </w:numPr>
              <w:shd w:val="clear" w:color="auto" w:fill="FFFFFF"/>
              <w:tabs>
                <w:tab w:val="clear" w:pos="928"/>
                <w:tab w:val="left" w:pos="0"/>
                <w:tab w:val="num" w:pos="40"/>
                <w:tab w:val="left" w:pos="175"/>
                <w:tab w:val="left" w:pos="317"/>
                <w:tab w:val="num" w:pos="2345"/>
              </w:tabs>
              <w:autoSpaceDE w:val="0"/>
              <w:autoSpaceDN w:val="0"/>
              <w:adjustRightInd w:val="0"/>
              <w:ind w:left="0" w:firstLine="0"/>
              <w:contextualSpacing/>
              <w:jc w:val="both"/>
              <w:rPr>
                <w:rFonts w:eastAsia="Calibri"/>
              </w:rPr>
            </w:pPr>
            <w:r w:rsidRPr="005E0F1B">
              <w:rPr>
                <w:rFonts w:eastAsia="Calibri"/>
              </w:rPr>
              <w:t>документ, подтверждающий льготный статус (удостоверение ветерана труда либо ветерана военной службы, либо труженика тыла, либо свидетельство о реабилитации, либо о признании лицом, пострадавшим от политических репрессий);</w:t>
            </w:r>
          </w:p>
          <w:p w:rsidR="005E0F1B" w:rsidRPr="005E0F1B" w:rsidRDefault="005E0F1B" w:rsidP="005E0F1B">
            <w:pPr>
              <w:numPr>
                <w:ilvl w:val="0"/>
                <w:numId w:val="2"/>
              </w:numPr>
              <w:shd w:val="clear" w:color="auto" w:fill="FFFFFF"/>
              <w:tabs>
                <w:tab w:val="clear" w:pos="928"/>
                <w:tab w:val="left" w:pos="0"/>
                <w:tab w:val="num" w:pos="40"/>
                <w:tab w:val="left" w:pos="175"/>
                <w:tab w:val="left" w:pos="317"/>
                <w:tab w:val="num" w:pos="2345"/>
              </w:tabs>
              <w:autoSpaceDE w:val="0"/>
              <w:autoSpaceDN w:val="0"/>
              <w:adjustRightInd w:val="0"/>
              <w:ind w:left="0" w:firstLine="0"/>
              <w:contextualSpacing/>
              <w:jc w:val="both"/>
              <w:rPr>
                <w:rFonts w:eastAsia="Calibri"/>
              </w:rPr>
            </w:pPr>
            <w:r w:rsidRPr="005E0F1B">
              <w:rPr>
                <w:rFonts w:eastAsia="Calibri"/>
              </w:rPr>
              <w:t>документ, подтверждающий полномочия на осуществление действий от имени заявителя (в случаи, если обращается  представитель заявителя).</w:t>
            </w:r>
          </w:p>
          <w:p w:rsidR="005E0F1B" w:rsidRPr="005E0F1B" w:rsidRDefault="005E0F1B" w:rsidP="00407639">
            <w:pPr>
              <w:tabs>
                <w:tab w:val="num" w:pos="40"/>
              </w:tabs>
              <w:autoSpaceDE w:val="0"/>
              <w:autoSpaceDN w:val="0"/>
              <w:adjustRightInd w:val="0"/>
              <w:jc w:val="both"/>
              <w:rPr>
                <w:rFonts w:eastAsia="Calibri"/>
              </w:rPr>
            </w:pPr>
            <w:r w:rsidRPr="005E0F1B">
              <w:rPr>
                <w:rFonts w:eastAsia="Calibri"/>
              </w:rPr>
              <w:t>Данный перечень документов личного хранения является исчерпывающим.</w:t>
            </w:r>
          </w:p>
          <w:p w:rsidR="005E0F1B" w:rsidRPr="005E0F1B" w:rsidRDefault="005E0F1B" w:rsidP="00407639">
            <w:pPr>
              <w:shd w:val="clear" w:color="auto" w:fill="FFFFFF"/>
              <w:tabs>
                <w:tab w:val="left" w:pos="0"/>
                <w:tab w:val="num" w:pos="40"/>
                <w:tab w:val="left" w:pos="175"/>
                <w:tab w:val="left" w:pos="317"/>
                <w:tab w:val="num" w:pos="2345"/>
              </w:tabs>
              <w:autoSpaceDE w:val="0"/>
              <w:autoSpaceDN w:val="0"/>
              <w:adjustRightInd w:val="0"/>
              <w:contextualSpacing/>
              <w:jc w:val="both"/>
              <w:rPr>
                <w:rFonts w:eastAsia="Calibri"/>
              </w:rPr>
            </w:pPr>
            <w:r w:rsidRPr="005E0F1B">
              <w:rPr>
                <w:rFonts w:eastAsia="Calibri"/>
              </w:rPr>
              <w:t>Документы, указанные в пунктах 3 - 5 могут быть предоставлены в копиях, заверенных в порядке, установленном законодательством.</w:t>
            </w:r>
          </w:p>
        </w:tc>
      </w:tr>
      <w:tr w:rsidR="005E0F1B" w:rsidRPr="005E0F1B" w:rsidTr="00407639">
        <w:tc>
          <w:tcPr>
            <w:tcW w:w="9645" w:type="dxa"/>
            <w:gridSpan w:val="8"/>
          </w:tcPr>
          <w:p w:rsidR="005E0F1B" w:rsidRPr="005E0F1B" w:rsidRDefault="005E0F1B" w:rsidP="005E0F1B">
            <w:pPr>
              <w:numPr>
                <w:ilvl w:val="0"/>
                <w:numId w:val="3"/>
              </w:numPr>
              <w:ind w:left="142" w:firstLine="0"/>
              <w:contextualSpacing/>
              <w:jc w:val="both"/>
              <w:rPr>
                <w:rFonts w:eastAsia="Calibri"/>
              </w:rPr>
            </w:pPr>
            <w:r w:rsidRPr="005E0F1B">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5E0F1B" w:rsidRPr="005E0F1B" w:rsidTr="00407639">
        <w:tc>
          <w:tcPr>
            <w:tcW w:w="532" w:type="dxa"/>
            <w:gridSpan w:val="2"/>
          </w:tcPr>
          <w:p w:rsidR="005E0F1B" w:rsidRPr="005E0F1B" w:rsidRDefault="005E0F1B" w:rsidP="00407639">
            <w:pPr>
              <w:tabs>
                <w:tab w:val="left" w:pos="459"/>
              </w:tabs>
              <w:suppressAutoHyphens/>
              <w:autoSpaceDE w:val="0"/>
              <w:autoSpaceDN w:val="0"/>
              <w:adjustRightInd w:val="0"/>
              <w:ind w:left="-142"/>
              <w:jc w:val="center"/>
            </w:pPr>
            <w:r w:rsidRPr="005E0F1B">
              <w:t>№ п/п</w:t>
            </w:r>
          </w:p>
        </w:tc>
        <w:tc>
          <w:tcPr>
            <w:tcW w:w="1862" w:type="dxa"/>
            <w:gridSpan w:val="2"/>
          </w:tcPr>
          <w:p w:rsidR="005E0F1B" w:rsidRPr="005E0F1B" w:rsidRDefault="005E0F1B" w:rsidP="00407639">
            <w:pPr>
              <w:tabs>
                <w:tab w:val="left" w:pos="360"/>
              </w:tabs>
              <w:suppressAutoHyphens/>
              <w:autoSpaceDE w:val="0"/>
              <w:autoSpaceDN w:val="0"/>
              <w:adjustRightInd w:val="0"/>
              <w:jc w:val="center"/>
            </w:pPr>
            <w:r w:rsidRPr="005E0F1B">
              <w:t>Исполнитель</w:t>
            </w:r>
          </w:p>
        </w:tc>
        <w:tc>
          <w:tcPr>
            <w:tcW w:w="5475" w:type="dxa"/>
            <w:gridSpan w:val="3"/>
          </w:tcPr>
          <w:p w:rsidR="005E0F1B" w:rsidRPr="005E0F1B" w:rsidRDefault="005E0F1B" w:rsidP="00407639">
            <w:pPr>
              <w:tabs>
                <w:tab w:val="left" w:pos="360"/>
              </w:tabs>
              <w:suppressAutoHyphens/>
              <w:autoSpaceDE w:val="0"/>
              <w:autoSpaceDN w:val="0"/>
              <w:adjustRightInd w:val="0"/>
              <w:jc w:val="center"/>
            </w:pPr>
            <w:r w:rsidRPr="005E0F1B">
              <w:t>Наименование процедур</w:t>
            </w:r>
          </w:p>
        </w:tc>
        <w:tc>
          <w:tcPr>
            <w:tcW w:w="1776" w:type="dxa"/>
          </w:tcPr>
          <w:p w:rsidR="005E0F1B" w:rsidRPr="005E0F1B" w:rsidRDefault="005E0F1B" w:rsidP="00407639">
            <w:pPr>
              <w:tabs>
                <w:tab w:val="left" w:pos="360"/>
              </w:tabs>
              <w:suppressAutoHyphens/>
              <w:autoSpaceDE w:val="0"/>
              <w:autoSpaceDN w:val="0"/>
              <w:adjustRightInd w:val="0"/>
              <w:jc w:val="center"/>
            </w:pPr>
            <w:r w:rsidRPr="005E0F1B">
              <w:t>Сроки выполнения</w:t>
            </w:r>
          </w:p>
        </w:tc>
      </w:tr>
      <w:tr w:rsidR="005E0F1B" w:rsidRPr="005E0F1B" w:rsidTr="00407639">
        <w:trPr>
          <w:trHeight w:val="294"/>
        </w:trPr>
        <w:tc>
          <w:tcPr>
            <w:tcW w:w="532" w:type="dxa"/>
            <w:gridSpan w:val="2"/>
            <w:vMerge w:val="restart"/>
          </w:tcPr>
          <w:p w:rsidR="005E0F1B" w:rsidRPr="005E0F1B" w:rsidRDefault="005E0F1B" w:rsidP="00407639">
            <w:pPr>
              <w:tabs>
                <w:tab w:val="left" w:pos="459"/>
              </w:tabs>
              <w:suppressAutoHyphens/>
              <w:autoSpaceDE w:val="0"/>
              <w:autoSpaceDN w:val="0"/>
              <w:adjustRightInd w:val="0"/>
              <w:ind w:left="-142"/>
              <w:jc w:val="center"/>
            </w:pPr>
            <w:r w:rsidRPr="005E0F1B">
              <w:t>1.</w:t>
            </w:r>
          </w:p>
          <w:p w:rsidR="005E0F1B" w:rsidRPr="005E0F1B" w:rsidRDefault="005E0F1B" w:rsidP="00407639">
            <w:pPr>
              <w:tabs>
                <w:tab w:val="left" w:pos="459"/>
              </w:tabs>
              <w:suppressAutoHyphens/>
              <w:autoSpaceDE w:val="0"/>
              <w:autoSpaceDN w:val="0"/>
              <w:adjustRightInd w:val="0"/>
              <w:ind w:left="-142"/>
              <w:jc w:val="center"/>
            </w:pPr>
          </w:p>
          <w:p w:rsidR="005E0F1B" w:rsidRPr="005E0F1B" w:rsidRDefault="005E0F1B" w:rsidP="00407639">
            <w:pPr>
              <w:tabs>
                <w:tab w:val="left" w:pos="459"/>
              </w:tabs>
              <w:suppressAutoHyphens/>
              <w:autoSpaceDE w:val="0"/>
              <w:autoSpaceDN w:val="0"/>
              <w:adjustRightInd w:val="0"/>
              <w:ind w:left="-142"/>
              <w:jc w:val="center"/>
            </w:pPr>
          </w:p>
          <w:p w:rsidR="005E0F1B" w:rsidRPr="005E0F1B" w:rsidRDefault="005E0F1B" w:rsidP="00407639">
            <w:pPr>
              <w:tabs>
                <w:tab w:val="left" w:pos="459"/>
              </w:tabs>
              <w:suppressAutoHyphens/>
              <w:autoSpaceDE w:val="0"/>
              <w:autoSpaceDN w:val="0"/>
              <w:adjustRightInd w:val="0"/>
              <w:ind w:left="-142"/>
              <w:jc w:val="center"/>
            </w:pPr>
          </w:p>
          <w:p w:rsidR="005E0F1B" w:rsidRPr="005E0F1B" w:rsidRDefault="005E0F1B" w:rsidP="00407639">
            <w:pPr>
              <w:tabs>
                <w:tab w:val="left" w:pos="459"/>
              </w:tabs>
              <w:suppressAutoHyphens/>
              <w:autoSpaceDE w:val="0"/>
              <w:autoSpaceDN w:val="0"/>
              <w:adjustRightInd w:val="0"/>
              <w:ind w:left="-142"/>
              <w:jc w:val="center"/>
            </w:pPr>
          </w:p>
          <w:p w:rsidR="005E0F1B" w:rsidRPr="005E0F1B" w:rsidRDefault="005E0F1B" w:rsidP="00407639">
            <w:pPr>
              <w:tabs>
                <w:tab w:val="left" w:pos="459"/>
              </w:tabs>
              <w:suppressAutoHyphens/>
              <w:autoSpaceDE w:val="0"/>
              <w:autoSpaceDN w:val="0"/>
              <w:adjustRightInd w:val="0"/>
              <w:ind w:left="-142"/>
              <w:jc w:val="center"/>
            </w:pPr>
          </w:p>
          <w:p w:rsidR="005E0F1B" w:rsidRPr="005E0F1B" w:rsidRDefault="005E0F1B" w:rsidP="00407639">
            <w:pPr>
              <w:tabs>
                <w:tab w:val="left" w:pos="459"/>
              </w:tabs>
              <w:suppressAutoHyphens/>
              <w:autoSpaceDE w:val="0"/>
              <w:autoSpaceDN w:val="0"/>
              <w:adjustRightInd w:val="0"/>
              <w:ind w:left="-142"/>
              <w:jc w:val="center"/>
            </w:pPr>
          </w:p>
          <w:p w:rsidR="005E0F1B" w:rsidRPr="005E0F1B" w:rsidRDefault="005E0F1B" w:rsidP="00407639">
            <w:pPr>
              <w:tabs>
                <w:tab w:val="left" w:pos="459"/>
              </w:tabs>
              <w:suppressAutoHyphens/>
              <w:autoSpaceDE w:val="0"/>
              <w:autoSpaceDN w:val="0"/>
              <w:adjustRightInd w:val="0"/>
              <w:ind w:left="-142"/>
              <w:jc w:val="center"/>
            </w:pPr>
          </w:p>
          <w:p w:rsidR="005E0F1B" w:rsidRPr="005E0F1B" w:rsidRDefault="005E0F1B" w:rsidP="00407639">
            <w:pPr>
              <w:tabs>
                <w:tab w:val="left" w:pos="459"/>
              </w:tabs>
              <w:suppressAutoHyphens/>
              <w:autoSpaceDE w:val="0"/>
              <w:autoSpaceDN w:val="0"/>
              <w:adjustRightInd w:val="0"/>
              <w:ind w:left="-142"/>
              <w:jc w:val="center"/>
            </w:pPr>
          </w:p>
          <w:p w:rsidR="005E0F1B" w:rsidRPr="005E0F1B" w:rsidRDefault="005E0F1B" w:rsidP="00407639">
            <w:pPr>
              <w:tabs>
                <w:tab w:val="left" w:pos="459"/>
              </w:tabs>
              <w:suppressAutoHyphens/>
              <w:autoSpaceDE w:val="0"/>
              <w:autoSpaceDN w:val="0"/>
              <w:adjustRightInd w:val="0"/>
              <w:ind w:left="-142"/>
              <w:jc w:val="center"/>
            </w:pPr>
          </w:p>
          <w:p w:rsidR="005E0F1B" w:rsidRPr="005E0F1B" w:rsidRDefault="005E0F1B" w:rsidP="00407639">
            <w:pPr>
              <w:tabs>
                <w:tab w:val="left" w:pos="459"/>
              </w:tabs>
              <w:suppressAutoHyphens/>
              <w:autoSpaceDE w:val="0"/>
              <w:autoSpaceDN w:val="0"/>
              <w:adjustRightInd w:val="0"/>
              <w:ind w:left="-142"/>
              <w:jc w:val="center"/>
            </w:pPr>
          </w:p>
          <w:p w:rsidR="005E0F1B" w:rsidRPr="005E0F1B" w:rsidRDefault="005E0F1B" w:rsidP="00407639">
            <w:pPr>
              <w:tabs>
                <w:tab w:val="left" w:pos="459"/>
              </w:tabs>
              <w:suppressAutoHyphens/>
              <w:autoSpaceDE w:val="0"/>
              <w:autoSpaceDN w:val="0"/>
              <w:adjustRightInd w:val="0"/>
              <w:ind w:left="-142"/>
              <w:jc w:val="center"/>
            </w:pPr>
          </w:p>
        </w:tc>
        <w:tc>
          <w:tcPr>
            <w:tcW w:w="1862" w:type="dxa"/>
            <w:gridSpan w:val="2"/>
            <w:vMerge w:val="restart"/>
          </w:tcPr>
          <w:p w:rsidR="005E0F1B" w:rsidRPr="005E0F1B" w:rsidRDefault="005E0F1B" w:rsidP="00407639">
            <w:pPr>
              <w:tabs>
                <w:tab w:val="left" w:pos="360"/>
              </w:tabs>
              <w:suppressAutoHyphens/>
              <w:autoSpaceDE w:val="0"/>
              <w:autoSpaceDN w:val="0"/>
              <w:adjustRightInd w:val="0"/>
              <w:jc w:val="both"/>
            </w:pPr>
            <w:r w:rsidRPr="005E0F1B">
              <w:lastRenderedPageBreak/>
              <w:t>Сотрудник МФЦ</w:t>
            </w: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tc>
        <w:tc>
          <w:tcPr>
            <w:tcW w:w="5475" w:type="dxa"/>
            <w:gridSpan w:val="3"/>
          </w:tcPr>
          <w:p w:rsidR="005E0F1B" w:rsidRPr="005E0F1B" w:rsidRDefault="005E0F1B" w:rsidP="00407639">
            <w:pPr>
              <w:jc w:val="both"/>
            </w:pPr>
            <w:r w:rsidRPr="005E0F1B">
              <w:lastRenderedPageBreak/>
              <w:t>Устанавливает личность заявителя (его представителя) на основании документов, удостоверяющих личность</w:t>
            </w:r>
          </w:p>
        </w:tc>
        <w:tc>
          <w:tcPr>
            <w:tcW w:w="1776" w:type="dxa"/>
            <w:vMerge w:val="restart"/>
          </w:tcPr>
          <w:p w:rsidR="005E0F1B" w:rsidRPr="005E0F1B" w:rsidRDefault="005E0F1B" w:rsidP="00407639">
            <w:pPr>
              <w:tabs>
                <w:tab w:val="left" w:pos="360"/>
              </w:tabs>
              <w:suppressAutoHyphens/>
              <w:autoSpaceDE w:val="0"/>
              <w:autoSpaceDN w:val="0"/>
              <w:adjustRightInd w:val="0"/>
              <w:jc w:val="both"/>
            </w:pPr>
            <w:r w:rsidRPr="005E0F1B">
              <w:t>В момент обращения</w:t>
            </w: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p w:rsidR="005E0F1B" w:rsidRPr="005E0F1B" w:rsidRDefault="005E0F1B" w:rsidP="00407639">
            <w:pPr>
              <w:tabs>
                <w:tab w:val="left" w:pos="360"/>
              </w:tabs>
              <w:suppressAutoHyphens/>
              <w:autoSpaceDE w:val="0"/>
              <w:autoSpaceDN w:val="0"/>
              <w:adjustRightInd w:val="0"/>
              <w:jc w:val="both"/>
            </w:pPr>
          </w:p>
        </w:tc>
      </w:tr>
      <w:tr w:rsidR="005E0F1B" w:rsidRPr="005E0F1B" w:rsidTr="00407639">
        <w:trPr>
          <w:trHeight w:val="1709"/>
        </w:trPr>
        <w:tc>
          <w:tcPr>
            <w:tcW w:w="532" w:type="dxa"/>
            <w:gridSpan w:val="2"/>
            <w:vMerge/>
          </w:tcPr>
          <w:p w:rsidR="005E0F1B" w:rsidRPr="005E0F1B" w:rsidRDefault="005E0F1B" w:rsidP="00407639">
            <w:pPr>
              <w:tabs>
                <w:tab w:val="left" w:pos="459"/>
              </w:tabs>
              <w:suppressAutoHyphens/>
              <w:autoSpaceDE w:val="0"/>
              <w:autoSpaceDN w:val="0"/>
              <w:adjustRightInd w:val="0"/>
              <w:ind w:left="-142"/>
              <w:jc w:val="center"/>
            </w:pPr>
          </w:p>
        </w:tc>
        <w:tc>
          <w:tcPr>
            <w:tcW w:w="1862" w:type="dxa"/>
            <w:gridSpan w:val="2"/>
            <w:vMerge/>
          </w:tcPr>
          <w:p w:rsidR="005E0F1B" w:rsidRPr="005E0F1B" w:rsidRDefault="005E0F1B" w:rsidP="00407639">
            <w:pPr>
              <w:tabs>
                <w:tab w:val="left" w:pos="360"/>
              </w:tabs>
              <w:suppressAutoHyphens/>
              <w:autoSpaceDE w:val="0"/>
              <w:autoSpaceDN w:val="0"/>
              <w:adjustRightInd w:val="0"/>
              <w:jc w:val="both"/>
            </w:pPr>
          </w:p>
        </w:tc>
        <w:tc>
          <w:tcPr>
            <w:tcW w:w="5475" w:type="dxa"/>
            <w:gridSpan w:val="3"/>
          </w:tcPr>
          <w:p w:rsidR="005E0F1B" w:rsidRPr="005E0F1B" w:rsidRDefault="005E0F1B" w:rsidP="00407639">
            <w:pPr>
              <w:jc w:val="both"/>
            </w:pPr>
            <w:r w:rsidRPr="005E0F1B">
              <w:t>Проверяет комплектность документов в соответствии с перечнем необходимых документов.</w:t>
            </w:r>
          </w:p>
          <w:p w:rsidR="005E0F1B" w:rsidRPr="005E0F1B" w:rsidRDefault="005E0F1B" w:rsidP="00407639">
            <w:pPr>
              <w:jc w:val="both"/>
            </w:pPr>
            <w:r w:rsidRPr="005E0F1B">
              <w:t>Проверят наличие обязательных реквизитов (печати и подписи, дата выдачи)  на представленных документах.</w:t>
            </w:r>
          </w:p>
          <w:p w:rsidR="005E0F1B" w:rsidRPr="005E0F1B" w:rsidRDefault="005E0F1B" w:rsidP="00407639">
            <w:pPr>
              <w:jc w:val="both"/>
            </w:pPr>
            <w:r w:rsidRPr="005E0F1B">
              <w:lastRenderedPageBreak/>
              <w:t xml:space="preserve">Срок действия представленных документов. </w:t>
            </w:r>
          </w:p>
        </w:tc>
        <w:tc>
          <w:tcPr>
            <w:tcW w:w="1776" w:type="dxa"/>
            <w:vMerge/>
          </w:tcPr>
          <w:p w:rsidR="005E0F1B" w:rsidRPr="005E0F1B" w:rsidRDefault="005E0F1B" w:rsidP="00407639">
            <w:pPr>
              <w:tabs>
                <w:tab w:val="left" w:pos="360"/>
              </w:tabs>
              <w:suppressAutoHyphens/>
              <w:autoSpaceDE w:val="0"/>
              <w:autoSpaceDN w:val="0"/>
              <w:adjustRightInd w:val="0"/>
              <w:jc w:val="both"/>
            </w:pPr>
          </w:p>
        </w:tc>
      </w:tr>
      <w:tr w:rsidR="005E0F1B" w:rsidRPr="005E0F1B" w:rsidTr="00407639">
        <w:trPr>
          <w:trHeight w:val="195"/>
        </w:trPr>
        <w:tc>
          <w:tcPr>
            <w:tcW w:w="532" w:type="dxa"/>
            <w:gridSpan w:val="2"/>
            <w:vMerge/>
          </w:tcPr>
          <w:p w:rsidR="005E0F1B" w:rsidRPr="005E0F1B" w:rsidRDefault="005E0F1B" w:rsidP="00407639">
            <w:pPr>
              <w:tabs>
                <w:tab w:val="left" w:pos="459"/>
              </w:tabs>
              <w:suppressAutoHyphens/>
              <w:autoSpaceDE w:val="0"/>
              <w:autoSpaceDN w:val="0"/>
              <w:adjustRightInd w:val="0"/>
              <w:ind w:left="-142"/>
              <w:jc w:val="center"/>
            </w:pPr>
          </w:p>
        </w:tc>
        <w:tc>
          <w:tcPr>
            <w:tcW w:w="1862" w:type="dxa"/>
            <w:gridSpan w:val="2"/>
            <w:vMerge/>
          </w:tcPr>
          <w:p w:rsidR="005E0F1B" w:rsidRPr="005E0F1B" w:rsidRDefault="005E0F1B" w:rsidP="00407639">
            <w:pPr>
              <w:tabs>
                <w:tab w:val="left" w:pos="360"/>
              </w:tabs>
              <w:suppressAutoHyphens/>
              <w:autoSpaceDE w:val="0"/>
              <w:autoSpaceDN w:val="0"/>
              <w:adjustRightInd w:val="0"/>
              <w:jc w:val="both"/>
            </w:pPr>
          </w:p>
        </w:tc>
        <w:tc>
          <w:tcPr>
            <w:tcW w:w="5475" w:type="dxa"/>
            <w:gridSpan w:val="3"/>
          </w:tcPr>
          <w:p w:rsidR="005E0F1B" w:rsidRPr="005E0F1B" w:rsidRDefault="005E0F1B" w:rsidP="00407639">
            <w:pPr>
              <w:tabs>
                <w:tab w:val="left" w:pos="34"/>
              </w:tabs>
              <w:suppressAutoHyphens/>
              <w:autoSpaceDE w:val="0"/>
              <w:autoSpaceDN w:val="0"/>
              <w:adjustRightInd w:val="0"/>
              <w:ind w:left="34"/>
              <w:jc w:val="both"/>
            </w:pPr>
            <w:r w:rsidRPr="005E0F1B">
              <w:t xml:space="preserve">Распечатывает бланк заявления (Приложение 1) и  согласие на обработку персональных данных (Приложение №3), и предлагает заявителю собственноручно заполнить их. Изготавливает копии с представленных документов. </w:t>
            </w:r>
          </w:p>
        </w:tc>
        <w:tc>
          <w:tcPr>
            <w:tcW w:w="1776" w:type="dxa"/>
            <w:vMerge/>
          </w:tcPr>
          <w:p w:rsidR="005E0F1B" w:rsidRPr="005E0F1B" w:rsidRDefault="005E0F1B" w:rsidP="00407639">
            <w:pPr>
              <w:tabs>
                <w:tab w:val="left" w:pos="360"/>
              </w:tabs>
              <w:suppressAutoHyphens/>
              <w:autoSpaceDE w:val="0"/>
              <w:autoSpaceDN w:val="0"/>
              <w:adjustRightInd w:val="0"/>
              <w:jc w:val="both"/>
            </w:pPr>
          </w:p>
        </w:tc>
      </w:tr>
      <w:tr w:rsidR="005E0F1B" w:rsidRPr="005E0F1B" w:rsidTr="00407639">
        <w:trPr>
          <w:trHeight w:val="210"/>
        </w:trPr>
        <w:tc>
          <w:tcPr>
            <w:tcW w:w="532" w:type="dxa"/>
            <w:gridSpan w:val="2"/>
            <w:vMerge/>
          </w:tcPr>
          <w:p w:rsidR="005E0F1B" w:rsidRPr="005E0F1B" w:rsidRDefault="005E0F1B" w:rsidP="00407639">
            <w:pPr>
              <w:tabs>
                <w:tab w:val="left" w:pos="459"/>
              </w:tabs>
              <w:suppressAutoHyphens/>
              <w:autoSpaceDE w:val="0"/>
              <w:autoSpaceDN w:val="0"/>
              <w:adjustRightInd w:val="0"/>
              <w:ind w:left="-142"/>
              <w:jc w:val="center"/>
            </w:pPr>
          </w:p>
        </w:tc>
        <w:tc>
          <w:tcPr>
            <w:tcW w:w="1862" w:type="dxa"/>
            <w:gridSpan w:val="2"/>
            <w:vMerge/>
          </w:tcPr>
          <w:p w:rsidR="005E0F1B" w:rsidRPr="005E0F1B" w:rsidRDefault="005E0F1B" w:rsidP="00407639">
            <w:pPr>
              <w:tabs>
                <w:tab w:val="left" w:pos="360"/>
              </w:tabs>
              <w:suppressAutoHyphens/>
              <w:autoSpaceDE w:val="0"/>
              <w:autoSpaceDN w:val="0"/>
              <w:adjustRightInd w:val="0"/>
              <w:jc w:val="both"/>
            </w:pPr>
          </w:p>
        </w:tc>
        <w:tc>
          <w:tcPr>
            <w:tcW w:w="5475" w:type="dxa"/>
            <w:gridSpan w:val="3"/>
          </w:tcPr>
          <w:p w:rsidR="005E0F1B" w:rsidRPr="005E0F1B" w:rsidRDefault="005E0F1B" w:rsidP="00407639">
            <w:pPr>
              <w:tabs>
                <w:tab w:val="left" w:pos="34"/>
              </w:tabs>
              <w:suppressAutoHyphens/>
              <w:autoSpaceDE w:val="0"/>
              <w:autoSpaceDN w:val="0"/>
              <w:adjustRightInd w:val="0"/>
              <w:ind w:left="34"/>
              <w:jc w:val="both"/>
            </w:pPr>
            <w:r w:rsidRPr="005E0F1B">
              <w:t>Оценивает полноту оформления заявления.</w:t>
            </w:r>
          </w:p>
        </w:tc>
        <w:tc>
          <w:tcPr>
            <w:tcW w:w="1776" w:type="dxa"/>
            <w:vMerge/>
          </w:tcPr>
          <w:p w:rsidR="005E0F1B" w:rsidRPr="005E0F1B" w:rsidRDefault="005E0F1B" w:rsidP="00407639">
            <w:pPr>
              <w:tabs>
                <w:tab w:val="left" w:pos="360"/>
              </w:tabs>
              <w:suppressAutoHyphens/>
              <w:autoSpaceDE w:val="0"/>
              <w:autoSpaceDN w:val="0"/>
              <w:adjustRightInd w:val="0"/>
              <w:jc w:val="both"/>
            </w:pPr>
          </w:p>
        </w:tc>
      </w:tr>
      <w:tr w:rsidR="005E0F1B" w:rsidRPr="005E0F1B" w:rsidTr="00407639">
        <w:trPr>
          <w:trHeight w:val="159"/>
        </w:trPr>
        <w:tc>
          <w:tcPr>
            <w:tcW w:w="532" w:type="dxa"/>
            <w:gridSpan w:val="2"/>
            <w:vMerge/>
          </w:tcPr>
          <w:p w:rsidR="005E0F1B" w:rsidRPr="005E0F1B" w:rsidRDefault="005E0F1B" w:rsidP="00407639">
            <w:pPr>
              <w:tabs>
                <w:tab w:val="left" w:pos="459"/>
              </w:tabs>
              <w:suppressAutoHyphens/>
              <w:autoSpaceDE w:val="0"/>
              <w:autoSpaceDN w:val="0"/>
              <w:adjustRightInd w:val="0"/>
              <w:ind w:left="-142"/>
              <w:jc w:val="center"/>
            </w:pPr>
          </w:p>
        </w:tc>
        <w:tc>
          <w:tcPr>
            <w:tcW w:w="1862" w:type="dxa"/>
            <w:gridSpan w:val="2"/>
            <w:vMerge/>
          </w:tcPr>
          <w:p w:rsidR="005E0F1B" w:rsidRPr="005E0F1B" w:rsidRDefault="005E0F1B" w:rsidP="00407639">
            <w:pPr>
              <w:tabs>
                <w:tab w:val="left" w:pos="360"/>
              </w:tabs>
              <w:suppressAutoHyphens/>
              <w:autoSpaceDE w:val="0"/>
              <w:autoSpaceDN w:val="0"/>
              <w:adjustRightInd w:val="0"/>
              <w:jc w:val="both"/>
            </w:pPr>
          </w:p>
        </w:tc>
        <w:tc>
          <w:tcPr>
            <w:tcW w:w="5475" w:type="dxa"/>
            <w:gridSpan w:val="3"/>
          </w:tcPr>
          <w:p w:rsidR="005E0F1B" w:rsidRPr="005E0F1B" w:rsidRDefault="005E0F1B" w:rsidP="00407639">
            <w:pPr>
              <w:tabs>
                <w:tab w:val="left" w:pos="34"/>
              </w:tabs>
              <w:suppressAutoHyphens/>
              <w:autoSpaceDE w:val="0"/>
              <w:autoSpaceDN w:val="0"/>
              <w:adjustRightInd w:val="0"/>
              <w:ind w:left="34"/>
              <w:jc w:val="both"/>
            </w:pPr>
            <w:r w:rsidRPr="005E0F1B">
              <w:t>Принимает заявление.</w:t>
            </w:r>
          </w:p>
        </w:tc>
        <w:tc>
          <w:tcPr>
            <w:tcW w:w="1776" w:type="dxa"/>
            <w:vMerge/>
          </w:tcPr>
          <w:p w:rsidR="005E0F1B" w:rsidRPr="005E0F1B" w:rsidRDefault="005E0F1B" w:rsidP="00407639">
            <w:pPr>
              <w:tabs>
                <w:tab w:val="left" w:pos="360"/>
              </w:tabs>
              <w:suppressAutoHyphens/>
              <w:autoSpaceDE w:val="0"/>
              <w:autoSpaceDN w:val="0"/>
              <w:adjustRightInd w:val="0"/>
              <w:jc w:val="both"/>
            </w:pPr>
          </w:p>
        </w:tc>
      </w:tr>
      <w:tr w:rsidR="005E0F1B" w:rsidRPr="005E0F1B" w:rsidTr="00407639">
        <w:trPr>
          <w:trHeight w:val="2240"/>
        </w:trPr>
        <w:tc>
          <w:tcPr>
            <w:tcW w:w="532" w:type="dxa"/>
            <w:gridSpan w:val="2"/>
            <w:vMerge/>
          </w:tcPr>
          <w:p w:rsidR="005E0F1B" w:rsidRPr="005E0F1B" w:rsidRDefault="005E0F1B" w:rsidP="00407639">
            <w:pPr>
              <w:tabs>
                <w:tab w:val="left" w:pos="459"/>
              </w:tabs>
              <w:suppressAutoHyphens/>
              <w:autoSpaceDE w:val="0"/>
              <w:autoSpaceDN w:val="0"/>
              <w:adjustRightInd w:val="0"/>
              <w:ind w:left="-142"/>
              <w:jc w:val="center"/>
            </w:pPr>
          </w:p>
        </w:tc>
        <w:tc>
          <w:tcPr>
            <w:tcW w:w="1862" w:type="dxa"/>
            <w:gridSpan w:val="2"/>
            <w:vMerge/>
          </w:tcPr>
          <w:p w:rsidR="005E0F1B" w:rsidRPr="005E0F1B" w:rsidRDefault="005E0F1B" w:rsidP="00407639">
            <w:pPr>
              <w:tabs>
                <w:tab w:val="left" w:pos="360"/>
              </w:tabs>
              <w:suppressAutoHyphens/>
              <w:autoSpaceDE w:val="0"/>
              <w:autoSpaceDN w:val="0"/>
              <w:adjustRightInd w:val="0"/>
              <w:jc w:val="both"/>
            </w:pPr>
          </w:p>
        </w:tc>
        <w:tc>
          <w:tcPr>
            <w:tcW w:w="5475" w:type="dxa"/>
            <w:gridSpan w:val="3"/>
          </w:tcPr>
          <w:p w:rsidR="005E0F1B" w:rsidRPr="005E0F1B" w:rsidRDefault="005E0F1B" w:rsidP="00407639">
            <w:pPr>
              <w:tabs>
                <w:tab w:val="left" w:pos="427"/>
              </w:tabs>
              <w:suppressAutoHyphens/>
              <w:autoSpaceDE w:val="0"/>
              <w:autoSpaceDN w:val="0"/>
              <w:adjustRightInd w:val="0"/>
              <w:ind w:left="34"/>
              <w:jc w:val="both"/>
            </w:pPr>
            <w:r w:rsidRPr="005E0F1B">
              <w:t>Отказывает в приеме заявления, в случае:</w:t>
            </w:r>
          </w:p>
          <w:p w:rsidR="005E0F1B" w:rsidRPr="005E0F1B" w:rsidRDefault="005E0F1B" w:rsidP="005E0F1B">
            <w:pPr>
              <w:widowControl w:val="0"/>
              <w:numPr>
                <w:ilvl w:val="0"/>
                <w:numId w:val="4"/>
              </w:numPr>
              <w:tabs>
                <w:tab w:val="left" w:pos="427"/>
              </w:tabs>
              <w:ind w:left="34" w:firstLine="0"/>
              <w:jc w:val="both"/>
            </w:pPr>
            <w:r w:rsidRPr="005E0F1B">
              <w:t>неполного перечня документов;</w:t>
            </w:r>
          </w:p>
          <w:p w:rsidR="005E0F1B" w:rsidRPr="005E0F1B" w:rsidRDefault="005E0F1B" w:rsidP="005E0F1B">
            <w:pPr>
              <w:widowControl w:val="0"/>
              <w:numPr>
                <w:ilvl w:val="0"/>
                <w:numId w:val="4"/>
              </w:numPr>
              <w:tabs>
                <w:tab w:val="left" w:pos="427"/>
              </w:tabs>
              <w:ind w:left="34" w:firstLine="0"/>
              <w:jc w:val="both"/>
            </w:pPr>
            <w:r w:rsidRPr="005E0F1B">
              <w:t>текст заявления не поддается прочтению;</w:t>
            </w:r>
          </w:p>
          <w:p w:rsidR="005E0F1B" w:rsidRPr="005E0F1B" w:rsidRDefault="005E0F1B" w:rsidP="005E0F1B">
            <w:pPr>
              <w:widowControl w:val="0"/>
              <w:numPr>
                <w:ilvl w:val="0"/>
                <w:numId w:val="4"/>
              </w:numPr>
              <w:tabs>
                <w:tab w:val="left" w:pos="427"/>
              </w:tabs>
              <w:ind w:left="34" w:firstLine="0"/>
              <w:jc w:val="both"/>
            </w:pPr>
            <w:r w:rsidRPr="005E0F1B">
              <w:t>не указаны: фамилия, имя, адрес заявителя;</w:t>
            </w:r>
          </w:p>
          <w:p w:rsidR="005E0F1B" w:rsidRPr="005E0F1B" w:rsidRDefault="005E0F1B" w:rsidP="005E0F1B">
            <w:pPr>
              <w:widowControl w:val="0"/>
              <w:numPr>
                <w:ilvl w:val="0"/>
                <w:numId w:val="4"/>
              </w:numPr>
              <w:tabs>
                <w:tab w:val="left" w:pos="427"/>
              </w:tabs>
              <w:ind w:left="34" w:firstLine="0"/>
              <w:jc w:val="both"/>
            </w:pPr>
            <w:r w:rsidRPr="005E0F1B">
              <w:t>в заявлении содержатся нецензурные либо оскорбительные выраже</w:t>
            </w:r>
            <w:r w:rsidRPr="005E0F1B">
              <w:softHyphen/>
              <w:t>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5E0F1B" w:rsidRPr="005E0F1B" w:rsidRDefault="005E0F1B" w:rsidP="005E0F1B">
            <w:pPr>
              <w:numPr>
                <w:ilvl w:val="0"/>
                <w:numId w:val="4"/>
              </w:numPr>
              <w:tabs>
                <w:tab w:val="left" w:pos="427"/>
              </w:tabs>
              <w:suppressAutoHyphens/>
              <w:autoSpaceDE w:val="0"/>
              <w:autoSpaceDN w:val="0"/>
              <w:adjustRightInd w:val="0"/>
              <w:ind w:left="34" w:firstLine="0"/>
              <w:contextualSpacing/>
              <w:jc w:val="both"/>
              <w:rPr>
                <w:rFonts w:eastAsia="Calibri"/>
              </w:rPr>
            </w:pPr>
            <w:r w:rsidRPr="005E0F1B">
              <w:rPr>
                <w:rFonts w:eastAsia="Calibri"/>
              </w:rPr>
              <w:t>вопрос, указанный в заявлении, не относится к порядку предоставления государственной услуг.</w:t>
            </w:r>
          </w:p>
        </w:tc>
        <w:tc>
          <w:tcPr>
            <w:tcW w:w="1776" w:type="dxa"/>
            <w:vMerge/>
          </w:tcPr>
          <w:p w:rsidR="005E0F1B" w:rsidRPr="005E0F1B" w:rsidRDefault="005E0F1B" w:rsidP="00407639">
            <w:pPr>
              <w:tabs>
                <w:tab w:val="left" w:pos="360"/>
              </w:tabs>
              <w:suppressAutoHyphens/>
              <w:autoSpaceDE w:val="0"/>
              <w:autoSpaceDN w:val="0"/>
              <w:adjustRightInd w:val="0"/>
              <w:jc w:val="both"/>
            </w:pPr>
          </w:p>
        </w:tc>
      </w:tr>
      <w:tr w:rsidR="005E0F1B" w:rsidRPr="005E0F1B" w:rsidTr="00407639">
        <w:trPr>
          <w:trHeight w:val="354"/>
        </w:trPr>
        <w:tc>
          <w:tcPr>
            <w:tcW w:w="532" w:type="dxa"/>
            <w:gridSpan w:val="2"/>
            <w:vMerge/>
          </w:tcPr>
          <w:p w:rsidR="005E0F1B" w:rsidRPr="005E0F1B" w:rsidRDefault="005E0F1B" w:rsidP="00407639">
            <w:pPr>
              <w:tabs>
                <w:tab w:val="left" w:pos="459"/>
              </w:tabs>
              <w:suppressAutoHyphens/>
              <w:autoSpaceDE w:val="0"/>
              <w:autoSpaceDN w:val="0"/>
              <w:adjustRightInd w:val="0"/>
              <w:ind w:left="-142"/>
              <w:jc w:val="center"/>
            </w:pPr>
          </w:p>
        </w:tc>
        <w:tc>
          <w:tcPr>
            <w:tcW w:w="1862" w:type="dxa"/>
            <w:gridSpan w:val="2"/>
            <w:vMerge/>
          </w:tcPr>
          <w:p w:rsidR="005E0F1B" w:rsidRPr="005E0F1B" w:rsidRDefault="005E0F1B" w:rsidP="00407639">
            <w:pPr>
              <w:tabs>
                <w:tab w:val="left" w:pos="360"/>
              </w:tabs>
              <w:suppressAutoHyphens/>
              <w:autoSpaceDE w:val="0"/>
              <w:autoSpaceDN w:val="0"/>
              <w:adjustRightInd w:val="0"/>
              <w:jc w:val="both"/>
            </w:pPr>
          </w:p>
        </w:tc>
        <w:tc>
          <w:tcPr>
            <w:tcW w:w="5475" w:type="dxa"/>
            <w:gridSpan w:val="3"/>
          </w:tcPr>
          <w:p w:rsidR="005E0F1B" w:rsidRPr="005E0F1B" w:rsidRDefault="005E0F1B" w:rsidP="00407639">
            <w:pPr>
              <w:tabs>
                <w:tab w:val="left" w:pos="34"/>
              </w:tabs>
              <w:suppressAutoHyphens/>
              <w:autoSpaceDE w:val="0"/>
              <w:autoSpaceDN w:val="0"/>
              <w:adjustRightInd w:val="0"/>
              <w:ind w:left="34"/>
              <w:jc w:val="both"/>
            </w:pPr>
            <w:r w:rsidRPr="005E0F1B">
              <w:t>Регистрирует заявку (создает заявку в АИС МФЦ с указанием данных заявителя и представленных им документов)</w:t>
            </w:r>
          </w:p>
        </w:tc>
        <w:tc>
          <w:tcPr>
            <w:tcW w:w="1776" w:type="dxa"/>
            <w:vMerge/>
          </w:tcPr>
          <w:p w:rsidR="005E0F1B" w:rsidRPr="005E0F1B" w:rsidRDefault="005E0F1B" w:rsidP="00407639">
            <w:pPr>
              <w:tabs>
                <w:tab w:val="left" w:pos="360"/>
              </w:tabs>
              <w:suppressAutoHyphens/>
              <w:autoSpaceDE w:val="0"/>
              <w:autoSpaceDN w:val="0"/>
              <w:adjustRightInd w:val="0"/>
              <w:jc w:val="both"/>
            </w:pPr>
          </w:p>
        </w:tc>
      </w:tr>
      <w:tr w:rsidR="005E0F1B" w:rsidRPr="005E0F1B" w:rsidTr="00407639">
        <w:trPr>
          <w:trHeight w:val="180"/>
        </w:trPr>
        <w:tc>
          <w:tcPr>
            <w:tcW w:w="532" w:type="dxa"/>
            <w:gridSpan w:val="2"/>
            <w:vMerge/>
          </w:tcPr>
          <w:p w:rsidR="005E0F1B" w:rsidRPr="005E0F1B" w:rsidRDefault="005E0F1B" w:rsidP="00407639">
            <w:pPr>
              <w:tabs>
                <w:tab w:val="left" w:pos="459"/>
              </w:tabs>
              <w:suppressAutoHyphens/>
              <w:autoSpaceDE w:val="0"/>
              <w:autoSpaceDN w:val="0"/>
              <w:adjustRightInd w:val="0"/>
              <w:ind w:left="-142"/>
              <w:jc w:val="center"/>
            </w:pPr>
          </w:p>
        </w:tc>
        <w:tc>
          <w:tcPr>
            <w:tcW w:w="1862" w:type="dxa"/>
            <w:gridSpan w:val="2"/>
            <w:vMerge/>
          </w:tcPr>
          <w:p w:rsidR="005E0F1B" w:rsidRPr="005E0F1B" w:rsidRDefault="005E0F1B" w:rsidP="00407639">
            <w:pPr>
              <w:tabs>
                <w:tab w:val="left" w:pos="360"/>
              </w:tabs>
              <w:suppressAutoHyphens/>
              <w:autoSpaceDE w:val="0"/>
              <w:autoSpaceDN w:val="0"/>
              <w:adjustRightInd w:val="0"/>
              <w:jc w:val="both"/>
            </w:pPr>
          </w:p>
        </w:tc>
        <w:tc>
          <w:tcPr>
            <w:tcW w:w="5475" w:type="dxa"/>
            <w:gridSpan w:val="3"/>
          </w:tcPr>
          <w:p w:rsidR="005E0F1B" w:rsidRPr="005E0F1B" w:rsidRDefault="005E0F1B" w:rsidP="00407639">
            <w:pPr>
              <w:tabs>
                <w:tab w:val="left" w:pos="34"/>
              </w:tabs>
              <w:suppressAutoHyphens/>
              <w:autoSpaceDE w:val="0"/>
              <w:autoSpaceDN w:val="0"/>
              <w:adjustRightInd w:val="0"/>
              <w:ind w:left="34"/>
              <w:jc w:val="both"/>
            </w:pPr>
            <w:r w:rsidRPr="005E0F1B">
              <w:t>Распечатывает из АИС МФЦ расписку в 2 экз. и заявление в 1 экз., в которых проставляются подписи сотрудника МФЦ и заявителя</w:t>
            </w:r>
          </w:p>
        </w:tc>
        <w:tc>
          <w:tcPr>
            <w:tcW w:w="1776" w:type="dxa"/>
            <w:vMerge/>
          </w:tcPr>
          <w:p w:rsidR="005E0F1B" w:rsidRPr="005E0F1B" w:rsidRDefault="005E0F1B" w:rsidP="00407639">
            <w:pPr>
              <w:tabs>
                <w:tab w:val="left" w:pos="360"/>
              </w:tabs>
              <w:suppressAutoHyphens/>
              <w:autoSpaceDE w:val="0"/>
              <w:autoSpaceDN w:val="0"/>
              <w:adjustRightInd w:val="0"/>
              <w:jc w:val="both"/>
            </w:pPr>
          </w:p>
        </w:tc>
      </w:tr>
      <w:tr w:rsidR="005E0F1B" w:rsidRPr="005E0F1B" w:rsidTr="00407639">
        <w:trPr>
          <w:trHeight w:val="127"/>
        </w:trPr>
        <w:tc>
          <w:tcPr>
            <w:tcW w:w="532" w:type="dxa"/>
            <w:gridSpan w:val="2"/>
            <w:vMerge/>
          </w:tcPr>
          <w:p w:rsidR="005E0F1B" w:rsidRPr="005E0F1B" w:rsidRDefault="005E0F1B" w:rsidP="00407639">
            <w:pPr>
              <w:tabs>
                <w:tab w:val="left" w:pos="459"/>
              </w:tabs>
              <w:suppressAutoHyphens/>
              <w:autoSpaceDE w:val="0"/>
              <w:autoSpaceDN w:val="0"/>
              <w:adjustRightInd w:val="0"/>
              <w:ind w:left="-142"/>
              <w:jc w:val="center"/>
            </w:pPr>
          </w:p>
        </w:tc>
        <w:tc>
          <w:tcPr>
            <w:tcW w:w="1862" w:type="dxa"/>
            <w:gridSpan w:val="2"/>
            <w:vMerge/>
          </w:tcPr>
          <w:p w:rsidR="005E0F1B" w:rsidRPr="005E0F1B" w:rsidRDefault="005E0F1B" w:rsidP="00407639">
            <w:pPr>
              <w:tabs>
                <w:tab w:val="left" w:pos="360"/>
              </w:tabs>
              <w:suppressAutoHyphens/>
              <w:autoSpaceDE w:val="0"/>
              <w:autoSpaceDN w:val="0"/>
              <w:adjustRightInd w:val="0"/>
              <w:jc w:val="both"/>
            </w:pPr>
          </w:p>
        </w:tc>
        <w:tc>
          <w:tcPr>
            <w:tcW w:w="5475" w:type="dxa"/>
            <w:gridSpan w:val="3"/>
          </w:tcPr>
          <w:p w:rsidR="005E0F1B" w:rsidRPr="005E0F1B" w:rsidRDefault="005E0F1B" w:rsidP="00407639">
            <w:pPr>
              <w:tabs>
                <w:tab w:val="left" w:pos="34"/>
              </w:tabs>
              <w:suppressAutoHyphens/>
              <w:autoSpaceDE w:val="0"/>
              <w:autoSpaceDN w:val="0"/>
              <w:adjustRightInd w:val="0"/>
              <w:ind w:left="34"/>
              <w:jc w:val="both"/>
            </w:pPr>
            <w:r w:rsidRPr="005E0F1B">
              <w:t>Выдает расписку заявителю о приеме и регистрации заявления. Возвращает оригиналы документов.</w:t>
            </w:r>
          </w:p>
        </w:tc>
        <w:tc>
          <w:tcPr>
            <w:tcW w:w="1776" w:type="dxa"/>
            <w:vMerge/>
          </w:tcPr>
          <w:p w:rsidR="005E0F1B" w:rsidRPr="005E0F1B" w:rsidRDefault="005E0F1B" w:rsidP="00407639">
            <w:pPr>
              <w:tabs>
                <w:tab w:val="left" w:pos="360"/>
              </w:tabs>
              <w:suppressAutoHyphens/>
              <w:autoSpaceDE w:val="0"/>
              <w:autoSpaceDN w:val="0"/>
              <w:adjustRightInd w:val="0"/>
              <w:jc w:val="both"/>
            </w:pPr>
          </w:p>
        </w:tc>
      </w:tr>
      <w:tr w:rsidR="005E0F1B" w:rsidRPr="005E0F1B" w:rsidTr="00407639">
        <w:trPr>
          <w:trHeight w:val="51"/>
        </w:trPr>
        <w:tc>
          <w:tcPr>
            <w:tcW w:w="532" w:type="dxa"/>
            <w:gridSpan w:val="2"/>
            <w:vMerge/>
          </w:tcPr>
          <w:p w:rsidR="005E0F1B" w:rsidRPr="005E0F1B" w:rsidRDefault="005E0F1B" w:rsidP="00407639">
            <w:pPr>
              <w:tabs>
                <w:tab w:val="left" w:pos="459"/>
              </w:tabs>
              <w:suppressAutoHyphens/>
              <w:autoSpaceDE w:val="0"/>
              <w:autoSpaceDN w:val="0"/>
              <w:adjustRightInd w:val="0"/>
              <w:ind w:left="-142"/>
              <w:jc w:val="center"/>
            </w:pPr>
          </w:p>
        </w:tc>
        <w:tc>
          <w:tcPr>
            <w:tcW w:w="1862" w:type="dxa"/>
            <w:gridSpan w:val="2"/>
            <w:vMerge/>
          </w:tcPr>
          <w:p w:rsidR="005E0F1B" w:rsidRPr="005E0F1B" w:rsidRDefault="005E0F1B" w:rsidP="00407639">
            <w:pPr>
              <w:tabs>
                <w:tab w:val="left" w:pos="360"/>
              </w:tabs>
              <w:suppressAutoHyphens/>
              <w:autoSpaceDE w:val="0"/>
              <w:autoSpaceDN w:val="0"/>
              <w:adjustRightInd w:val="0"/>
              <w:jc w:val="both"/>
            </w:pPr>
          </w:p>
        </w:tc>
        <w:tc>
          <w:tcPr>
            <w:tcW w:w="5475" w:type="dxa"/>
            <w:gridSpan w:val="3"/>
          </w:tcPr>
          <w:p w:rsidR="005E0F1B" w:rsidRPr="005E0F1B" w:rsidRDefault="005E0F1B" w:rsidP="00407639">
            <w:pPr>
              <w:tabs>
                <w:tab w:val="left" w:pos="34"/>
              </w:tabs>
              <w:suppressAutoHyphens/>
              <w:autoSpaceDE w:val="0"/>
              <w:autoSpaceDN w:val="0"/>
              <w:adjustRightInd w:val="0"/>
              <w:ind w:left="34"/>
              <w:jc w:val="both"/>
            </w:pPr>
            <w:r w:rsidRPr="005E0F1B">
              <w:t xml:space="preserve">Информирует заявителя о сроках получения результата оказания услуги. </w:t>
            </w:r>
          </w:p>
        </w:tc>
        <w:tc>
          <w:tcPr>
            <w:tcW w:w="1776" w:type="dxa"/>
            <w:vMerge/>
          </w:tcPr>
          <w:p w:rsidR="005E0F1B" w:rsidRPr="005E0F1B" w:rsidRDefault="005E0F1B" w:rsidP="00407639">
            <w:pPr>
              <w:tabs>
                <w:tab w:val="left" w:pos="360"/>
              </w:tabs>
              <w:suppressAutoHyphens/>
              <w:autoSpaceDE w:val="0"/>
              <w:autoSpaceDN w:val="0"/>
              <w:adjustRightInd w:val="0"/>
              <w:jc w:val="both"/>
            </w:pPr>
          </w:p>
        </w:tc>
      </w:tr>
      <w:tr w:rsidR="005E0F1B" w:rsidRPr="005E0F1B" w:rsidTr="00407639">
        <w:trPr>
          <w:trHeight w:val="543"/>
        </w:trPr>
        <w:tc>
          <w:tcPr>
            <w:tcW w:w="532" w:type="dxa"/>
            <w:gridSpan w:val="2"/>
            <w:vMerge/>
          </w:tcPr>
          <w:p w:rsidR="005E0F1B" w:rsidRPr="005E0F1B" w:rsidRDefault="005E0F1B" w:rsidP="00407639">
            <w:pPr>
              <w:tabs>
                <w:tab w:val="left" w:pos="459"/>
              </w:tabs>
              <w:suppressAutoHyphens/>
              <w:autoSpaceDE w:val="0"/>
              <w:autoSpaceDN w:val="0"/>
              <w:adjustRightInd w:val="0"/>
              <w:ind w:left="-142"/>
              <w:jc w:val="center"/>
            </w:pPr>
          </w:p>
        </w:tc>
        <w:tc>
          <w:tcPr>
            <w:tcW w:w="1862" w:type="dxa"/>
            <w:gridSpan w:val="2"/>
            <w:vMerge/>
          </w:tcPr>
          <w:p w:rsidR="005E0F1B" w:rsidRPr="005E0F1B" w:rsidRDefault="005E0F1B" w:rsidP="00407639">
            <w:pPr>
              <w:tabs>
                <w:tab w:val="left" w:pos="360"/>
              </w:tabs>
              <w:suppressAutoHyphens/>
              <w:autoSpaceDE w:val="0"/>
              <w:autoSpaceDN w:val="0"/>
              <w:adjustRightInd w:val="0"/>
              <w:jc w:val="both"/>
            </w:pPr>
          </w:p>
        </w:tc>
        <w:tc>
          <w:tcPr>
            <w:tcW w:w="5475" w:type="dxa"/>
            <w:gridSpan w:val="3"/>
          </w:tcPr>
          <w:p w:rsidR="005E0F1B" w:rsidRPr="005E0F1B" w:rsidRDefault="005E0F1B" w:rsidP="00407639">
            <w:pPr>
              <w:tabs>
                <w:tab w:val="left" w:pos="34"/>
              </w:tabs>
              <w:suppressAutoHyphens/>
              <w:autoSpaceDE w:val="0"/>
              <w:autoSpaceDN w:val="0"/>
              <w:adjustRightInd w:val="0"/>
              <w:ind w:left="34"/>
              <w:jc w:val="both"/>
            </w:pPr>
            <w:r w:rsidRPr="005E0F1B">
              <w:t>Сформированное дело откладывает для последующего составления реестра принятых дел</w:t>
            </w:r>
          </w:p>
        </w:tc>
        <w:tc>
          <w:tcPr>
            <w:tcW w:w="1776" w:type="dxa"/>
            <w:vMerge/>
          </w:tcPr>
          <w:p w:rsidR="005E0F1B" w:rsidRPr="005E0F1B" w:rsidRDefault="005E0F1B" w:rsidP="00407639">
            <w:pPr>
              <w:tabs>
                <w:tab w:val="left" w:pos="360"/>
              </w:tabs>
              <w:suppressAutoHyphens/>
              <w:autoSpaceDE w:val="0"/>
              <w:autoSpaceDN w:val="0"/>
              <w:adjustRightInd w:val="0"/>
              <w:jc w:val="both"/>
            </w:pPr>
          </w:p>
        </w:tc>
      </w:tr>
      <w:tr w:rsidR="005E0F1B" w:rsidRPr="005E0F1B" w:rsidTr="00407639">
        <w:tc>
          <w:tcPr>
            <w:tcW w:w="532" w:type="dxa"/>
            <w:gridSpan w:val="2"/>
          </w:tcPr>
          <w:p w:rsidR="005E0F1B" w:rsidRPr="005E0F1B" w:rsidRDefault="005E0F1B" w:rsidP="00407639">
            <w:pPr>
              <w:tabs>
                <w:tab w:val="left" w:pos="459"/>
              </w:tabs>
              <w:ind w:left="-142"/>
              <w:jc w:val="center"/>
            </w:pPr>
            <w:r w:rsidRPr="005E0F1B">
              <w:t>2.</w:t>
            </w:r>
          </w:p>
        </w:tc>
        <w:tc>
          <w:tcPr>
            <w:tcW w:w="1862" w:type="dxa"/>
            <w:gridSpan w:val="2"/>
          </w:tcPr>
          <w:p w:rsidR="005E0F1B" w:rsidRPr="005E0F1B" w:rsidRDefault="005E0F1B" w:rsidP="00407639">
            <w:pPr>
              <w:suppressAutoHyphens/>
              <w:ind w:right="34"/>
              <w:jc w:val="center"/>
            </w:pPr>
            <w:r w:rsidRPr="005E0F1B">
              <w:t>Сотрудник МФЦ ответственный за передачу дел в Орган</w:t>
            </w:r>
          </w:p>
        </w:tc>
        <w:tc>
          <w:tcPr>
            <w:tcW w:w="5475" w:type="dxa"/>
            <w:gridSpan w:val="3"/>
          </w:tcPr>
          <w:p w:rsidR="005E0F1B" w:rsidRPr="005E0F1B" w:rsidRDefault="005E0F1B" w:rsidP="00407639">
            <w:pPr>
              <w:suppressAutoHyphens/>
              <w:ind w:right="34"/>
              <w:jc w:val="both"/>
            </w:pPr>
            <w:r w:rsidRPr="005E0F1B">
              <w:t>Передает заявления и документы на бумажном носителе пофамильно по акту приема-передачи в филиал ГКУ «Центр социальной поддержки населения» по месту жительства заявителя (адреса указаны в Приложении №4 к Соглашению)</w:t>
            </w:r>
          </w:p>
        </w:tc>
        <w:tc>
          <w:tcPr>
            <w:tcW w:w="1776" w:type="dxa"/>
          </w:tcPr>
          <w:p w:rsidR="005E0F1B" w:rsidRPr="005E0F1B" w:rsidRDefault="005E0F1B" w:rsidP="00407639">
            <w:pPr>
              <w:suppressAutoHyphens/>
              <w:ind w:right="34"/>
              <w:jc w:val="center"/>
            </w:pPr>
            <w:r w:rsidRPr="005E0F1B">
              <w:t>Не позднее следующего рабочего дня после приема заявки</w:t>
            </w:r>
          </w:p>
        </w:tc>
      </w:tr>
      <w:tr w:rsidR="005E0F1B" w:rsidRPr="005E0F1B" w:rsidTr="00407639">
        <w:trPr>
          <w:trHeight w:val="213"/>
        </w:trPr>
        <w:tc>
          <w:tcPr>
            <w:tcW w:w="532" w:type="dxa"/>
            <w:gridSpan w:val="2"/>
            <w:vMerge w:val="restart"/>
          </w:tcPr>
          <w:p w:rsidR="005E0F1B" w:rsidRPr="005E0F1B" w:rsidRDefault="005E0F1B" w:rsidP="00407639">
            <w:pPr>
              <w:tabs>
                <w:tab w:val="left" w:pos="459"/>
              </w:tabs>
              <w:ind w:left="-142"/>
              <w:jc w:val="center"/>
            </w:pPr>
            <w:r w:rsidRPr="005E0F1B">
              <w:t>3.</w:t>
            </w:r>
          </w:p>
        </w:tc>
        <w:tc>
          <w:tcPr>
            <w:tcW w:w="1862" w:type="dxa"/>
            <w:gridSpan w:val="2"/>
            <w:vMerge w:val="restart"/>
          </w:tcPr>
          <w:p w:rsidR="005E0F1B" w:rsidRPr="005E0F1B" w:rsidRDefault="005E0F1B" w:rsidP="00407639">
            <w:pPr>
              <w:jc w:val="center"/>
            </w:pPr>
            <w:r w:rsidRPr="005E0F1B">
              <w:t>Сотрудник филиала ГКУ «ЦСПН»</w:t>
            </w:r>
          </w:p>
        </w:tc>
        <w:tc>
          <w:tcPr>
            <w:tcW w:w="5475" w:type="dxa"/>
            <w:gridSpan w:val="3"/>
          </w:tcPr>
          <w:p w:rsidR="005E0F1B" w:rsidRPr="005E0F1B" w:rsidRDefault="005E0F1B" w:rsidP="00407639">
            <w:pPr>
              <w:jc w:val="both"/>
            </w:pPr>
            <w:r w:rsidRPr="005E0F1B">
              <w:t>Принимает  пакет документов по акту приема-передачи от МФЦ.</w:t>
            </w:r>
          </w:p>
        </w:tc>
        <w:tc>
          <w:tcPr>
            <w:tcW w:w="1776" w:type="dxa"/>
            <w:vMerge w:val="restart"/>
          </w:tcPr>
          <w:p w:rsidR="005E0F1B" w:rsidRPr="005E0F1B" w:rsidRDefault="005E0F1B" w:rsidP="00407639">
            <w:pPr>
              <w:jc w:val="both"/>
            </w:pPr>
            <w:r w:rsidRPr="005E0F1B">
              <w:t xml:space="preserve"> В день получения</w:t>
            </w:r>
          </w:p>
          <w:p w:rsidR="005E0F1B" w:rsidRPr="005E0F1B" w:rsidRDefault="005E0F1B" w:rsidP="00407639">
            <w:pPr>
              <w:jc w:val="both"/>
            </w:pPr>
          </w:p>
        </w:tc>
      </w:tr>
      <w:tr w:rsidR="005E0F1B" w:rsidRPr="005E0F1B" w:rsidTr="00407639">
        <w:trPr>
          <w:trHeight w:val="294"/>
        </w:trPr>
        <w:tc>
          <w:tcPr>
            <w:tcW w:w="532" w:type="dxa"/>
            <w:gridSpan w:val="2"/>
            <w:vMerge/>
          </w:tcPr>
          <w:p w:rsidR="005E0F1B" w:rsidRPr="005E0F1B" w:rsidRDefault="005E0F1B" w:rsidP="00407639">
            <w:pPr>
              <w:tabs>
                <w:tab w:val="left" w:pos="459"/>
              </w:tabs>
              <w:ind w:left="-142"/>
              <w:jc w:val="center"/>
            </w:pPr>
          </w:p>
        </w:tc>
        <w:tc>
          <w:tcPr>
            <w:tcW w:w="1862" w:type="dxa"/>
            <w:gridSpan w:val="2"/>
            <w:vMerge/>
          </w:tcPr>
          <w:p w:rsidR="005E0F1B" w:rsidRPr="005E0F1B" w:rsidRDefault="005E0F1B" w:rsidP="00407639">
            <w:pPr>
              <w:jc w:val="both"/>
            </w:pPr>
          </w:p>
        </w:tc>
        <w:tc>
          <w:tcPr>
            <w:tcW w:w="5475" w:type="dxa"/>
            <w:gridSpan w:val="3"/>
          </w:tcPr>
          <w:p w:rsidR="005E0F1B" w:rsidRPr="005E0F1B" w:rsidRDefault="005E0F1B" w:rsidP="00407639">
            <w:pPr>
              <w:jc w:val="both"/>
            </w:pPr>
            <w:r w:rsidRPr="005E0F1B">
              <w:t>Регистрирует заявление.</w:t>
            </w:r>
          </w:p>
        </w:tc>
        <w:tc>
          <w:tcPr>
            <w:tcW w:w="1776" w:type="dxa"/>
            <w:vMerge/>
          </w:tcPr>
          <w:p w:rsidR="005E0F1B" w:rsidRPr="005E0F1B" w:rsidRDefault="005E0F1B" w:rsidP="00407639">
            <w:pPr>
              <w:jc w:val="both"/>
            </w:pPr>
          </w:p>
        </w:tc>
      </w:tr>
      <w:tr w:rsidR="005E0F1B" w:rsidRPr="005E0F1B" w:rsidTr="00407639">
        <w:trPr>
          <w:trHeight w:val="116"/>
        </w:trPr>
        <w:tc>
          <w:tcPr>
            <w:tcW w:w="532" w:type="dxa"/>
            <w:gridSpan w:val="2"/>
            <w:vMerge/>
          </w:tcPr>
          <w:p w:rsidR="005E0F1B" w:rsidRPr="005E0F1B" w:rsidRDefault="005E0F1B" w:rsidP="00407639">
            <w:pPr>
              <w:tabs>
                <w:tab w:val="left" w:pos="459"/>
              </w:tabs>
              <w:ind w:left="-142"/>
              <w:jc w:val="center"/>
            </w:pPr>
          </w:p>
        </w:tc>
        <w:tc>
          <w:tcPr>
            <w:tcW w:w="1862" w:type="dxa"/>
            <w:gridSpan w:val="2"/>
            <w:vMerge/>
          </w:tcPr>
          <w:p w:rsidR="005E0F1B" w:rsidRPr="005E0F1B" w:rsidRDefault="005E0F1B" w:rsidP="00407639">
            <w:pPr>
              <w:jc w:val="both"/>
            </w:pPr>
          </w:p>
        </w:tc>
        <w:tc>
          <w:tcPr>
            <w:tcW w:w="5475" w:type="dxa"/>
            <w:gridSpan w:val="3"/>
          </w:tcPr>
          <w:p w:rsidR="005E0F1B" w:rsidRPr="005E0F1B" w:rsidRDefault="005E0F1B" w:rsidP="00407639">
            <w:pPr>
              <w:jc w:val="both"/>
            </w:pPr>
            <w:r w:rsidRPr="005E0F1B">
              <w:t>Проверяет подлинность, полноту и правильность представленных документов, формирует личное дело</w:t>
            </w:r>
          </w:p>
        </w:tc>
        <w:tc>
          <w:tcPr>
            <w:tcW w:w="1776" w:type="dxa"/>
            <w:vMerge/>
          </w:tcPr>
          <w:p w:rsidR="005E0F1B" w:rsidRPr="005E0F1B" w:rsidRDefault="005E0F1B" w:rsidP="00407639">
            <w:pPr>
              <w:jc w:val="both"/>
            </w:pPr>
          </w:p>
        </w:tc>
      </w:tr>
      <w:tr w:rsidR="005E0F1B" w:rsidRPr="005E0F1B" w:rsidTr="00407639">
        <w:tc>
          <w:tcPr>
            <w:tcW w:w="532" w:type="dxa"/>
            <w:gridSpan w:val="2"/>
            <w:vMerge/>
          </w:tcPr>
          <w:p w:rsidR="005E0F1B" w:rsidRPr="005E0F1B" w:rsidRDefault="005E0F1B" w:rsidP="00407639">
            <w:pPr>
              <w:tabs>
                <w:tab w:val="left" w:pos="459"/>
              </w:tabs>
              <w:ind w:left="-142"/>
              <w:jc w:val="center"/>
            </w:pPr>
          </w:p>
        </w:tc>
        <w:tc>
          <w:tcPr>
            <w:tcW w:w="1862" w:type="dxa"/>
            <w:gridSpan w:val="2"/>
            <w:vMerge/>
          </w:tcPr>
          <w:p w:rsidR="005E0F1B" w:rsidRPr="005E0F1B" w:rsidRDefault="005E0F1B" w:rsidP="00407639">
            <w:pPr>
              <w:jc w:val="both"/>
            </w:pPr>
          </w:p>
        </w:tc>
        <w:tc>
          <w:tcPr>
            <w:tcW w:w="5475" w:type="dxa"/>
            <w:gridSpan w:val="3"/>
          </w:tcPr>
          <w:p w:rsidR="005E0F1B" w:rsidRPr="005E0F1B" w:rsidRDefault="005E0F1B" w:rsidP="00407639">
            <w:pPr>
              <w:widowControl w:val="0"/>
              <w:tabs>
                <w:tab w:val="left" w:pos="0"/>
              </w:tabs>
              <w:autoSpaceDE w:val="0"/>
              <w:autoSpaceDN w:val="0"/>
              <w:adjustRightInd w:val="0"/>
              <w:jc w:val="both"/>
            </w:pPr>
            <w:r w:rsidRPr="005E0F1B">
              <w:t xml:space="preserve">Определяет право заявителя на предоставление государственной услуги, выносит решение о предоставлении  либо отказе в предоставлении </w:t>
            </w:r>
            <w:r w:rsidRPr="005E0F1B">
              <w:lastRenderedPageBreak/>
              <w:t>государственной услуги</w:t>
            </w:r>
          </w:p>
        </w:tc>
        <w:tc>
          <w:tcPr>
            <w:tcW w:w="1776" w:type="dxa"/>
            <w:vMerge w:val="restart"/>
          </w:tcPr>
          <w:p w:rsidR="005E0F1B" w:rsidRPr="005E0F1B" w:rsidRDefault="005E0F1B" w:rsidP="00407639">
            <w:pPr>
              <w:jc w:val="both"/>
            </w:pPr>
            <w:r w:rsidRPr="005E0F1B">
              <w:lastRenderedPageBreak/>
              <w:t xml:space="preserve">В течение 9 рабочих дней со дня </w:t>
            </w:r>
            <w:r w:rsidRPr="005E0F1B">
              <w:lastRenderedPageBreak/>
              <w:t>регистрации заявления в филиале ГКУ «ЦСПН»</w:t>
            </w:r>
          </w:p>
        </w:tc>
      </w:tr>
      <w:tr w:rsidR="005E0F1B" w:rsidRPr="005E0F1B" w:rsidTr="00407639">
        <w:trPr>
          <w:trHeight w:val="578"/>
        </w:trPr>
        <w:tc>
          <w:tcPr>
            <w:tcW w:w="532" w:type="dxa"/>
            <w:gridSpan w:val="2"/>
            <w:vMerge/>
          </w:tcPr>
          <w:p w:rsidR="005E0F1B" w:rsidRPr="005E0F1B" w:rsidRDefault="005E0F1B" w:rsidP="00407639">
            <w:pPr>
              <w:tabs>
                <w:tab w:val="left" w:pos="459"/>
              </w:tabs>
              <w:ind w:left="-142"/>
              <w:jc w:val="center"/>
            </w:pPr>
          </w:p>
        </w:tc>
        <w:tc>
          <w:tcPr>
            <w:tcW w:w="1862" w:type="dxa"/>
            <w:gridSpan w:val="2"/>
            <w:vMerge/>
          </w:tcPr>
          <w:p w:rsidR="005E0F1B" w:rsidRPr="005E0F1B" w:rsidRDefault="005E0F1B" w:rsidP="00407639">
            <w:pPr>
              <w:jc w:val="both"/>
            </w:pPr>
          </w:p>
        </w:tc>
        <w:tc>
          <w:tcPr>
            <w:tcW w:w="5475" w:type="dxa"/>
            <w:gridSpan w:val="3"/>
          </w:tcPr>
          <w:p w:rsidR="005E0F1B" w:rsidRPr="005E0F1B" w:rsidRDefault="005E0F1B" w:rsidP="00407639">
            <w:pPr>
              <w:widowControl w:val="0"/>
              <w:tabs>
                <w:tab w:val="left" w:pos="0"/>
              </w:tabs>
              <w:autoSpaceDE w:val="0"/>
              <w:autoSpaceDN w:val="0"/>
              <w:adjustRightInd w:val="0"/>
              <w:jc w:val="both"/>
            </w:pPr>
            <w:r w:rsidRPr="005E0F1B">
              <w:t>Формирует уведомление о предоставлении государственной услуги либо письмо с мотивированным отказом в предоставлении государственной услуги</w:t>
            </w:r>
          </w:p>
        </w:tc>
        <w:tc>
          <w:tcPr>
            <w:tcW w:w="1776" w:type="dxa"/>
            <w:vMerge/>
          </w:tcPr>
          <w:p w:rsidR="005E0F1B" w:rsidRPr="005E0F1B" w:rsidRDefault="005E0F1B" w:rsidP="00407639">
            <w:pPr>
              <w:jc w:val="both"/>
            </w:pPr>
          </w:p>
        </w:tc>
      </w:tr>
      <w:tr w:rsidR="005E0F1B" w:rsidRPr="005E0F1B" w:rsidTr="00407639">
        <w:trPr>
          <w:trHeight w:val="112"/>
        </w:trPr>
        <w:tc>
          <w:tcPr>
            <w:tcW w:w="532" w:type="dxa"/>
            <w:gridSpan w:val="2"/>
            <w:vMerge/>
          </w:tcPr>
          <w:p w:rsidR="005E0F1B" w:rsidRPr="005E0F1B" w:rsidRDefault="005E0F1B" w:rsidP="00407639">
            <w:pPr>
              <w:tabs>
                <w:tab w:val="left" w:pos="459"/>
              </w:tabs>
              <w:ind w:left="-142"/>
              <w:jc w:val="center"/>
            </w:pPr>
          </w:p>
        </w:tc>
        <w:tc>
          <w:tcPr>
            <w:tcW w:w="1862" w:type="dxa"/>
            <w:gridSpan w:val="2"/>
            <w:vMerge/>
          </w:tcPr>
          <w:p w:rsidR="005E0F1B" w:rsidRPr="005E0F1B" w:rsidRDefault="005E0F1B" w:rsidP="00407639">
            <w:pPr>
              <w:jc w:val="both"/>
            </w:pPr>
          </w:p>
        </w:tc>
        <w:tc>
          <w:tcPr>
            <w:tcW w:w="5475" w:type="dxa"/>
            <w:gridSpan w:val="3"/>
          </w:tcPr>
          <w:p w:rsidR="005E0F1B" w:rsidRPr="005E0F1B" w:rsidRDefault="005E0F1B" w:rsidP="00407639">
            <w:pPr>
              <w:widowControl w:val="0"/>
              <w:tabs>
                <w:tab w:val="left" w:pos="0"/>
              </w:tabs>
              <w:autoSpaceDE w:val="0"/>
              <w:autoSpaceDN w:val="0"/>
              <w:adjustRightInd w:val="0"/>
              <w:jc w:val="both"/>
            </w:pPr>
            <w:r w:rsidRPr="005E0F1B">
              <w:t>Регистрирует уведомление, и направляет его по акту приема-передачи в МФЦ.</w:t>
            </w:r>
          </w:p>
        </w:tc>
        <w:tc>
          <w:tcPr>
            <w:tcW w:w="1776" w:type="dxa"/>
            <w:vMerge/>
          </w:tcPr>
          <w:p w:rsidR="005E0F1B" w:rsidRPr="005E0F1B" w:rsidRDefault="005E0F1B" w:rsidP="00407639">
            <w:pPr>
              <w:jc w:val="both"/>
            </w:pPr>
          </w:p>
        </w:tc>
      </w:tr>
      <w:tr w:rsidR="005E0F1B" w:rsidRPr="005E0F1B" w:rsidTr="00407639">
        <w:trPr>
          <w:trHeight w:val="638"/>
        </w:trPr>
        <w:tc>
          <w:tcPr>
            <w:tcW w:w="532" w:type="dxa"/>
            <w:gridSpan w:val="2"/>
            <w:vMerge/>
            <w:tcBorders>
              <w:bottom w:val="single" w:sz="4" w:space="0" w:color="auto"/>
            </w:tcBorders>
          </w:tcPr>
          <w:p w:rsidR="005E0F1B" w:rsidRPr="005E0F1B" w:rsidRDefault="005E0F1B" w:rsidP="00407639">
            <w:pPr>
              <w:tabs>
                <w:tab w:val="left" w:pos="459"/>
              </w:tabs>
              <w:ind w:left="-142"/>
              <w:jc w:val="center"/>
            </w:pPr>
          </w:p>
        </w:tc>
        <w:tc>
          <w:tcPr>
            <w:tcW w:w="1862" w:type="dxa"/>
            <w:gridSpan w:val="2"/>
            <w:vMerge/>
            <w:tcBorders>
              <w:bottom w:val="single" w:sz="4" w:space="0" w:color="auto"/>
            </w:tcBorders>
          </w:tcPr>
          <w:p w:rsidR="005E0F1B" w:rsidRPr="005E0F1B" w:rsidRDefault="005E0F1B" w:rsidP="00407639">
            <w:pPr>
              <w:jc w:val="both"/>
            </w:pPr>
          </w:p>
        </w:tc>
        <w:tc>
          <w:tcPr>
            <w:tcW w:w="5475" w:type="dxa"/>
            <w:gridSpan w:val="3"/>
            <w:tcBorders>
              <w:bottom w:val="single" w:sz="4" w:space="0" w:color="auto"/>
            </w:tcBorders>
          </w:tcPr>
          <w:p w:rsidR="005E0F1B" w:rsidRPr="005E0F1B" w:rsidRDefault="005E0F1B" w:rsidP="00407639">
            <w:pPr>
              <w:widowControl w:val="0"/>
              <w:tabs>
                <w:tab w:val="left" w:pos="0"/>
              </w:tabs>
              <w:autoSpaceDE w:val="0"/>
              <w:autoSpaceDN w:val="0"/>
              <w:adjustRightInd w:val="0"/>
              <w:jc w:val="both"/>
            </w:pPr>
            <w:r w:rsidRPr="005E0F1B">
              <w:t xml:space="preserve">Личное дело подлежит хранению в установленном законодательством порядке. </w:t>
            </w:r>
          </w:p>
        </w:tc>
        <w:tc>
          <w:tcPr>
            <w:tcW w:w="1776" w:type="dxa"/>
            <w:vMerge/>
            <w:tcBorders>
              <w:bottom w:val="single" w:sz="4" w:space="0" w:color="auto"/>
            </w:tcBorders>
          </w:tcPr>
          <w:p w:rsidR="005E0F1B" w:rsidRPr="005E0F1B" w:rsidRDefault="005E0F1B" w:rsidP="00407639">
            <w:pPr>
              <w:jc w:val="both"/>
            </w:pPr>
          </w:p>
        </w:tc>
      </w:tr>
      <w:tr w:rsidR="005E0F1B" w:rsidRPr="005E0F1B" w:rsidTr="00407639">
        <w:trPr>
          <w:trHeight w:val="284"/>
        </w:trPr>
        <w:tc>
          <w:tcPr>
            <w:tcW w:w="532" w:type="dxa"/>
            <w:gridSpan w:val="2"/>
          </w:tcPr>
          <w:p w:rsidR="005E0F1B" w:rsidRPr="005E0F1B" w:rsidRDefault="005E0F1B" w:rsidP="00407639">
            <w:pPr>
              <w:jc w:val="center"/>
            </w:pPr>
            <w:r w:rsidRPr="005E0F1B">
              <w:t>4</w:t>
            </w:r>
          </w:p>
        </w:tc>
        <w:tc>
          <w:tcPr>
            <w:tcW w:w="1862" w:type="dxa"/>
            <w:gridSpan w:val="2"/>
          </w:tcPr>
          <w:p w:rsidR="005E0F1B" w:rsidRPr="005E0F1B" w:rsidRDefault="005E0F1B" w:rsidP="00407639">
            <w:pPr>
              <w:jc w:val="center"/>
            </w:pPr>
            <w:r w:rsidRPr="005E0F1B">
              <w:t>Сотрудник МФЦ ответственный за передачу дел в Орган</w:t>
            </w:r>
          </w:p>
        </w:tc>
        <w:tc>
          <w:tcPr>
            <w:tcW w:w="5475" w:type="dxa"/>
            <w:gridSpan w:val="3"/>
          </w:tcPr>
          <w:p w:rsidR="005E0F1B" w:rsidRPr="005E0F1B" w:rsidRDefault="005E0F1B" w:rsidP="00407639">
            <w:pPr>
              <w:jc w:val="both"/>
            </w:pPr>
            <w:r w:rsidRPr="005E0F1B">
              <w:t>Принимает переданные документы в соответствии с актом приема-передачи, вносит информацию в АИС МФЦ о поступлении документов, передает на выдачу, уведомляет заявителя о возможности получения результата предоставления услуги</w:t>
            </w:r>
          </w:p>
        </w:tc>
        <w:tc>
          <w:tcPr>
            <w:tcW w:w="1776" w:type="dxa"/>
          </w:tcPr>
          <w:p w:rsidR="005E0F1B" w:rsidRPr="005E0F1B" w:rsidRDefault="005E0F1B" w:rsidP="00407639">
            <w:pPr>
              <w:jc w:val="center"/>
            </w:pPr>
            <w:r w:rsidRPr="005E0F1B">
              <w:t>Не позднее следующего рабочего дня после получения из филиала ГКУ «ЦСПН»</w:t>
            </w:r>
          </w:p>
        </w:tc>
      </w:tr>
      <w:tr w:rsidR="005E0F1B" w:rsidRPr="005E0F1B" w:rsidTr="00407639">
        <w:trPr>
          <w:trHeight w:val="976"/>
        </w:trPr>
        <w:tc>
          <w:tcPr>
            <w:tcW w:w="532" w:type="dxa"/>
            <w:gridSpan w:val="2"/>
            <w:vMerge w:val="restart"/>
          </w:tcPr>
          <w:p w:rsidR="005E0F1B" w:rsidRPr="005E0F1B" w:rsidRDefault="005E0F1B" w:rsidP="00407639">
            <w:pPr>
              <w:jc w:val="center"/>
            </w:pPr>
            <w:r w:rsidRPr="005E0F1B">
              <w:t>5</w:t>
            </w:r>
          </w:p>
          <w:p w:rsidR="005E0F1B" w:rsidRPr="005E0F1B" w:rsidRDefault="005E0F1B" w:rsidP="00407639">
            <w:pPr>
              <w:jc w:val="center"/>
            </w:pPr>
          </w:p>
        </w:tc>
        <w:tc>
          <w:tcPr>
            <w:tcW w:w="1862" w:type="dxa"/>
            <w:gridSpan w:val="2"/>
            <w:vMerge w:val="restart"/>
          </w:tcPr>
          <w:p w:rsidR="005E0F1B" w:rsidRPr="005E0F1B" w:rsidRDefault="005E0F1B" w:rsidP="00407639">
            <w:pPr>
              <w:jc w:val="center"/>
            </w:pPr>
            <w:r w:rsidRPr="005E0F1B">
              <w:t>Специалист выдачи МФЦ</w:t>
            </w:r>
          </w:p>
        </w:tc>
        <w:tc>
          <w:tcPr>
            <w:tcW w:w="5475" w:type="dxa"/>
            <w:gridSpan w:val="3"/>
          </w:tcPr>
          <w:p w:rsidR="005E0F1B" w:rsidRPr="005E0F1B" w:rsidRDefault="005E0F1B" w:rsidP="00407639">
            <w:pPr>
              <w:jc w:val="both"/>
            </w:pPr>
            <w:r w:rsidRPr="005E0F1B">
              <w:t>Выдает результат оказания услуги заявителю (представителю заявителя) при предъявлении расписки и документа удостоверяющего его личность.</w:t>
            </w:r>
          </w:p>
          <w:p w:rsidR="005E0F1B" w:rsidRPr="005E0F1B" w:rsidRDefault="005E0F1B" w:rsidP="00407639">
            <w:pPr>
              <w:jc w:val="both"/>
            </w:pPr>
            <w:r w:rsidRPr="005E0F1B">
              <w:t xml:space="preserve"> В предъявленной расписке заявитель проставляет дату и подпись получения документов.</w:t>
            </w:r>
          </w:p>
        </w:tc>
        <w:tc>
          <w:tcPr>
            <w:tcW w:w="1776" w:type="dxa"/>
            <w:vMerge w:val="restart"/>
          </w:tcPr>
          <w:p w:rsidR="005E0F1B" w:rsidRPr="005E0F1B" w:rsidRDefault="005E0F1B" w:rsidP="00407639">
            <w:pPr>
              <w:jc w:val="center"/>
            </w:pPr>
            <w:r w:rsidRPr="005E0F1B">
              <w:t>В момент обращения</w:t>
            </w:r>
          </w:p>
        </w:tc>
      </w:tr>
      <w:tr w:rsidR="005E0F1B" w:rsidRPr="005E0F1B" w:rsidTr="00407639">
        <w:trPr>
          <w:trHeight w:val="624"/>
        </w:trPr>
        <w:tc>
          <w:tcPr>
            <w:tcW w:w="532" w:type="dxa"/>
            <w:gridSpan w:val="2"/>
            <w:vMerge/>
          </w:tcPr>
          <w:p w:rsidR="005E0F1B" w:rsidRPr="005E0F1B" w:rsidRDefault="005E0F1B" w:rsidP="00407639">
            <w:pPr>
              <w:jc w:val="center"/>
            </w:pPr>
          </w:p>
        </w:tc>
        <w:tc>
          <w:tcPr>
            <w:tcW w:w="1862" w:type="dxa"/>
            <w:gridSpan w:val="2"/>
            <w:vMerge/>
          </w:tcPr>
          <w:p w:rsidR="005E0F1B" w:rsidRPr="005E0F1B" w:rsidRDefault="005E0F1B" w:rsidP="00407639">
            <w:pPr>
              <w:jc w:val="center"/>
            </w:pPr>
          </w:p>
        </w:tc>
        <w:tc>
          <w:tcPr>
            <w:tcW w:w="5475" w:type="dxa"/>
            <w:gridSpan w:val="3"/>
          </w:tcPr>
          <w:p w:rsidR="005E0F1B" w:rsidRPr="005E0F1B" w:rsidRDefault="005E0F1B" w:rsidP="00407639">
            <w:pPr>
              <w:jc w:val="both"/>
            </w:pPr>
            <w:r w:rsidRPr="005E0F1B">
              <w:t>Расписка с подписью заявителя о получении документов храниться в МФЦ</w:t>
            </w:r>
          </w:p>
        </w:tc>
        <w:tc>
          <w:tcPr>
            <w:tcW w:w="1776" w:type="dxa"/>
            <w:vMerge/>
          </w:tcPr>
          <w:p w:rsidR="005E0F1B" w:rsidRPr="005E0F1B" w:rsidRDefault="005E0F1B" w:rsidP="00407639">
            <w:pPr>
              <w:jc w:val="center"/>
            </w:pPr>
          </w:p>
        </w:tc>
      </w:tr>
      <w:tr w:rsidR="005E0F1B" w:rsidRPr="005E0F1B" w:rsidTr="00407639">
        <w:trPr>
          <w:trHeight w:val="976"/>
        </w:trPr>
        <w:tc>
          <w:tcPr>
            <w:tcW w:w="532" w:type="dxa"/>
            <w:gridSpan w:val="2"/>
          </w:tcPr>
          <w:p w:rsidR="005E0F1B" w:rsidRPr="005E0F1B" w:rsidRDefault="005E0F1B" w:rsidP="00407639">
            <w:pPr>
              <w:jc w:val="center"/>
            </w:pPr>
            <w:r w:rsidRPr="005E0F1B">
              <w:t>6</w:t>
            </w:r>
          </w:p>
        </w:tc>
        <w:tc>
          <w:tcPr>
            <w:tcW w:w="1862" w:type="dxa"/>
            <w:gridSpan w:val="2"/>
          </w:tcPr>
          <w:p w:rsidR="005E0F1B" w:rsidRPr="005E0F1B" w:rsidRDefault="005E0F1B" w:rsidP="00407639">
            <w:pPr>
              <w:jc w:val="center"/>
            </w:pPr>
            <w:r w:rsidRPr="005E0F1B">
              <w:t>Специалист выдачи</w:t>
            </w:r>
          </w:p>
          <w:p w:rsidR="005E0F1B" w:rsidRPr="005E0F1B" w:rsidRDefault="005E0F1B" w:rsidP="00407639">
            <w:pPr>
              <w:jc w:val="center"/>
              <w:rPr>
                <w:shd w:val="clear" w:color="auto" w:fill="FFFFFF"/>
              </w:rPr>
            </w:pPr>
            <w:r w:rsidRPr="005E0F1B">
              <w:t>МФЦ</w:t>
            </w:r>
          </w:p>
        </w:tc>
        <w:tc>
          <w:tcPr>
            <w:tcW w:w="5475" w:type="dxa"/>
            <w:gridSpan w:val="3"/>
          </w:tcPr>
          <w:p w:rsidR="005E0F1B" w:rsidRPr="005E0F1B" w:rsidRDefault="005E0F1B" w:rsidP="00407639">
            <w:pPr>
              <w:shd w:val="clear" w:color="auto" w:fill="FFFFFF"/>
              <w:jc w:val="both"/>
              <w:rPr>
                <w:shd w:val="clear" w:color="auto" w:fill="FFFFFF"/>
              </w:rPr>
            </w:pPr>
            <w:r w:rsidRPr="005E0F1B">
              <w:rPr>
                <w:shd w:val="clear" w:color="auto" w:fill="FFFFFF"/>
              </w:rPr>
              <w:t>Если заявитель не обратился за результатом предоставления муниципальной услуги, документы направляются в филиал ГКУ «ЦСПН» по месту жительства получателя услуги по акту приема-передачи</w:t>
            </w:r>
          </w:p>
        </w:tc>
        <w:tc>
          <w:tcPr>
            <w:tcW w:w="1776" w:type="dxa"/>
          </w:tcPr>
          <w:p w:rsidR="005E0F1B" w:rsidRPr="005E0F1B" w:rsidRDefault="005E0F1B" w:rsidP="00407639">
            <w:pPr>
              <w:snapToGrid w:val="0"/>
              <w:jc w:val="center"/>
            </w:pPr>
            <w:r w:rsidRPr="005E0F1B">
              <w:rPr>
                <w:shd w:val="clear" w:color="auto" w:fill="FFFFFF"/>
              </w:rPr>
              <w:t>Через три месяца после получения результата из филиала ГКУ «ЦСПН»</w:t>
            </w:r>
          </w:p>
        </w:tc>
      </w:tr>
      <w:tr w:rsidR="005E0F1B" w:rsidRPr="005E0F1B" w:rsidTr="00407639">
        <w:tc>
          <w:tcPr>
            <w:tcW w:w="9645" w:type="dxa"/>
            <w:gridSpan w:val="8"/>
          </w:tcPr>
          <w:p w:rsidR="005E0F1B" w:rsidRPr="005E0F1B" w:rsidRDefault="005E0F1B" w:rsidP="00407639">
            <w:pPr>
              <w:contextualSpacing/>
              <w:jc w:val="both"/>
              <w:rPr>
                <w:rFonts w:eastAsia="Calibri"/>
                <w:b/>
              </w:rPr>
            </w:pPr>
            <w:r w:rsidRPr="005E0F1B">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5E0F1B" w:rsidRPr="005E0F1B" w:rsidTr="00407639">
        <w:tc>
          <w:tcPr>
            <w:tcW w:w="508" w:type="dxa"/>
          </w:tcPr>
          <w:p w:rsidR="005E0F1B" w:rsidRPr="005E0F1B" w:rsidRDefault="005E0F1B" w:rsidP="00407639">
            <w:pPr>
              <w:tabs>
                <w:tab w:val="left" w:pos="459"/>
              </w:tabs>
              <w:suppressAutoHyphens/>
              <w:autoSpaceDE w:val="0"/>
              <w:autoSpaceDN w:val="0"/>
              <w:adjustRightInd w:val="0"/>
              <w:ind w:left="-142"/>
              <w:jc w:val="center"/>
            </w:pPr>
            <w:r w:rsidRPr="005E0F1B">
              <w:t>№ п/п</w:t>
            </w:r>
          </w:p>
        </w:tc>
        <w:tc>
          <w:tcPr>
            <w:tcW w:w="1847" w:type="dxa"/>
            <w:gridSpan w:val="2"/>
          </w:tcPr>
          <w:p w:rsidR="005E0F1B" w:rsidRPr="005E0F1B" w:rsidRDefault="005E0F1B" w:rsidP="00407639">
            <w:pPr>
              <w:tabs>
                <w:tab w:val="left" w:pos="360"/>
              </w:tabs>
              <w:suppressAutoHyphens/>
              <w:autoSpaceDE w:val="0"/>
              <w:autoSpaceDN w:val="0"/>
              <w:adjustRightInd w:val="0"/>
              <w:jc w:val="center"/>
            </w:pPr>
            <w:r w:rsidRPr="005E0F1B">
              <w:t>Исполнитель</w:t>
            </w:r>
          </w:p>
        </w:tc>
        <w:tc>
          <w:tcPr>
            <w:tcW w:w="4718" w:type="dxa"/>
            <w:gridSpan w:val="3"/>
          </w:tcPr>
          <w:p w:rsidR="005E0F1B" w:rsidRPr="005E0F1B" w:rsidRDefault="005E0F1B" w:rsidP="00407639">
            <w:pPr>
              <w:tabs>
                <w:tab w:val="left" w:pos="360"/>
              </w:tabs>
              <w:suppressAutoHyphens/>
              <w:autoSpaceDE w:val="0"/>
              <w:autoSpaceDN w:val="0"/>
              <w:adjustRightInd w:val="0"/>
              <w:jc w:val="center"/>
            </w:pPr>
            <w:r w:rsidRPr="005E0F1B">
              <w:t>Наименование процедур</w:t>
            </w:r>
          </w:p>
        </w:tc>
        <w:tc>
          <w:tcPr>
            <w:tcW w:w="2572" w:type="dxa"/>
            <w:gridSpan w:val="2"/>
          </w:tcPr>
          <w:p w:rsidR="005E0F1B" w:rsidRPr="005E0F1B" w:rsidRDefault="005E0F1B" w:rsidP="00407639">
            <w:pPr>
              <w:tabs>
                <w:tab w:val="left" w:pos="360"/>
              </w:tabs>
              <w:suppressAutoHyphens/>
              <w:autoSpaceDE w:val="0"/>
              <w:autoSpaceDN w:val="0"/>
              <w:adjustRightInd w:val="0"/>
              <w:jc w:val="center"/>
            </w:pPr>
            <w:r w:rsidRPr="005E0F1B">
              <w:t>Сроки выполнения</w:t>
            </w:r>
          </w:p>
        </w:tc>
      </w:tr>
      <w:tr w:rsidR="005E0F1B" w:rsidRPr="005E0F1B" w:rsidTr="00407639">
        <w:tc>
          <w:tcPr>
            <w:tcW w:w="508" w:type="dxa"/>
            <w:vMerge w:val="restart"/>
          </w:tcPr>
          <w:p w:rsidR="005E0F1B" w:rsidRPr="005E0F1B" w:rsidRDefault="005E0F1B" w:rsidP="00407639">
            <w:pPr>
              <w:tabs>
                <w:tab w:val="left" w:pos="459"/>
              </w:tabs>
              <w:suppressAutoHyphens/>
              <w:autoSpaceDE w:val="0"/>
              <w:autoSpaceDN w:val="0"/>
              <w:adjustRightInd w:val="0"/>
              <w:ind w:left="-142"/>
              <w:jc w:val="center"/>
            </w:pPr>
            <w:r w:rsidRPr="005E0F1B">
              <w:t>1</w:t>
            </w:r>
          </w:p>
        </w:tc>
        <w:tc>
          <w:tcPr>
            <w:tcW w:w="1847" w:type="dxa"/>
            <w:gridSpan w:val="2"/>
            <w:vMerge w:val="restart"/>
          </w:tcPr>
          <w:p w:rsidR="005E0F1B" w:rsidRPr="005E0F1B" w:rsidRDefault="005E0F1B" w:rsidP="00407639">
            <w:pPr>
              <w:tabs>
                <w:tab w:val="left" w:pos="0"/>
              </w:tabs>
              <w:suppressAutoHyphens/>
              <w:autoSpaceDE w:val="0"/>
              <w:autoSpaceDN w:val="0"/>
              <w:adjustRightInd w:val="0"/>
              <w:jc w:val="both"/>
            </w:pPr>
            <w:r w:rsidRPr="005E0F1B">
              <w:t>Сотрудник МФЦ</w:t>
            </w: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Устанавливает личность заявителя (его законного представителя) на основании документов, удостоверяющих личность.</w:t>
            </w:r>
          </w:p>
        </w:tc>
        <w:tc>
          <w:tcPr>
            <w:tcW w:w="2572" w:type="dxa"/>
            <w:gridSpan w:val="2"/>
            <w:vMerge w:val="restart"/>
          </w:tcPr>
          <w:p w:rsidR="005E0F1B" w:rsidRPr="005E0F1B" w:rsidRDefault="005E0F1B" w:rsidP="00407639">
            <w:pPr>
              <w:tabs>
                <w:tab w:val="left" w:pos="360"/>
              </w:tabs>
              <w:suppressAutoHyphens/>
              <w:autoSpaceDE w:val="0"/>
              <w:autoSpaceDN w:val="0"/>
              <w:adjustRightInd w:val="0"/>
              <w:jc w:val="center"/>
            </w:pPr>
            <w:r w:rsidRPr="005E0F1B">
              <w:t>В момент обращения</w:t>
            </w: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jc w:val="both"/>
            </w:pPr>
            <w:r w:rsidRPr="005E0F1B">
              <w:t>Проверяет комплектность документов в соответствии с перечнем необходимых документов.</w:t>
            </w:r>
          </w:p>
          <w:p w:rsidR="005E0F1B" w:rsidRPr="005E0F1B" w:rsidRDefault="005E0F1B" w:rsidP="00407639">
            <w:pPr>
              <w:jc w:val="both"/>
            </w:pPr>
            <w:r w:rsidRPr="005E0F1B">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Распечатывает бланк заявления и предлагает заявителю собственноручно заполнить его.</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4"/>
              </w:tabs>
              <w:suppressAutoHyphens/>
              <w:autoSpaceDE w:val="0"/>
              <w:autoSpaceDN w:val="0"/>
              <w:adjustRightInd w:val="0"/>
              <w:ind w:left="34"/>
              <w:jc w:val="both"/>
            </w:pPr>
            <w:r w:rsidRPr="005E0F1B">
              <w:t>Оценивает полноту оформления заявления.</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Принимает заявление.</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suppressAutoHyphens/>
              <w:autoSpaceDE w:val="0"/>
              <w:autoSpaceDN w:val="0"/>
              <w:adjustRightInd w:val="0"/>
              <w:ind w:left="34"/>
              <w:jc w:val="both"/>
            </w:pPr>
            <w:r w:rsidRPr="005E0F1B">
              <w:t>Отказывает в приеме заявления, в случае если:</w:t>
            </w:r>
          </w:p>
          <w:p w:rsidR="005E0F1B" w:rsidRPr="005E0F1B" w:rsidRDefault="005E0F1B" w:rsidP="00407639">
            <w:pPr>
              <w:autoSpaceDE w:val="0"/>
              <w:autoSpaceDN w:val="0"/>
              <w:adjustRightInd w:val="0"/>
              <w:ind w:left="34"/>
              <w:jc w:val="both"/>
              <w:rPr>
                <w:rFonts w:eastAsia="Calibri"/>
              </w:rPr>
            </w:pPr>
            <w:r w:rsidRPr="005E0F1B">
              <w:rPr>
                <w:rFonts w:eastAsia="Calibri"/>
              </w:rPr>
              <w:t>1) неполный перечень документов;</w:t>
            </w:r>
          </w:p>
          <w:p w:rsidR="005E0F1B" w:rsidRPr="005E0F1B" w:rsidRDefault="005E0F1B" w:rsidP="00407639">
            <w:pPr>
              <w:autoSpaceDE w:val="0"/>
              <w:autoSpaceDN w:val="0"/>
              <w:adjustRightInd w:val="0"/>
              <w:ind w:left="34"/>
              <w:jc w:val="both"/>
              <w:rPr>
                <w:rFonts w:eastAsia="Calibri"/>
              </w:rPr>
            </w:pPr>
            <w:r w:rsidRPr="005E0F1B">
              <w:rPr>
                <w:rFonts w:eastAsia="Calibri"/>
              </w:rPr>
              <w:t>2) текст заявления и документов не поддается прочтению;</w:t>
            </w:r>
          </w:p>
          <w:p w:rsidR="005E0F1B" w:rsidRPr="005E0F1B" w:rsidRDefault="005E0F1B" w:rsidP="00407639">
            <w:pPr>
              <w:autoSpaceDE w:val="0"/>
              <w:autoSpaceDN w:val="0"/>
              <w:adjustRightInd w:val="0"/>
              <w:ind w:left="34"/>
              <w:jc w:val="both"/>
              <w:rPr>
                <w:rFonts w:eastAsia="Calibri"/>
              </w:rPr>
            </w:pPr>
            <w:r w:rsidRPr="005E0F1B">
              <w:rPr>
                <w:rFonts w:eastAsia="Calibri"/>
              </w:rPr>
              <w:t>3) не указаны фамилия, имя, адрес заявителя (его представителя),</w:t>
            </w:r>
            <w:r w:rsidRPr="005E0F1B">
              <w:t xml:space="preserve"> почтовый адрес, по которому должен быть отправлен ответ заявителю</w:t>
            </w:r>
            <w:r w:rsidRPr="005E0F1B">
              <w:rPr>
                <w:rFonts w:eastAsia="Calibri"/>
              </w:rPr>
              <w:t>;</w:t>
            </w:r>
          </w:p>
          <w:p w:rsidR="005E0F1B" w:rsidRPr="005E0F1B" w:rsidRDefault="005E0F1B" w:rsidP="00407639">
            <w:pPr>
              <w:autoSpaceDE w:val="0"/>
              <w:autoSpaceDN w:val="0"/>
              <w:adjustRightInd w:val="0"/>
              <w:ind w:left="34"/>
              <w:jc w:val="both"/>
              <w:rPr>
                <w:rFonts w:eastAsia="Calibri"/>
              </w:rPr>
            </w:pPr>
            <w:r w:rsidRPr="005E0F1B">
              <w:rPr>
                <w:rFonts w:eastAsia="Calibri"/>
              </w:rPr>
              <w:t>4) в обращении содержатся нецензурные либо оскорбительные выражения, угрозы жизни, здоровью и имуществу работников уполномоченного органа, а также членов их семьей;</w:t>
            </w:r>
          </w:p>
          <w:p w:rsidR="005E0F1B" w:rsidRPr="005E0F1B" w:rsidRDefault="005E0F1B" w:rsidP="00407639">
            <w:pPr>
              <w:tabs>
                <w:tab w:val="left" w:pos="360"/>
              </w:tabs>
              <w:suppressAutoHyphens/>
              <w:autoSpaceDE w:val="0"/>
              <w:autoSpaceDN w:val="0"/>
              <w:adjustRightInd w:val="0"/>
              <w:jc w:val="both"/>
            </w:pPr>
            <w:r w:rsidRPr="005E0F1B">
              <w:rPr>
                <w:rFonts w:eastAsia="Calibri"/>
              </w:rPr>
              <w:t>5) вопрос, указанный в заявлении, не относится к порядку предоставления услуги.</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4"/>
              </w:tabs>
              <w:suppressAutoHyphens/>
              <w:autoSpaceDE w:val="0"/>
              <w:autoSpaceDN w:val="0"/>
              <w:adjustRightInd w:val="0"/>
              <w:ind w:left="34"/>
              <w:jc w:val="both"/>
            </w:pPr>
            <w:r w:rsidRPr="005E0F1B">
              <w:t>Регистрирует заявку (создает заявку в АИС МФЦ с указанием данных заявителя и представленных им документов).</w:t>
            </w:r>
          </w:p>
          <w:p w:rsidR="005E0F1B" w:rsidRPr="005E0F1B" w:rsidRDefault="005E0F1B" w:rsidP="00407639">
            <w:pPr>
              <w:tabs>
                <w:tab w:val="left" w:pos="360"/>
              </w:tabs>
              <w:suppressAutoHyphens/>
              <w:autoSpaceDE w:val="0"/>
              <w:autoSpaceDN w:val="0"/>
              <w:adjustRightInd w:val="0"/>
              <w:jc w:val="both"/>
            </w:pPr>
            <w:r w:rsidRPr="005E0F1B">
              <w:t>Сканирует заявление и представленные документы, подписывает файлы усиленной квалифицированной электронной подписью уполномоченного сотрудника МФЦ, создает архивные файлы, содержащие в себе скан-образ документа и открепленную электронную подпись</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Создает почтовое сообщение в программе АСЭД, присоединяет файлы с подписанными  документами к сообщению, и направляет в филиал государственного казенного учреждения Оренбургской области «Центр социальной поддержки населения» по месту жительства получателя услуги (далее - ГКУ «ЦСПН» по месту жительства) по защищенным каналам связи</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Распечатывает из АИС МФЦ расписку в 2 экз. и заявление в 1 экз., в которых проставляются подписи сотрудника МФЦ и заявителя</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 xml:space="preserve">Выдает заявителю 1 экземпляр расписки в получении заявления с указанием порядкового  номера, даты получения заявления, ФИО, должности и подписи сотрудника МФЦ, а также возвращает оригиналы документов, если для предоставления государственной услуги достаточно только их копии.  </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Информирует заявителя о сроках получения результата оказания услуги.</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Оригинал заявления хранится в МФЦ.</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val="restart"/>
          </w:tcPr>
          <w:p w:rsidR="005E0F1B" w:rsidRPr="005E0F1B" w:rsidRDefault="005E0F1B" w:rsidP="00407639">
            <w:pPr>
              <w:tabs>
                <w:tab w:val="left" w:pos="459"/>
              </w:tabs>
              <w:suppressAutoHyphens/>
              <w:autoSpaceDE w:val="0"/>
              <w:autoSpaceDN w:val="0"/>
              <w:adjustRightInd w:val="0"/>
              <w:ind w:left="-142"/>
              <w:jc w:val="center"/>
            </w:pPr>
            <w:r w:rsidRPr="005E0F1B">
              <w:lastRenderedPageBreak/>
              <w:t>2</w:t>
            </w:r>
          </w:p>
        </w:tc>
        <w:tc>
          <w:tcPr>
            <w:tcW w:w="1847" w:type="dxa"/>
            <w:gridSpan w:val="2"/>
            <w:vMerge w:val="restart"/>
          </w:tcPr>
          <w:p w:rsidR="005E0F1B" w:rsidRPr="005E0F1B" w:rsidRDefault="005E0F1B" w:rsidP="00407639">
            <w:pPr>
              <w:tabs>
                <w:tab w:val="left" w:pos="360"/>
              </w:tabs>
              <w:suppressAutoHyphens/>
              <w:autoSpaceDE w:val="0"/>
              <w:autoSpaceDN w:val="0"/>
              <w:adjustRightInd w:val="0"/>
              <w:jc w:val="center"/>
            </w:pPr>
            <w:r w:rsidRPr="005E0F1B">
              <w:t xml:space="preserve">Сотрудник филиала ГКУ «ЦСПН»  </w:t>
            </w: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Осуществляет прием скан-образа документов, заверенных усиленной квалифицированной подписью уполномоченного сотрудника МФЦ, переданных посредством АСЭД, регистрирует их в программном комплексе</w:t>
            </w:r>
          </w:p>
        </w:tc>
        <w:tc>
          <w:tcPr>
            <w:tcW w:w="2572" w:type="dxa"/>
            <w:gridSpan w:val="2"/>
            <w:vMerge w:val="restart"/>
          </w:tcPr>
          <w:p w:rsidR="005E0F1B" w:rsidRPr="005E0F1B" w:rsidRDefault="005E0F1B" w:rsidP="00407639">
            <w:pPr>
              <w:jc w:val="center"/>
            </w:pPr>
            <w:r w:rsidRPr="005E0F1B">
              <w:t>В день получения</w:t>
            </w:r>
          </w:p>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дело на бумажном носителе.</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widowControl w:val="0"/>
              <w:tabs>
                <w:tab w:val="left" w:pos="0"/>
              </w:tabs>
              <w:autoSpaceDE w:val="0"/>
              <w:autoSpaceDN w:val="0"/>
              <w:adjustRightInd w:val="0"/>
              <w:jc w:val="both"/>
            </w:pPr>
            <w:r w:rsidRPr="005E0F1B">
              <w:t>Определяет право заявителя на предоставление государственной услуги, выносит решение о предоставлении  либо отказе в предоставлении государственной услуги.</w:t>
            </w:r>
          </w:p>
          <w:p w:rsidR="005E0F1B" w:rsidRPr="005E0F1B" w:rsidRDefault="005E0F1B" w:rsidP="00407639">
            <w:pPr>
              <w:autoSpaceDE w:val="0"/>
              <w:autoSpaceDN w:val="0"/>
              <w:adjustRightInd w:val="0"/>
              <w:jc w:val="both"/>
              <w:rPr>
                <w:rFonts w:eastAsia="Calibri"/>
              </w:rPr>
            </w:pPr>
            <w:r w:rsidRPr="005E0F1B">
              <w:rPr>
                <w:rFonts w:eastAsia="Calibri"/>
              </w:rPr>
              <w:t>В предоставлении государственной услуги может быть отказано, если:</w:t>
            </w:r>
          </w:p>
          <w:p w:rsidR="005E0F1B" w:rsidRPr="005E0F1B" w:rsidRDefault="005E0F1B" w:rsidP="00407639">
            <w:pPr>
              <w:rPr>
                <w:rFonts w:eastAsia="Calibri"/>
              </w:rPr>
            </w:pPr>
            <w:r w:rsidRPr="005E0F1B">
              <w:rPr>
                <w:rFonts w:eastAsia="Calibri"/>
              </w:rPr>
              <w:t>1) отсутствует право на получение государственной услуги в соответствии с действующим законодательством;</w:t>
            </w:r>
          </w:p>
          <w:p w:rsidR="005E0F1B" w:rsidRPr="005E0F1B" w:rsidRDefault="005E0F1B" w:rsidP="00407639">
            <w:pPr>
              <w:rPr>
                <w:rFonts w:eastAsia="Calibri"/>
              </w:rPr>
            </w:pPr>
            <w:r w:rsidRPr="005E0F1B">
              <w:rPr>
                <w:rFonts w:eastAsia="Calibri"/>
              </w:rPr>
              <w:t>2) отзыв заявления гражданином;</w:t>
            </w:r>
          </w:p>
          <w:p w:rsidR="005E0F1B" w:rsidRPr="005E0F1B" w:rsidRDefault="005E0F1B" w:rsidP="00407639">
            <w:pPr>
              <w:tabs>
                <w:tab w:val="left" w:pos="360"/>
              </w:tabs>
              <w:suppressAutoHyphens/>
              <w:autoSpaceDE w:val="0"/>
              <w:autoSpaceDN w:val="0"/>
              <w:adjustRightInd w:val="0"/>
              <w:jc w:val="both"/>
            </w:pPr>
            <w:r w:rsidRPr="005E0F1B">
              <w:rPr>
                <w:rFonts w:eastAsia="Calibri"/>
              </w:rPr>
              <w:t>3) представление недостоверных или искаженных сведений.</w:t>
            </w:r>
          </w:p>
        </w:tc>
        <w:tc>
          <w:tcPr>
            <w:tcW w:w="2572" w:type="dxa"/>
            <w:gridSpan w:val="2"/>
            <w:vMerge w:val="restart"/>
          </w:tcPr>
          <w:p w:rsidR="005E0F1B" w:rsidRPr="005E0F1B" w:rsidRDefault="005E0F1B" w:rsidP="00407639">
            <w:pPr>
              <w:tabs>
                <w:tab w:val="left" w:pos="360"/>
              </w:tabs>
              <w:suppressAutoHyphens/>
              <w:autoSpaceDE w:val="0"/>
              <w:autoSpaceDN w:val="0"/>
              <w:adjustRightInd w:val="0"/>
              <w:jc w:val="center"/>
            </w:pPr>
            <w:r w:rsidRPr="005E0F1B">
              <w:rPr>
                <w:rFonts w:eastAsia="Calibri"/>
              </w:rPr>
              <w:t>в течение                         10 рабочих дней со дня регистрации заявления в филиале ГКУ «ЦСПН»</w:t>
            </w: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Формирует у</w:t>
            </w:r>
            <w:r w:rsidRPr="005E0F1B">
              <w:rPr>
                <w:rFonts w:eastAsia="Calibri"/>
              </w:rPr>
              <w:t>ведомление о предоставлении государственной услуги либо письмо с мотивированным отказом в предоставлении государственной услуги.</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Регистрирует уведомление либо письмо с мотивированным отказом. Направляет результат предоставления услуги, заверенный усиленной квалифицированной подписью специалиста филиала ГКУ «ЦСПН», в МФЦ, при этом оригиналы указанных документов хранятся в филиале ГКУ «ЦСПН»</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vMerge/>
          </w:tcPr>
          <w:p w:rsidR="005E0F1B" w:rsidRPr="005E0F1B" w:rsidRDefault="005E0F1B" w:rsidP="00407639">
            <w:pPr>
              <w:tabs>
                <w:tab w:val="left" w:pos="459"/>
              </w:tabs>
              <w:suppressAutoHyphens/>
              <w:autoSpaceDE w:val="0"/>
              <w:autoSpaceDN w:val="0"/>
              <w:adjustRightInd w:val="0"/>
              <w:ind w:left="-142"/>
              <w:jc w:val="center"/>
            </w:pPr>
          </w:p>
        </w:tc>
        <w:tc>
          <w:tcPr>
            <w:tcW w:w="1847" w:type="dxa"/>
            <w:gridSpan w:val="2"/>
            <w:vMerge/>
          </w:tcPr>
          <w:p w:rsidR="005E0F1B" w:rsidRPr="005E0F1B" w:rsidRDefault="005E0F1B" w:rsidP="00407639">
            <w:pPr>
              <w:tabs>
                <w:tab w:val="left" w:pos="360"/>
              </w:tabs>
              <w:suppressAutoHyphens/>
              <w:autoSpaceDE w:val="0"/>
              <w:autoSpaceDN w:val="0"/>
              <w:adjustRightInd w:val="0"/>
              <w:jc w:val="center"/>
            </w:pPr>
          </w:p>
        </w:tc>
        <w:tc>
          <w:tcPr>
            <w:tcW w:w="4718" w:type="dxa"/>
            <w:gridSpan w:val="3"/>
          </w:tcPr>
          <w:p w:rsidR="005E0F1B" w:rsidRPr="005E0F1B" w:rsidRDefault="005E0F1B" w:rsidP="00407639">
            <w:pPr>
              <w:tabs>
                <w:tab w:val="left" w:pos="360"/>
              </w:tabs>
              <w:suppressAutoHyphens/>
              <w:autoSpaceDE w:val="0"/>
              <w:autoSpaceDN w:val="0"/>
              <w:adjustRightInd w:val="0"/>
              <w:jc w:val="both"/>
            </w:pPr>
            <w:r w:rsidRPr="005E0F1B">
              <w:t>Копии документов подлежат хранению в установленном законодательством порядке.</w:t>
            </w:r>
          </w:p>
        </w:tc>
        <w:tc>
          <w:tcPr>
            <w:tcW w:w="2572" w:type="dxa"/>
            <w:gridSpan w:val="2"/>
            <w:vMerge/>
          </w:tcPr>
          <w:p w:rsidR="005E0F1B" w:rsidRPr="005E0F1B" w:rsidRDefault="005E0F1B" w:rsidP="00407639">
            <w:pPr>
              <w:tabs>
                <w:tab w:val="left" w:pos="360"/>
              </w:tabs>
              <w:suppressAutoHyphens/>
              <w:autoSpaceDE w:val="0"/>
              <w:autoSpaceDN w:val="0"/>
              <w:adjustRightInd w:val="0"/>
              <w:jc w:val="center"/>
            </w:pPr>
          </w:p>
        </w:tc>
      </w:tr>
      <w:tr w:rsidR="005E0F1B" w:rsidRPr="005E0F1B" w:rsidTr="00407639">
        <w:tc>
          <w:tcPr>
            <w:tcW w:w="508" w:type="dxa"/>
          </w:tcPr>
          <w:p w:rsidR="005E0F1B" w:rsidRPr="005E0F1B" w:rsidRDefault="005E0F1B" w:rsidP="00407639">
            <w:pPr>
              <w:tabs>
                <w:tab w:val="left" w:pos="459"/>
              </w:tabs>
              <w:suppressAutoHyphens/>
              <w:autoSpaceDE w:val="0"/>
              <w:autoSpaceDN w:val="0"/>
              <w:adjustRightInd w:val="0"/>
              <w:ind w:left="-142"/>
              <w:jc w:val="center"/>
            </w:pPr>
            <w:r w:rsidRPr="005E0F1B">
              <w:t>3</w:t>
            </w:r>
          </w:p>
        </w:tc>
        <w:tc>
          <w:tcPr>
            <w:tcW w:w="1847" w:type="dxa"/>
            <w:gridSpan w:val="2"/>
          </w:tcPr>
          <w:p w:rsidR="005E0F1B" w:rsidRPr="005E0F1B" w:rsidRDefault="005E0F1B" w:rsidP="00407639">
            <w:pPr>
              <w:tabs>
                <w:tab w:val="left" w:pos="360"/>
              </w:tabs>
              <w:suppressAutoHyphens/>
              <w:autoSpaceDE w:val="0"/>
              <w:autoSpaceDN w:val="0"/>
              <w:adjustRightInd w:val="0"/>
              <w:jc w:val="center"/>
            </w:pPr>
            <w:r w:rsidRPr="005E0F1B">
              <w:t>Сотрудник МФЦ</w:t>
            </w:r>
          </w:p>
        </w:tc>
        <w:tc>
          <w:tcPr>
            <w:tcW w:w="4718" w:type="dxa"/>
            <w:gridSpan w:val="3"/>
          </w:tcPr>
          <w:p w:rsidR="005E0F1B" w:rsidRPr="005E0F1B" w:rsidRDefault="005E0F1B" w:rsidP="00407639">
            <w:pPr>
              <w:widowControl w:val="0"/>
              <w:tabs>
                <w:tab w:val="left" w:pos="0"/>
              </w:tabs>
              <w:autoSpaceDE w:val="0"/>
              <w:autoSpaceDN w:val="0"/>
              <w:adjustRightInd w:val="0"/>
              <w:jc w:val="both"/>
            </w:pPr>
            <w:r w:rsidRPr="005E0F1B">
              <w:t>В случае предоставления результата предоставления услуги через МФЦ, осуществляется:</w:t>
            </w:r>
          </w:p>
          <w:p w:rsidR="005E0F1B" w:rsidRPr="005E0F1B" w:rsidRDefault="005E0F1B" w:rsidP="00407639">
            <w:pPr>
              <w:widowControl w:val="0"/>
              <w:tabs>
                <w:tab w:val="left" w:pos="0"/>
              </w:tabs>
              <w:autoSpaceDE w:val="0"/>
              <w:autoSpaceDN w:val="0"/>
              <w:adjustRightInd w:val="0"/>
              <w:jc w:val="both"/>
            </w:pPr>
            <w:r w:rsidRPr="005E0F1B">
              <w:t>1) прием документов, переданных из филиала ГКУ «ЦСПН», посредством АСЭД;</w:t>
            </w:r>
          </w:p>
          <w:p w:rsidR="005E0F1B" w:rsidRPr="005E0F1B" w:rsidRDefault="005E0F1B" w:rsidP="00407639">
            <w:pPr>
              <w:widowControl w:val="0"/>
              <w:tabs>
                <w:tab w:val="left" w:pos="0"/>
              </w:tabs>
              <w:autoSpaceDE w:val="0"/>
              <w:autoSpaceDN w:val="0"/>
              <w:adjustRightInd w:val="0"/>
              <w:jc w:val="both"/>
            </w:pPr>
            <w:r w:rsidRPr="005E0F1B">
              <w:t>2) внесение информации в АИС МФЦ о получении результата предоставления государственной услуги и перевод заявки на соответствующий статус;</w:t>
            </w:r>
          </w:p>
          <w:p w:rsidR="005E0F1B" w:rsidRPr="005E0F1B" w:rsidRDefault="005E0F1B" w:rsidP="00407639">
            <w:pPr>
              <w:widowControl w:val="0"/>
              <w:tabs>
                <w:tab w:val="left" w:pos="0"/>
              </w:tabs>
              <w:autoSpaceDE w:val="0"/>
              <w:autoSpaceDN w:val="0"/>
              <w:adjustRightInd w:val="0"/>
              <w:jc w:val="both"/>
            </w:pPr>
            <w:r w:rsidRPr="005E0F1B">
              <w:t>3) создание экземпляра электронного документа на бумажном носителе и заверение его печатью и подписью уполномоченного лица МФЦ;</w:t>
            </w:r>
          </w:p>
          <w:p w:rsidR="005E0F1B" w:rsidRPr="005E0F1B" w:rsidRDefault="005E0F1B" w:rsidP="00407639">
            <w:pPr>
              <w:tabs>
                <w:tab w:val="left" w:pos="360"/>
              </w:tabs>
              <w:suppressAutoHyphens/>
              <w:autoSpaceDE w:val="0"/>
              <w:autoSpaceDN w:val="0"/>
              <w:adjustRightInd w:val="0"/>
              <w:jc w:val="both"/>
            </w:pPr>
            <w:r w:rsidRPr="005E0F1B">
              <w:lastRenderedPageBreak/>
              <w:t>4) уведомление заявителя о готовности результата предоставления государственной услуги.</w:t>
            </w:r>
          </w:p>
        </w:tc>
        <w:tc>
          <w:tcPr>
            <w:tcW w:w="2572" w:type="dxa"/>
            <w:gridSpan w:val="2"/>
          </w:tcPr>
          <w:p w:rsidR="005E0F1B" w:rsidRPr="005E0F1B" w:rsidRDefault="005E0F1B" w:rsidP="00407639">
            <w:pPr>
              <w:tabs>
                <w:tab w:val="left" w:pos="360"/>
              </w:tabs>
              <w:suppressAutoHyphens/>
              <w:autoSpaceDE w:val="0"/>
              <w:autoSpaceDN w:val="0"/>
              <w:adjustRightInd w:val="0"/>
              <w:jc w:val="center"/>
            </w:pPr>
            <w:r w:rsidRPr="005E0F1B">
              <w:lastRenderedPageBreak/>
              <w:t>В день получения от филиала ГКУ «ЦСПН» уведомления или письма с мотивированным отказом</w:t>
            </w:r>
          </w:p>
        </w:tc>
      </w:tr>
      <w:tr w:rsidR="005E0F1B" w:rsidRPr="005E0F1B" w:rsidTr="00407639">
        <w:tc>
          <w:tcPr>
            <w:tcW w:w="508" w:type="dxa"/>
          </w:tcPr>
          <w:p w:rsidR="005E0F1B" w:rsidRPr="005E0F1B" w:rsidRDefault="005E0F1B" w:rsidP="00407639">
            <w:pPr>
              <w:tabs>
                <w:tab w:val="left" w:pos="459"/>
              </w:tabs>
              <w:suppressAutoHyphens/>
              <w:autoSpaceDE w:val="0"/>
              <w:autoSpaceDN w:val="0"/>
              <w:adjustRightInd w:val="0"/>
              <w:ind w:left="-142"/>
              <w:jc w:val="center"/>
            </w:pPr>
            <w:r w:rsidRPr="005E0F1B">
              <w:t>4</w:t>
            </w:r>
          </w:p>
        </w:tc>
        <w:tc>
          <w:tcPr>
            <w:tcW w:w="1847" w:type="dxa"/>
            <w:gridSpan w:val="2"/>
          </w:tcPr>
          <w:p w:rsidR="005E0F1B" w:rsidRPr="005E0F1B" w:rsidRDefault="005E0F1B" w:rsidP="00407639">
            <w:pPr>
              <w:tabs>
                <w:tab w:val="left" w:pos="360"/>
              </w:tabs>
              <w:suppressAutoHyphens/>
              <w:autoSpaceDE w:val="0"/>
              <w:autoSpaceDN w:val="0"/>
              <w:adjustRightInd w:val="0"/>
              <w:jc w:val="center"/>
            </w:pPr>
            <w:r w:rsidRPr="005E0F1B">
              <w:t>Специалист выдачи МФЦ</w:t>
            </w:r>
          </w:p>
        </w:tc>
        <w:tc>
          <w:tcPr>
            <w:tcW w:w="4718" w:type="dxa"/>
            <w:gridSpan w:val="3"/>
          </w:tcPr>
          <w:p w:rsidR="005E0F1B" w:rsidRPr="005E0F1B" w:rsidRDefault="005E0F1B" w:rsidP="00407639">
            <w:pPr>
              <w:suppressAutoHyphens/>
              <w:jc w:val="both"/>
            </w:pPr>
            <w:r w:rsidRPr="005E0F1B">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5E0F1B" w:rsidRPr="005E0F1B" w:rsidRDefault="005E0F1B" w:rsidP="00407639">
            <w:pPr>
              <w:suppressAutoHyphens/>
              <w:jc w:val="both"/>
            </w:pPr>
            <w:r w:rsidRPr="005E0F1B">
              <w:t>В предъявленной расписке заявитель проставляет подпись и дату получения документов.</w:t>
            </w:r>
          </w:p>
          <w:p w:rsidR="005E0F1B" w:rsidRPr="005E0F1B" w:rsidRDefault="005E0F1B" w:rsidP="00407639">
            <w:pPr>
              <w:tabs>
                <w:tab w:val="left" w:pos="360"/>
              </w:tabs>
              <w:suppressAutoHyphens/>
              <w:autoSpaceDE w:val="0"/>
              <w:autoSpaceDN w:val="0"/>
              <w:adjustRightInd w:val="0"/>
              <w:jc w:val="both"/>
            </w:pPr>
            <w:r w:rsidRPr="005E0F1B">
              <w:t>Расписка с подписью заявителя о получении документов хранится в МФЦ.</w:t>
            </w:r>
          </w:p>
        </w:tc>
        <w:tc>
          <w:tcPr>
            <w:tcW w:w="2572" w:type="dxa"/>
            <w:gridSpan w:val="2"/>
          </w:tcPr>
          <w:p w:rsidR="005E0F1B" w:rsidRPr="005E0F1B" w:rsidRDefault="005E0F1B" w:rsidP="00407639">
            <w:pPr>
              <w:tabs>
                <w:tab w:val="left" w:pos="360"/>
              </w:tabs>
              <w:suppressAutoHyphens/>
              <w:autoSpaceDE w:val="0"/>
              <w:autoSpaceDN w:val="0"/>
              <w:adjustRightInd w:val="0"/>
              <w:jc w:val="center"/>
            </w:pPr>
            <w:r w:rsidRPr="005E0F1B">
              <w:t>В момент обращения</w:t>
            </w:r>
          </w:p>
        </w:tc>
      </w:tr>
    </w:tbl>
    <w:p w:rsidR="005E0F1B" w:rsidRPr="005E0F1B" w:rsidRDefault="005E0F1B" w:rsidP="005E0F1B">
      <w:pPr>
        <w:jc w:val="both"/>
      </w:pPr>
    </w:p>
    <w:p w:rsidR="005E0F1B" w:rsidRPr="005E0F1B" w:rsidRDefault="005E0F1B" w:rsidP="005E0F1B">
      <w:pPr>
        <w:jc w:val="both"/>
      </w:pPr>
    </w:p>
    <w:p w:rsidR="005E0F1B" w:rsidRPr="005E0F1B" w:rsidRDefault="005E0F1B" w:rsidP="005E0F1B">
      <w:pPr>
        <w:jc w:val="both"/>
      </w:pPr>
      <w:r w:rsidRPr="005E0F1B">
        <w:t>В случае изменения нормативно-правовой базы предоставления услуги, Орган вносит изменение в технологическую схему и направляет в МФЦ</w:t>
      </w:r>
    </w:p>
    <w:p w:rsidR="005E0F1B" w:rsidRPr="005E0F1B" w:rsidRDefault="005E0F1B" w:rsidP="005E0F1B">
      <w:pPr>
        <w:tabs>
          <w:tab w:val="left" w:pos="993"/>
        </w:tabs>
        <w:suppressAutoHyphens/>
        <w:autoSpaceDE w:val="0"/>
        <w:autoSpaceDN w:val="0"/>
        <w:adjustRightInd w:val="0"/>
        <w:ind w:left="-142" w:right="-567"/>
        <w:contextualSpacing/>
        <w:jc w:val="both"/>
        <w:rPr>
          <w:rFonts w:ascii="Calibri" w:eastAsia="Calibri" w:hAnsi="Calibri"/>
          <w:sz w:val="28"/>
          <w:szCs w:val="28"/>
        </w:rPr>
      </w:pPr>
    </w:p>
    <w:p w:rsidR="005E0F1B" w:rsidRPr="005E0F1B" w:rsidRDefault="005E0F1B" w:rsidP="005E0F1B">
      <w:pPr>
        <w:tabs>
          <w:tab w:val="left" w:pos="993"/>
        </w:tabs>
        <w:suppressAutoHyphens/>
        <w:autoSpaceDE w:val="0"/>
        <w:autoSpaceDN w:val="0"/>
        <w:adjustRightInd w:val="0"/>
        <w:ind w:left="-142" w:right="-567"/>
        <w:contextualSpacing/>
        <w:jc w:val="both"/>
        <w:rPr>
          <w:rFonts w:ascii="Calibri" w:eastAsia="Calibri" w:hAnsi="Calibri"/>
        </w:rPr>
      </w:pPr>
      <w:r w:rsidRPr="005E0F1B">
        <w:rPr>
          <w:rFonts w:eastAsia="Calibri"/>
        </w:rPr>
        <w:t xml:space="preserve">Контактный телефон: 8(3532)44-31-12, (специалист Беляева Ирина Александровна). </w:t>
      </w:r>
      <w:r w:rsidRPr="005E0F1B">
        <w:rPr>
          <w:rFonts w:eastAsia="Calibri"/>
        </w:rPr>
        <w:br w:type="page"/>
      </w:r>
    </w:p>
    <w:p w:rsidR="005E0F1B" w:rsidRPr="005E0F1B" w:rsidRDefault="005E0F1B" w:rsidP="005E0F1B">
      <w:pPr>
        <w:jc w:val="right"/>
      </w:pPr>
      <w:r w:rsidRPr="005E0F1B">
        <w:lastRenderedPageBreak/>
        <w:t xml:space="preserve">Приложение № 1 </w:t>
      </w:r>
    </w:p>
    <w:p w:rsidR="005E0F1B" w:rsidRPr="005E0F1B" w:rsidRDefault="005E0F1B" w:rsidP="005E0F1B">
      <w:pPr>
        <w:autoSpaceDE w:val="0"/>
        <w:autoSpaceDN w:val="0"/>
        <w:adjustRightInd w:val="0"/>
        <w:jc w:val="right"/>
      </w:pPr>
      <w:r w:rsidRPr="005E0F1B">
        <w:t>к Технологической схеме № 1</w:t>
      </w:r>
    </w:p>
    <w:p w:rsidR="005E0F1B" w:rsidRPr="005E0F1B" w:rsidRDefault="005E0F1B" w:rsidP="005E0F1B">
      <w:pPr>
        <w:tabs>
          <w:tab w:val="left" w:pos="0"/>
          <w:tab w:val="left" w:pos="993"/>
          <w:tab w:val="num" w:pos="1070"/>
          <w:tab w:val="num" w:pos="2345"/>
        </w:tabs>
        <w:autoSpaceDE w:val="0"/>
        <w:autoSpaceDN w:val="0"/>
        <w:adjustRightInd w:val="0"/>
        <w:jc w:val="right"/>
      </w:pPr>
    </w:p>
    <w:tbl>
      <w:tblPr>
        <w:tblW w:w="9606" w:type="dxa"/>
        <w:tblLayout w:type="fixed"/>
        <w:tblLook w:val="0000" w:firstRow="0" w:lastRow="0" w:firstColumn="0" w:lastColumn="0" w:noHBand="0" w:noVBand="0"/>
      </w:tblPr>
      <w:tblGrid>
        <w:gridCol w:w="4297"/>
        <w:gridCol w:w="5309"/>
      </w:tblGrid>
      <w:tr w:rsidR="005E0F1B" w:rsidRPr="005E0F1B" w:rsidTr="00407639">
        <w:tc>
          <w:tcPr>
            <w:tcW w:w="4297" w:type="dxa"/>
            <w:tcBorders>
              <w:top w:val="nil"/>
              <w:left w:val="nil"/>
              <w:bottom w:val="nil"/>
              <w:right w:val="nil"/>
            </w:tcBorders>
          </w:tcPr>
          <w:p w:rsidR="005E0F1B" w:rsidRPr="005E0F1B" w:rsidRDefault="005E0F1B" w:rsidP="00407639">
            <w:pPr>
              <w:ind w:firstLine="426"/>
              <w:jc w:val="both"/>
            </w:pPr>
          </w:p>
        </w:tc>
        <w:tc>
          <w:tcPr>
            <w:tcW w:w="5309" w:type="dxa"/>
            <w:tcBorders>
              <w:top w:val="nil"/>
              <w:left w:val="nil"/>
              <w:bottom w:val="nil"/>
              <w:right w:val="nil"/>
            </w:tcBorders>
          </w:tcPr>
          <w:p w:rsidR="005E0F1B" w:rsidRPr="005E0F1B" w:rsidRDefault="005E0F1B" w:rsidP="00407639"/>
          <w:p w:rsidR="005E0F1B" w:rsidRPr="005E0F1B" w:rsidRDefault="005E0F1B" w:rsidP="00407639">
            <w:r w:rsidRPr="005E0F1B">
              <w:t>В Филиал ГКУ «Центр социальной поддержки населения» в ________________________________________</w:t>
            </w:r>
          </w:p>
          <w:p w:rsidR="005E0F1B" w:rsidRPr="005E0F1B" w:rsidRDefault="005E0F1B" w:rsidP="00407639">
            <w:r w:rsidRPr="005E0F1B">
              <w:t>________________________________________</w:t>
            </w:r>
          </w:p>
          <w:p w:rsidR="005E0F1B" w:rsidRPr="005E0F1B" w:rsidRDefault="005E0F1B" w:rsidP="00407639">
            <w:r w:rsidRPr="005E0F1B">
              <w:t>От _____________________________________</w:t>
            </w:r>
          </w:p>
          <w:p w:rsidR="005E0F1B" w:rsidRPr="005E0F1B" w:rsidRDefault="005E0F1B" w:rsidP="00407639">
            <w:pPr>
              <w:rPr>
                <w:vertAlign w:val="superscript"/>
              </w:rPr>
            </w:pPr>
            <w:r w:rsidRPr="005E0F1B">
              <w:rPr>
                <w:vertAlign w:val="superscript"/>
              </w:rPr>
              <w:t xml:space="preserve">                                                    (Ф.И.О.)</w:t>
            </w:r>
          </w:p>
          <w:p w:rsidR="005E0F1B" w:rsidRPr="005E0F1B" w:rsidRDefault="005E0F1B" w:rsidP="00407639">
            <w:r w:rsidRPr="005E0F1B">
              <w:t xml:space="preserve">_______________________________________ </w:t>
            </w:r>
          </w:p>
          <w:p w:rsidR="005E0F1B" w:rsidRPr="005E0F1B" w:rsidRDefault="005E0F1B" w:rsidP="00407639">
            <w:r w:rsidRPr="005E0F1B">
              <w:t>Дата рождения ________________________</w:t>
            </w:r>
          </w:p>
          <w:p w:rsidR="005E0F1B" w:rsidRPr="005E0F1B" w:rsidRDefault="005E0F1B" w:rsidP="00407639">
            <w:r w:rsidRPr="005E0F1B">
              <w:t>Документ, удостоверяющий личность:</w:t>
            </w:r>
          </w:p>
          <w:p w:rsidR="005E0F1B" w:rsidRPr="005E0F1B" w:rsidRDefault="005E0F1B" w:rsidP="00407639">
            <w:r w:rsidRPr="005E0F1B">
              <w:t>________________________________________</w:t>
            </w:r>
          </w:p>
          <w:p w:rsidR="005E0F1B" w:rsidRPr="005E0F1B" w:rsidRDefault="005E0F1B" w:rsidP="00407639">
            <w:pPr>
              <w:rPr>
                <w:vertAlign w:val="superscript"/>
              </w:rPr>
            </w:pPr>
            <w:r w:rsidRPr="005E0F1B">
              <w:rPr>
                <w:vertAlign w:val="superscript"/>
              </w:rPr>
              <w:t xml:space="preserve">                    (вид документа, серия, номер)</w:t>
            </w:r>
          </w:p>
          <w:p w:rsidR="005E0F1B" w:rsidRPr="005E0F1B" w:rsidRDefault="005E0F1B" w:rsidP="00407639">
            <w:r w:rsidRPr="005E0F1B">
              <w:t>________________________________________</w:t>
            </w:r>
          </w:p>
          <w:p w:rsidR="005E0F1B" w:rsidRPr="005E0F1B" w:rsidRDefault="005E0F1B" w:rsidP="00407639">
            <w:r w:rsidRPr="005E0F1B">
              <w:t>________________________________________</w:t>
            </w:r>
          </w:p>
          <w:p w:rsidR="005E0F1B" w:rsidRPr="005E0F1B" w:rsidRDefault="005E0F1B" w:rsidP="00407639">
            <w:pPr>
              <w:rPr>
                <w:vertAlign w:val="superscript"/>
              </w:rPr>
            </w:pPr>
            <w:r w:rsidRPr="005E0F1B">
              <w:rPr>
                <w:vertAlign w:val="superscript"/>
              </w:rPr>
              <w:t xml:space="preserve">                (кем, когда выдан, код подразделения)</w:t>
            </w:r>
            <w:r w:rsidRPr="005E0F1B">
              <w:rPr>
                <w:vertAlign w:val="superscript"/>
              </w:rPr>
              <w:tab/>
              <w:t xml:space="preserve"> </w:t>
            </w:r>
          </w:p>
          <w:p w:rsidR="005E0F1B" w:rsidRPr="005E0F1B" w:rsidRDefault="005E0F1B" w:rsidP="00407639">
            <w:r w:rsidRPr="005E0F1B">
              <w:t>адрес места жительства:________________</w:t>
            </w:r>
          </w:p>
          <w:p w:rsidR="005E0F1B" w:rsidRPr="005E0F1B" w:rsidRDefault="005E0F1B" w:rsidP="00407639">
            <w:r w:rsidRPr="005E0F1B">
              <w:t>________________________________________</w:t>
            </w:r>
          </w:p>
          <w:p w:rsidR="005E0F1B" w:rsidRPr="005E0F1B" w:rsidRDefault="005E0F1B" w:rsidP="00407639"/>
          <w:p w:rsidR="005E0F1B" w:rsidRPr="005E0F1B" w:rsidRDefault="005E0F1B" w:rsidP="00407639">
            <w:r w:rsidRPr="005E0F1B">
              <w:t xml:space="preserve">Заявление № </w:t>
            </w:r>
          </w:p>
        </w:tc>
      </w:tr>
    </w:tbl>
    <w:p w:rsidR="005E0F1B" w:rsidRPr="005E0F1B" w:rsidRDefault="005E0F1B" w:rsidP="005E0F1B">
      <w:pPr>
        <w:spacing w:before="360"/>
        <w:jc w:val="center"/>
      </w:pPr>
      <w:r w:rsidRPr="005E0F1B">
        <w:t>ЗАЯВЛЕНИЕ</w:t>
      </w:r>
    </w:p>
    <w:p w:rsidR="005E0F1B" w:rsidRPr="005E0F1B" w:rsidRDefault="005E0F1B" w:rsidP="005E0F1B">
      <w:pPr>
        <w:jc w:val="center"/>
      </w:pPr>
      <w:r w:rsidRPr="005E0F1B">
        <w:t>о предоставлении государственной услуги «Назначение ежемесячной денежной выплаты (ЕДВ) ветеранам труда, труженикам тыла, жертвам политических репрессий»</w:t>
      </w:r>
    </w:p>
    <w:p w:rsidR="005E0F1B" w:rsidRPr="005E0F1B" w:rsidRDefault="005E0F1B" w:rsidP="005E0F1B">
      <w:pPr>
        <w:jc w:val="center"/>
      </w:pPr>
      <w:r w:rsidRPr="005E0F1B">
        <w:t>1.Прошу назначить МСП «Ежемесячную денежную выплату»  в соответствии с НПД «Постановление Правительства Оренбургской области от 26.03.2007 №117-п «Об утверждении положений о порядке и условиях предоставления мер социальной поддержки ветеранам труда, труженикам тыла, жертвам политических репрессий»</w:t>
      </w:r>
    </w:p>
    <w:p w:rsidR="005E0F1B" w:rsidRPr="005E0F1B" w:rsidRDefault="005E0F1B" w:rsidP="005E0F1B">
      <w:pPr>
        <w:ind w:firstLine="426"/>
        <w:jc w:val="both"/>
      </w:pPr>
      <w:r w:rsidRPr="005E0F1B">
        <w:t>2. Документы, необходимые для предоставления государственной услуги, прилагаются.</w:t>
      </w:r>
    </w:p>
    <w:p w:rsidR="005E0F1B" w:rsidRPr="005E0F1B" w:rsidRDefault="005E0F1B" w:rsidP="005E0F1B">
      <w:pPr>
        <w:ind w:firstLine="426"/>
        <w:jc w:val="both"/>
      </w:pPr>
      <w:r w:rsidRPr="005E0F1B">
        <w:t xml:space="preserve">Опись прилагаемых документов: </w:t>
      </w:r>
    </w:p>
    <w:tbl>
      <w:tblPr>
        <w:tblW w:w="0" w:type="auto"/>
        <w:tblInd w:w="108" w:type="dxa"/>
        <w:tblLayout w:type="fixed"/>
        <w:tblLook w:val="0000" w:firstRow="0" w:lastRow="0" w:firstColumn="0" w:lastColumn="0" w:noHBand="0" w:noVBand="0"/>
      </w:tblPr>
      <w:tblGrid>
        <w:gridCol w:w="751"/>
        <w:gridCol w:w="5635"/>
        <w:gridCol w:w="2254"/>
      </w:tblGrid>
      <w:tr w:rsidR="005E0F1B" w:rsidRPr="005E0F1B" w:rsidTr="00407639">
        <w:tc>
          <w:tcPr>
            <w:tcW w:w="7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pPr>
              <w:rPr>
                <w:bCs/>
              </w:rPr>
            </w:pPr>
            <w:r w:rsidRPr="005E0F1B">
              <w:rPr>
                <w:bCs/>
              </w:rPr>
              <w:t>№ п/п</w:t>
            </w:r>
          </w:p>
        </w:tc>
        <w:tc>
          <w:tcPr>
            <w:tcW w:w="563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pPr>
              <w:rPr>
                <w:bCs/>
              </w:rPr>
            </w:pPr>
            <w:r w:rsidRPr="005E0F1B">
              <w:rPr>
                <w:bCs/>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pPr>
              <w:rPr>
                <w:bCs/>
              </w:rPr>
            </w:pPr>
            <w:r w:rsidRPr="005E0F1B">
              <w:rPr>
                <w:bCs/>
              </w:rPr>
              <w:t>Количество экземпляров</w:t>
            </w:r>
          </w:p>
        </w:tc>
      </w:tr>
      <w:tr w:rsidR="005E0F1B" w:rsidRPr="005E0F1B" w:rsidTr="00407639">
        <w:tc>
          <w:tcPr>
            <w:tcW w:w="7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1.</w:t>
            </w:r>
          </w:p>
        </w:tc>
        <w:tc>
          <w:tcPr>
            <w:tcW w:w="563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c>
          <w:tcPr>
            <w:tcW w:w="2254"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r>
      <w:tr w:rsidR="005E0F1B" w:rsidRPr="005E0F1B" w:rsidTr="00407639">
        <w:tc>
          <w:tcPr>
            <w:tcW w:w="7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2.</w:t>
            </w:r>
          </w:p>
        </w:tc>
        <w:tc>
          <w:tcPr>
            <w:tcW w:w="563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c>
          <w:tcPr>
            <w:tcW w:w="2254"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r>
      <w:tr w:rsidR="005E0F1B" w:rsidRPr="005E0F1B" w:rsidTr="00407639">
        <w:tc>
          <w:tcPr>
            <w:tcW w:w="7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3.</w:t>
            </w:r>
          </w:p>
        </w:tc>
        <w:tc>
          <w:tcPr>
            <w:tcW w:w="563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c>
          <w:tcPr>
            <w:tcW w:w="2254"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r>
      <w:tr w:rsidR="005E0F1B" w:rsidRPr="005E0F1B" w:rsidTr="00407639">
        <w:tc>
          <w:tcPr>
            <w:tcW w:w="7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4.</w:t>
            </w:r>
          </w:p>
        </w:tc>
        <w:tc>
          <w:tcPr>
            <w:tcW w:w="563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c>
          <w:tcPr>
            <w:tcW w:w="2254"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r>
      <w:tr w:rsidR="005E0F1B" w:rsidRPr="005E0F1B" w:rsidTr="00407639">
        <w:tc>
          <w:tcPr>
            <w:tcW w:w="7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5.</w:t>
            </w:r>
          </w:p>
        </w:tc>
        <w:tc>
          <w:tcPr>
            <w:tcW w:w="563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c>
          <w:tcPr>
            <w:tcW w:w="2254"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r>
    </w:tbl>
    <w:p w:rsidR="005E0F1B" w:rsidRPr="005E0F1B" w:rsidRDefault="005E0F1B" w:rsidP="005E0F1B">
      <w:pPr>
        <w:autoSpaceDE w:val="0"/>
        <w:autoSpaceDN w:val="0"/>
        <w:adjustRightInd w:val="0"/>
        <w:jc w:val="both"/>
      </w:pPr>
      <w:r w:rsidRPr="005E0F1B">
        <w:t>Прошу производить ежемесячную денежную выплату через:</w:t>
      </w:r>
    </w:p>
    <w:p w:rsidR="005E0F1B" w:rsidRPr="005E0F1B" w:rsidRDefault="005E0F1B" w:rsidP="005E0F1B">
      <w:pPr>
        <w:autoSpaceDE w:val="0"/>
        <w:autoSpaceDN w:val="0"/>
        <w:adjustRightInd w:val="0"/>
        <w:jc w:val="both"/>
      </w:pPr>
      <w:r w:rsidRPr="005E0F1B">
        <w:t>- почтовое отделение ______________________________________________________</w:t>
      </w:r>
    </w:p>
    <w:p w:rsidR="005E0F1B" w:rsidRPr="005E0F1B" w:rsidRDefault="005E0F1B" w:rsidP="005E0F1B">
      <w:pPr>
        <w:autoSpaceDE w:val="0"/>
        <w:autoSpaceDN w:val="0"/>
        <w:adjustRightInd w:val="0"/>
        <w:jc w:val="both"/>
      </w:pPr>
      <w:r w:rsidRPr="005E0F1B">
        <w:t>- кредитное учреждение _________________________</w:t>
      </w:r>
    </w:p>
    <w:p w:rsidR="005E0F1B" w:rsidRPr="005E0F1B" w:rsidRDefault="005E0F1B" w:rsidP="005E0F1B">
      <w:pPr>
        <w:ind w:firstLine="426"/>
        <w:jc w:val="both"/>
      </w:pPr>
      <w:r w:rsidRPr="005E0F1B">
        <w:t>Достоверность представленных мной сведений подтверждаю</w:t>
      </w:r>
    </w:p>
    <w:p w:rsidR="005E0F1B" w:rsidRPr="005E0F1B" w:rsidRDefault="005E0F1B" w:rsidP="005E0F1B">
      <w:pPr>
        <w:ind w:firstLine="426"/>
        <w:jc w:val="both"/>
      </w:pPr>
    </w:p>
    <w:p w:rsidR="005E0F1B" w:rsidRPr="005E0F1B" w:rsidRDefault="005E0F1B" w:rsidP="005E0F1B">
      <w:pPr>
        <w:ind w:firstLine="426"/>
        <w:jc w:val="both"/>
      </w:pPr>
      <w:r w:rsidRPr="005E0F1B">
        <w:t xml:space="preserve"> Обязуюсь своевременно (не позднее, чем 10 дней) сообщить о наступлении обстоятельств, влекущих изменение размера назначения или прекращение выплаты.</w:t>
      </w:r>
    </w:p>
    <w:p w:rsidR="005E0F1B" w:rsidRPr="005E0F1B" w:rsidRDefault="005E0F1B" w:rsidP="005E0F1B">
      <w:pPr>
        <w:autoSpaceDE w:val="0"/>
        <w:autoSpaceDN w:val="0"/>
        <w:adjustRightInd w:val="0"/>
        <w:jc w:val="both"/>
      </w:pPr>
      <w:r w:rsidRPr="005E0F1B">
        <w:t xml:space="preserve">    Излишне   выплаченные   суммы   ежемесячной денежной выплаты (предоставление  заведомо  недостоверных  сведений, сокрытие обстоятельств, влияющих  на  определение права и т.д.) возвращаются в добровольном порядке или взыскиваются в судебном порядке.</w:t>
      </w:r>
    </w:p>
    <w:p w:rsidR="005E0F1B" w:rsidRPr="005E0F1B" w:rsidRDefault="005E0F1B" w:rsidP="005E0F1B">
      <w:pPr>
        <w:ind w:firstLine="426"/>
        <w:jc w:val="both"/>
      </w:pPr>
    </w:p>
    <w:p w:rsidR="005E0F1B" w:rsidRPr="005E0F1B" w:rsidRDefault="005E0F1B" w:rsidP="005E0F1B">
      <w:pPr>
        <w:ind w:firstLine="708"/>
        <w:jc w:val="both"/>
        <w:rPr>
          <w:b/>
        </w:rPr>
      </w:pPr>
      <w:r w:rsidRPr="005E0F1B">
        <w:rPr>
          <w:b/>
        </w:rPr>
        <w:lastRenderedPageBreak/>
        <w:t>3.Результат услуги прошу предоставить мне/представителю (при наличии доверенности) в виде:</w:t>
      </w:r>
    </w:p>
    <w:p w:rsidR="005E0F1B" w:rsidRPr="005E0F1B" w:rsidRDefault="005E0F1B" w:rsidP="005E0F1B">
      <w:pPr>
        <w:ind w:firstLine="708"/>
        <w:jc w:val="center"/>
      </w:pPr>
      <w:r w:rsidRPr="005E0F1B">
        <w:t>(отметьте только один вариант)</w:t>
      </w:r>
    </w:p>
    <w:p w:rsidR="005E0F1B" w:rsidRPr="005E0F1B" w:rsidRDefault="005E0F1B" w:rsidP="005E0F1B">
      <w:pPr>
        <w:ind w:firstLine="708"/>
        <w:jc w:val="both"/>
      </w:pPr>
      <w:r w:rsidRPr="005E0F1B">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1" w:history="1">
        <w:r w:rsidRPr="005E0F1B">
          <w:rPr>
            <w:u w:val="single"/>
          </w:rPr>
          <w:t>www.gosuslugi.ru</w:t>
        </w:r>
      </w:hyperlink>
      <w:r w:rsidRPr="005E0F1B">
        <w:t>);</w:t>
      </w:r>
    </w:p>
    <w:p w:rsidR="005E0F1B" w:rsidRPr="005E0F1B" w:rsidRDefault="005E0F1B" w:rsidP="005E0F1B">
      <w:pPr>
        <w:ind w:firstLine="708"/>
        <w:jc w:val="both"/>
      </w:pPr>
      <w:r w:rsidRPr="005E0F1B">
        <w:t>□ документа на бумажном носителе в МФЦ;</w:t>
      </w:r>
    </w:p>
    <w:p w:rsidR="005E0F1B" w:rsidRPr="005E0F1B" w:rsidRDefault="005E0F1B" w:rsidP="005E0F1B">
      <w:pPr>
        <w:ind w:firstLine="708"/>
        <w:jc w:val="both"/>
      </w:pPr>
      <w:r w:rsidRPr="005E0F1B">
        <w:rPr>
          <w:rFonts w:ascii="Calibri" w:hAnsi="Calibri" w:cs="Calibri"/>
        </w:rPr>
        <w:t>□</w:t>
      </w:r>
      <w:r w:rsidRPr="005E0F1B">
        <w:t xml:space="preserve"> по телефону.</w:t>
      </w:r>
    </w:p>
    <w:p w:rsidR="005E0F1B" w:rsidRPr="005E0F1B" w:rsidRDefault="005E0F1B" w:rsidP="005E0F1B">
      <w:pPr>
        <w:ind w:firstLine="708"/>
        <w:jc w:val="both"/>
        <w:rPr>
          <w:b/>
        </w:rPr>
      </w:pPr>
      <w:r w:rsidRPr="005E0F1B">
        <w:rPr>
          <w:b/>
        </w:rPr>
        <w:t>4.В целях регистрации и (или) дальнейшего информирования о ходе исполнения услуги (получения результата услуги) прошу:</w:t>
      </w:r>
    </w:p>
    <w:p w:rsidR="005E0F1B" w:rsidRPr="005E0F1B" w:rsidRDefault="005E0F1B" w:rsidP="005E0F1B">
      <w:pPr>
        <w:ind w:firstLine="709"/>
        <w:jc w:val="both"/>
      </w:pPr>
      <w:r w:rsidRPr="005E0F1B">
        <w:t xml:space="preserve">□ произвести регистрацию на интернет-портале </w:t>
      </w:r>
      <w:hyperlink r:id="rId12" w:history="1">
        <w:r w:rsidRPr="005E0F1B">
          <w:rPr>
            <w:u w:val="single"/>
          </w:rPr>
          <w:t>www.gosuslugi.ru</w:t>
        </w:r>
      </w:hyperlink>
      <w:r w:rsidRPr="005E0F1B">
        <w:t xml:space="preserve"> (в ЕСИА);</w:t>
      </w:r>
    </w:p>
    <w:p w:rsidR="005E0F1B" w:rsidRPr="005E0F1B" w:rsidRDefault="005E0F1B" w:rsidP="005E0F1B">
      <w:pPr>
        <w:ind w:firstLine="709"/>
        <w:jc w:val="both"/>
      </w:pPr>
      <w:r w:rsidRPr="005E0F1B">
        <w:t xml:space="preserve">□ восстановить доступ на интернет-портале </w:t>
      </w:r>
      <w:hyperlink r:id="rId13" w:history="1">
        <w:r w:rsidRPr="005E0F1B">
          <w:rPr>
            <w:u w:val="single"/>
          </w:rPr>
          <w:t>www.gosuslugi.ru</w:t>
        </w:r>
      </w:hyperlink>
      <w:r w:rsidRPr="005E0F1B">
        <w:t xml:space="preserve">  (в ЕСИА);</w:t>
      </w:r>
    </w:p>
    <w:p w:rsidR="005E0F1B" w:rsidRPr="005E0F1B" w:rsidRDefault="005E0F1B" w:rsidP="005E0F1B">
      <w:pPr>
        <w:ind w:firstLine="709"/>
        <w:jc w:val="both"/>
      </w:pPr>
      <w:r w:rsidRPr="005E0F1B">
        <w:t xml:space="preserve">□ подтвердить регистрацию учетной записи на интернет-портале </w:t>
      </w:r>
      <w:hyperlink r:id="rId14" w:history="1">
        <w:r w:rsidRPr="005E0F1B">
          <w:rPr>
            <w:u w:val="single"/>
          </w:rPr>
          <w:t>www.gosuslugi.ru</w:t>
        </w:r>
      </w:hyperlink>
      <w:r w:rsidRPr="005E0F1B">
        <w:t xml:space="preserve">    (в ЕСИА).</w:t>
      </w:r>
    </w:p>
    <w:p w:rsidR="005E0F1B" w:rsidRPr="005E0F1B" w:rsidRDefault="005E0F1B" w:rsidP="005E0F1B">
      <w:pPr>
        <w:ind w:firstLine="851"/>
        <w:jc w:val="both"/>
        <w:rPr>
          <w:b/>
        </w:rPr>
      </w:pPr>
      <w:r w:rsidRPr="005E0F1B">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E0F1B" w:rsidRPr="005E0F1B" w:rsidRDefault="005E0F1B" w:rsidP="005E0F1B">
      <w:pPr>
        <w:ind w:firstLine="708"/>
        <w:jc w:val="both"/>
      </w:pPr>
      <w:r w:rsidRPr="005E0F1B">
        <w:t xml:space="preserve">СНИЛС </w:t>
      </w:r>
      <w:r w:rsidRPr="005E0F1B">
        <w:t></w:t>
      </w:r>
      <w:r w:rsidRPr="005E0F1B">
        <w:t></w:t>
      </w:r>
      <w:r w:rsidRPr="005E0F1B">
        <w:t>-</w:t>
      </w:r>
      <w:r w:rsidRPr="005E0F1B">
        <w:t></w:t>
      </w:r>
      <w:r w:rsidRPr="005E0F1B">
        <w:t></w:t>
      </w:r>
      <w:r w:rsidRPr="005E0F1B">
        <w:t>-</w:t>
      </w:r>
      <w:r w:rsidRPr="005E0F1B">
        <w:t></w:t>
      </w:r>
      <w:r w:rsidRPr="005E0F1B">
        <w:t></w:t>
      </w:r>
      <w:r w:rsidRPr="005E0F1B">
        <w:t>-</w:t>
      </w:r>
      <w:r w:rsidRPr="005E0F1B">
        <w:t></w:t>
      </w:r>
      <w:r w:rsidRPr="005E0F1B">
        <w:t>;</w:t>
      </w:r>
    </w:p>
    <w:p w:rsidR="005E0F1B" w:rsidRPr="005E0F1B" w:rsidRDefault="005E0F1B" w:rsidP="005E0F1B">
      <w:pPr>
        <w:ind w:left="705"/>
      </w:pPr>
      <w:r w:rsidRPr="005E0F1B">
        <w:t xml:space="preserve">номер мобильного телефона в федеральном формате </w:t>
      </w:r>
      <w:r w:rsidRPr="005E0F1B">
        <w:t></w:t>
      </w:r>
      <w:r w:rsidRPr="005E0F1B">
        <w:t></w:t>
      </w:r>
      <w:r w:rsidRPr="005E0F1B">
        <w:t></w:t>
      </w:r>
      <w:r w:rsidRPr="005E0F1B">
        <w:t></w:t>
      </w:r>
      <w:r w:rsidRPr="005E0F1B">
        <w:t></w:t>
      </w:r>
      <w:r w:rsidRPr="005E0F1B">
        <w:t></w:t>
      </w:r>
      <w:r w:rsidRPr="005E0F1B">
        <w:t></w:t>
      </w:r>
      <w:r w:rsidRPr="005E0F1B">
        <w:t></w:t>
      </w:r>
      <w:r w:rsidRPr="005E0F1B">
        <w:t></w:t>
      </w:r>
      <w:r w:rsidRPr="005E0F1B">
        <w:t></w:t>
      </w:r>
      <w:r w:rsidRPr="005E0F1B">
        <w:t>;</w:t>
      </w:r>
    </w:p>
    <w:p w:rsidR="005E0F1B" w:rsidRPr="005E0F1B" w:rsidRDefault="005E0F1B" w:rsidP="005E0F1B">
      <w:pPr>
        <w:ind w:left="705"/>
      </w:pPr>
      <w:r w:rsidRPr="005E0F1B">
        <w:rPr>
          <w:lang w:val="en-US"/>
        </w:rPr>
        <w:t>e</w:t>
      </w:r>
      <w:r w:rsidRPr="005E0F1B">
        <w:t>-</w:t>
      </w:r>
      <w:r w:rsidRPr="005E0F1B">
        <w:rPr>
          <w:lang w:val="en-US"/>
        </w:rPr>
        <w:t>mail</w:t>
      </w:r>
      <w:r w:rsidRPr="005E0F1B">
        <w:t>____________________(если имеется);</w:t>
      </w:r>
    </w:p>
    <w:p w:rsidR="005E0F1B" w:rsidRPr="005E0F1B" w:rsidRDefault="005E0F1B" w:rsidP="005E0F1B">
      <w:pPr>
        <w:ind w:left="705"/>
        <w:rPr>
          <w:sz w:val="28"/>
          <w:szCs w:val="28"/>
        </w:rPr>
      </w:pPr>
      <w:r w:rsidRPr="005E0F1B">
        <w:t>гражданство – Российская Федерация/_</w:t>
      </w:r>
      <w:r w:rsidRPr="005E0F1B">
        <w:rPr>
          <w:sz w:val="28"/>
          <w:szCs w:val="28"/>
        </w:rPr>
        <w:t>____________________________</w:t>
      </w:r>
    </w:p>
    <w:p w:rsidR="005E0F1B" w:rsidRPr="005E0F1B" w:rsidRDefault="005E0F1B" w:rsidP="005E0F1B">
      <w:pPr>
        <w:ind w:left="705"/>
        <w:rPr>
          <w:sz w:val="18"/>
          <w:szCs w:val="18"/>
        </w:rPr>
      </w:pPr>
      <w:r w:rsidRPr="005E0F1B">
        <w:rPr>
          <w:sz w:val="28"/>
          <w:szCs w:val="28"/>
        </w:rPr>
        <w:t xml:space="preserve">                                                                       </w:t>
      </w:r>
      <w:r w:rsidRPr="005E0F1B">
        <w:rPr>
          <w:sz w:val="18"/>
          <w:szCs w:val="18"/>
        </w:rPr>
        <w:t xml:space="preserve"> (наименование иностранного государства)</w:t>
      </w:r>
    </w:p>
    <w:p w:rsidR="005E0F1B" w:rsidRPr="005E0F1B" w:rsidRDefault="005E0F1B" w:rsidP="005E0F1B">
      <w:pPr>
        <w:ind w:left="705"/>
      </w:pPr>
      <w:r w:rsidRPr="005E0F1B">
        <w:t>В случае, если документ, удостоверяющий личность – паспорт гражданина РФ:</w:t>
      </w:r>
    </w:p>
    <w:p w:rsidR="005E0F1B" w:rsidRPr="005E0F1B" w:rsidRDefault="005E0F1B" w:rsidP="005E0F1B">
      <w:r w:rsidRPr="005E0F1B">
        <w:t>серия, номер -___ ___   __ __ __ __ __ __</w:t>
      </w:r>
    </w:p>
    <w:p w:rsidR="005E0F1B" w:rsidRPr="005E0F1B" w:rsidRDefault="005E0F1B" w:rsidP="005E0F1B">
      <w:r w:rsidRPr="005E0F1B">
        <w:t>кем выдан - ___________________________________________________</w:t>
      </w:r>
    </w:p>
    <w:p w:rsidR="005E0F1B" w:rsidRPr="005E0F1B" w:rsidRDefault="005E0F1B" w:rsidP="005E0F1B">
      <w:r w:rsidRPr="005E0F1B">
        <w:t>дата выдачи -____.____.______</w:t>
      </w:r>
    </w:p>
    <w:p w:rsidR="005E0F1B" w:rsidRPr="005E0F1B" w:rsidRDefault="005E0F1B" w:rsidP="005E0F1B">
      <w:r w:rsidRPr="005E0F1B">
        <w:t>код подразделения-_____________________________________________</w:t>
      </w:r>
    </w:p>
    <w:p w:rsidR="005E0F1B" w:rsidRPr="005E0F1B" w:rsidRDefault="005E0F1B" w:rsidP="005E0F1B">
      <w:r w:rsidRPr="005E0F1B">
        <w:t>дата рождения-___.____._____</w:t>
      </w:r>
    </w:p>
    <w:p w:rsidR="005E0F1B" w:rsidRPr="005E0F1B" w:rsidRDefault="005E0F1B" w:rsidP="005E0F1B">
      <w:r w:rsidRPr="005E0F1B">
        <w:t>место рождения-_______________________________________________</w:t>
      </w:r>
    </w:p>
    <w:p w:rsidR="005E0F1B" w:rsidRPr="005E0F1B" w:rsidRDefault="005E0F1B" w:rsidP="005E0F1B">
      <w:pPr>
        <w:ind w:left="705"/>
      </w:pPr>
      <w:r w:rsidRPr="005E0F1B">
        <w:t>В случае, если документ, удостоверяющий личность – паспорт гражданина иностранного государства:</w:t>
      </w:r>
    </w:p>
    <w:p w:rsidR="005E0F1B" w:rsidRPr="005E0F1B" w:rsidRDefault="005E0F1B" w:rsidP="005E0F1B">
      <w:pPr>
        <w:ind w:left="705" w:hanging="705"/>
      </w:pPr>
      <w:r w:rsidRPr="005E0F1B">
        <w:t>дата выдачи - ___.___.______</w:t>
      </w:r>
    </w:p>
    <w:p w:rsidR="005E0F1B" w:rsidRPr="005E0F1B" w:rsidRDefault="005E0F1B" w:rsidP="005E0F1B">
      <w:pPr>
        <w:ind w:left="705" w:hanging="705"/>
      </w:pPr>
      <w:r w:rsidRPr="005E0F1B">
        <w:t>дата окончания срока действия- ___.___.______</w:t>
      </w:r>
    </w:p>
    <w:p w:rsidR="005E0F1B" w:rsidRPr="005E0F1B" w:rsidRDefault="005E0F1B" w:rsidP="005E0F1B">
      <w:pPr>
        <w:ind w:firstLine="705"/>
      </w:pPr>
      <w:r w:rsidRPr="005E0F1B">
        <w:rPr>
          <w:b/>
        </w:rPr>
        <w:t>5.Прошу информировать меня о ходе исполнения услуги (получении результат услуги) через единый личный кабинет интернет-портала</w:t>
      </w:r>
      <w:r w:rsidRPr="005E0F1B">
        <w:t xml:space="preserve"> </w:t>
      </w:r>
      <w:hyperlink r:id="rId15" w:history="1">
        <w:r w:rsidRPr="005E0F1B">
          <w:rPr>
            <w:u w:val="single"/>
          </w:rPr>
          <w:t>www.gosuslugi.ru</w:t>
        </w:r>
      </w:hyperlink>
      <w:r w:rsidRPr="005E0F1B">
        <w:t xml:space="preserve"> (для заявителей, зарегистрированных в ЕСИА) СНИЛС </w:t>
      </w:r>
      <w:r w:rsidRPr="005E0F1B">
        <w:t></w:t>
      </w:r>
      <w:r w:rsidRPr="005E0F1B">
        <w:t></w:t>
      </w:r>
      <w:r w:rsidRPr="005E0F1B">
        <w:t>-</w:t>
      </w:r>
      <w:r w:rsidRPr="005E0F1B">
        <w:t></w:t>
      </w:r>
      <w:r w:rsidRPr="005E0F1B">
        <w:t></w:t>
      </w:r>
      <w:r w:rsidRPr="005E0F1B">
        <w:t>-</w:t>
      </w:r>
      <w:r w:rsidRPr="005E0F1B">
        <w:t></w:t>
      </w:r>
      <w:r w:rsidRPr="005E0F1B">
        <w:t></w:t>
      </w:r>
      <w:r w:rsidRPr="005E0F1B">
        <w:t>-</w:t>
      </w:r>
      <w:r w:rsidRPr="005E0F1B">
        <w:t></w:t>
      </w:r>
      <w:r w:rsidRPr="005E0F1B">
        <w:t></w:t>
      </w:r>
    </w:p>
    <w:p w:rsidR="005E0F1B" w:rsidRPr="005E0F1B" w:rsidRDefault="005E0F1B" w:rsidP="005E0F1B">
      <w:pPr>
        <w:ind w:left="705"/>
        <w:jc w:val="center"/>
      </w:pPr>
      <w:r w:rsidRPr="005E0F1B">
        <w:t>(отметьте только один вариант)</w:t>
      </w:r>
    </w:p>
    <w:p w:rsidR="005E0F1B" w:rsidRPr="005E0F1B" w:rsidRDefault="005E0F1B" w:rsidP="005E0F1B">
      <w:pPr>
        <w:ind w:left="705"/>
        <w:jc w:val="center"/>
      </w:pPr>
      <w:r w:rsidRPr="005E0F1B">
        <w:t>___ДА                       ____НЕТ</w:t>
      </w:r>
    </w:p>
    <w:p w:rsidR="005E0F1B" w:rsidRPr="005E0F1B" w:rsidRDefault="005E0F1B" w:rsidP="005E0F1B">
      <w:pPr>
        <w:ind w:firstLine="426"/>
        <w:rPr>
          <w:sz w:val="20"/>
          <w:szCs w:val="20"/>
        </w:rPr>
      </w:pPr>
      <w:r w:rsidRPr="005E0F1B">
        <w:rPr>
          <w:sz w:val="20"/>
          <w:szCs w:val="20"/>
        </w:rPr>
        <w:t>ЗАЯВИТЕЛЬ</w:t>
      </w:r>
    </w:p>
    <w:p w:rsidR="005E0F1B" w:rsidRPr="005E0F1B" w:rsidRDefault="005E0F1B" w:rsidP="005E0F1B">
      <w:pPr>
        <w:ind w:firstLine="426"/>
        <w:rPr>
          <w:sz w:val="20"/>
          <w:szCs w:val="20"/>
        </w:rPr>
      </w:pPr>
      <w:r w:rsidRPr="005E0F1B">
        <w:rPr>
          <w:sz w:val="20"/>
          <w:szCs w:val="20"/>
        </w:rPr>
        <w:t>_________________________________.  _____________________   ________________________________</w:t>
      </w:r>
    </w:p>
    <w:p w:rsidR="005E0F1B" w:rsidRPr="005E0F1B" w:rsidRDefault="005E0F1B" w:rsidP="005E0F1B">
      <w:pPr>
        <w:ind w:firstLine="426"/>
        <w:jc w:val="center"/>
        <w:rPr>
          <w:sz w:val="20"/>
          <w:szCs w:val="20"/>
        </w:rPr>
      </w:pPr>
      <w:r w:rsidRPr="005E0F1B">
        <w:rPr>
          <w:sz w:val="20"/>
          <w:szCs w:val="20"/>
        </w:rPr>
        <w:t xml:space="preserve">                 (подпись заявителя)                                  (фамилия инициалы</w:t>
      </w:r>
    </w:p>
    <w:p w:rsidR="005E0F1B" w:rsidRPr="005E0F1B" w:rsidRDefault="005E0F1B" w:rsidP="005E0F1B">
      <w:pPr>
        <w:rPr>
          <w:sz w:val="20"/>
          <w:szCs w:val="20"/>
        </w:rPr>
      </w:pPr>
    </w:p>
    <w:p w:rsidR="005E0F1B" w:rsidRPr="005E0F1B" w:rsidRDefault="005E0F1B" w:rsidP="005E0F1B">
      <w:pPr>
        <w:ind w:left="705"/>
        <w:rPr>
          <w:sz w:val="18"/>
          <w:szCs w:val="18"/>
        </w:rPr>
      </w:pPr>
    </w:p>
    <w:p w:rsidR="005E0F1B" w:rsidRPr="005E0F1B" w:rsidRDefault="005E0F1B" w:rsidP="005E0F1B">
      <w:pPr>
        <w:rPr>
          <w:sz w:val="20"/>
          <w:szCs w:val="20"/>
        </w:rPr>
      </w:pPr>
      <w:r w:rsidRPr="005E0F1B">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5E0F1B" w:rsidRPr="005E0F1B" w:rsidTr="00407639">
        <w:tc>
          <w:tcPr>
            <w:tcW w:w="839" w:type="dxa"/>
            <w:tcBorders>
              <w:top w:val="nil"/>
              <w:left w:val="nil"/>
              <w:bottom w:val="nil"/>
              <w:right w:val="nil"/>
            </w:tcBorders>
          </w:tcPr>
          <w:p w:rsidR="005E0F1B" w:rsidRPr="005E0F1B" w:rsidRDefault="005E0F1B" w:rsidP="00407639">
            <w:pPr>
              <w:jc w:val="right"/>
              <w:rPr>
                <w:sz w:val="20"/>
                <w:szCs w:val="20"/>
              </w:rPr>
            </w:pPr>
            <w:r w:rsidRPr="005E0F1B">
              <w:rPr>
                <w:sz w:val="20"/>
                <w:szCs w:val="20"/>
              </w:rPr>
              <w:t>«_»</w:t>
            </w:r>
          </w:p>
        </w:tc>
        <w:tc>
          <w:tcPr>
            <w:tcW w:w="992" w:type="dxa"/>
            <w:tcBorders>
              <w:top w:val="nil"/>
              <w:left w:val="nil"/>
              <w:bottom w:val="nil"/>
              <w:right w:val="nil"/>
            </w:tcBorders>
          </w:tcPr>
          <w:p w:rsidR="005E0F1B" w:rsidRPr="005E0F1B" w:rsidRDefault="005E0F1B" w:rsidP="00407639">
            <w:pPr>
              <w:jc w:val="center"/>
              <w:rPr>
                <w:sz w:val="20"/>
                <w:szCs w:val="20"/>
              </w:rPr>
            </w:pPr>
            <w:r w:rsidRPr="005E0F1B">
              <w:rPr>
                <w:sz w:val="20"/>
                <w:szCs w:val="20"/>
              </w:rPr>
              <w:t>_</w:t>
            </w:r>
            <w:r w:rsidRPr="005E0F1B">
              <w:rPr>
                <w:szCs w:val="20"/>
              </w:rPr>
              <w:t>_____</w:t>
            </w:r>
          </w:p>
        </w:tc>
        <w:tc>
          <w:tcPr>
            <w:tcW w:w="2020" w:type="dxa"/>
            <w:tcBorders>
              <w:top w:val="nil"/>
              <w:left w:val="nil"/>
              <w:bottom w:val="nil"/>
              <w:right w:val="nil"/>
            </w:tcBorders>
          </w:tcPr>
          <w:p w:rsidR="005E0F1B" w:rsidRPr="005E0F1B" w:rsidRDefault="005E0F1B" w:rsidP="00407639">
            <w:pPr>
              <w:rPr>
                <w:sz w:val="20"/>
                <w:szCs w:val="20"/>
              </w:rPr>
            </w:pPr>
            <w:r w:rsidRPr="005E0F1B">
              <w:rPr>
                <w:sz w:val="20"/>
                <w:szCs w:val="20"/>
              </w:rPr>
              <w:t>20___ г.</w:t>
            </w:r>
          </w:p>
        </w:tc>
        <w:tc>
          <w:tcPr>
            <w:tcW w:w="1978" w:type="dxa"/>
            <w:tcBorders>
              <w:top w:val="nil"/>
              <w:left w:val="nil"/>
              <w:bottom w:val="nil"/>
              <w:right w:val="nil"/>
            </w:tcBorders>
          </w:tcPr>
          <w:p w:rsidR="005E0F1B" w:rsidRPr="005E0F1B" w:rsidRDefault="005E0F1B" w:rsidP="00407639">
            <w:pPr>
              <w:jc w:val="center"/>
              <w:rPr>
                <w:sz w:val="20"/>
                <w:szCs w:val="20"/>
              </w:rPr>
            </w:pPr>
            <w:r w:rsidRPr="005E0F1B">
              <w:rPr>
                <w:sz w:val="20"/>
                <w:szCs w:val="20"/>
              </w:rPr>
              <w:t>_________________</w:t>
            </w:r>
          </w:p>
        </w:tc>
        <w:tc>
          <w:tcPr>
            <w:tcW w:w="2919" w:type="dxa"/>
            <w:tcBorders>
              <w:top w:val="nil"/>
              <w:left w:val="nil"/>
              <w:bottom w:val="nil"/>
              <w:right w:val="nil"/>
            </w:tcBorders>
          </w:tcPr>
          <w:p w:rsidR="005E0F1B" w:rsidRPr="005E0F1B" w:rsidRDefault="005E0F1B" w:rsidP="00407639">
            <w:pPr>
              <w:rPr>
                <w:sz w:val="20"/>
                <w:szCs w:val="20"/>
              </w:rPr>
            </w:pPr>
            <w:r w:rsidRPr="005E0F1B">
              <w:rPr>
                <w:sz w:val="20"/>
                <w:szCs w:val="20"/>
              </w:rPr>
              <w:t xml:space="preserve">          _________________</w:t>
            </w:r>
          </w:p>
        </w:tc>
      </w:tr>
      <w:tr w:rsidR="005E0F1B" w:rsidRPr="005E0F1B" w:rsidTr="00407639">
        <w:tc>
          <w:tcPr>
            <w:tcW w:w="839" w:type="dxa"/>
            <w:tcBorders>
              <w:top w:val="nil"/>
              <w:left w:val="nil"/>
              <w:bottom w:val="nil"/>
              <w:right w:val="nil"/>
            </w:tcBorders>
          </w:tcPr>
          <w:p w:rsidR="005E0F1B" w:rsidRPr="005E0F1B" w:rsidRDefault="005E0F1B" w:rsidP="00407639">
            <w:pPr>
              <w:jc w:val="both"/>
              <w:rPr>
                <w:sz w:val="20"/>
                <w:szCs w:val="20"/>
              </w:rPr>
            </w:pPr>
          </w:p>
        </w:tc>
        <w:tc>
          <w:tcPr>
            <w:tcW w:w="992" w:type="dxa"/>
            <w:tcBorders>
              <w:top w:val="nil"/>
              <w:left w:val="nil"/>
              <w:bottom w:val="nil"/>
              <w:right w:val="nil"/>
            </w:tcBorders>
          </w:tcPr>
          <w:p w:rsidR="005E0F1B" w:rsidRPr="005E0F1B" w:rsidRDefault="005E0F1B" w:rsidP="00407639">
            <w:pPr>
              <w:jc w:val="both"/>
              <w:rPr>
                <w:sz w:val="20"/>
                <w:szCs w:val="20"/>
              </w:rPr>
            </w:pPr>
          </w:p>
        </w:tc>
        <w:tc>
          <w:tcPr>
            <w:tcW w:w="2020" w:type="dxa"/>
            <w:tcBorders>
              <w:top w:val="nil"/>
              <w:left w:val="nil"/>
              <w:bottom w:val="nil"/>
              <w:right w:val="nil"/>
            </w:tcBorders>
          </w:tcPr>
          <w:p w:rsidR="005E0F1B" w:rsidRPr="005E0F1B" w:rsidRDefault="005E0F1B" w:rsidP="00407639">
            <w:pPr>
              <w:jc w:val="both"/>
              <w:rPr>
                <w:sz w:val="20"/>
                <w:szCs w:val="20"/>
              </w:rPr>
            </w:pPr>
          </w:p>
        </w:tc>
        <w:tc>
          <w:tcPr>
            <w:tcW w:w="1978" w:type="dxa"/>
            <w:tcBorders>
              <w:top w:val="nil"/>
              <w:left w:val="nil"/>
              <w:bottom w:val="nil"/>
              <w:right w:val="nil"/>
            </w:tcBorders>
          </w:tcPr>
          <w:p w:rsidR="005E0F1B" w:rsidRPr="005E0F1B" w:rsidRDefault="005E0F1B" w:rsidP="00407639">
            <w:pPr>
              <w:jc w:val="center"/>
              <w:rPr>
                <w:sz w:val="20"/>
                <w:szCs w:val="20"/>
                <w:vertAlign w:val="superscript"/>
              </w:rPr>
            </w:pPr>
            <w:r w:rsidRPr="005E0F1B">
              <w:rPr>
                <w:sz w:val="20"/>
                <w:szCs w:val="20"/>
                <w:vertAlign w:val="superscript"/>
              </w:rPr>
              <w:t>(</w:t>
            </w:r>
            <w:r w:rsidRPr="005E0F1B">
              <w:rPr>
                <w:sz w:val="16"/>
                <w:szCs w:val="16"/>
                <w:vertAlign w:val="superscript"/>
              </w:rPr>
              <w:t>подпись специалиста)</w:t>
            </w:r>
          </w:p>
        </w:tc>
        <w:tc>
          <w:tcPr>
            <w:tcW w:w="2919" w:type="dxa"/>
            <w:tcBorders>
              <w:top w:val="nil"/>
              <w:left w:val="nil"/>
              <w:bottom w:val="nil"/>
              <w:right w:val="nil"/>
            </w:tcBorders>
          </w:tcPr>
          <w:p w:rsidR="005E0F1B" w:rsidRPr="005E0F1B" w:rsidRDefault="005E0F1B" w:rsidP="00407639">
            <w:pPr>
              <w:jc w:val="center"/>
              <w:rPr>
                <w:sz w:val="16"/>
                <w:szCs w:val="16"/>
                <w:vertAlign w:val="superscript"/>
              </w:rPr>
            </w:pPr>
            <w:r w:rsidRPr="005E0F1B">
              <w:rPr>
                <w:sz w:val="16"/>
                <w:szCs w:val="16"/>
                <w:vertAlign w:val="superscript"/>
              </w:rPr>
              <w:t>(фамилия специалиста)</w:t>
            </w:r>
          </w:p>
          <w:p w:rsidR="005E0F1B" w:rsidRPr="005E0F1B" w:rsidRDefault="005E0F1B" w:rsidP="00407639">
            <w:pPr>
              <w:rPr>
                <w:sz w:val="16"/>
                <w:szCs w:val="16"/>
                <w:vertAlign w:val="superscript"/>
              </w:rPr>
            </w:pPr>
          </w:p>
        </w:tc>
      </w:tr>
    </w:tbl>
    <w:p w:rsidR="005E0F1B" w:rsidRPr="005E0F1B" w:rsidRDefault="005E0F1B" w:rsidP="005E0F1B">
      <w:pPr>
        <w:ind w:firstLine="851"/>
        <w:jc w:val="both"/>
        <w:rPr>
          <w:sz w:val="28"/>
          <w:szCs w:val="28"/>
        </w:rPr>
      </w:pPr>
    </w:p>
    <w:p w:rsidR="005E0F1B" w:rsidRPr="005E0F1B" w:rsidRDefault="005E0F1B" w:rsidP="005E0F1B">
      <w:pPr>
        <w:rPr>
          <w:sz w:val="20"/>
          <w:szCs w:val="20"/>
        </w:rPr>
      </w:pPr>
      <w:r w:rsidRPr="005E0F1B">
        <w:rPr>
          <w:sz w:val="20"/>
          <w:szCs w:val="20"/>
        </w:rPr>
        <w:t xml:space="preserve">- - - - - - - - - - - - - - - - - - - - - - - - - - - - - - - - - - - - - - - - - - - - - - - - - - - - - - - - - - - - - - - - - - - - - - - - - - </w:t>
      </w:r>
    </w:p>
    <w:p w:rsidR="005E0F1B" w:rsidRPr="005E0F1B" w:rsidRDefault="005E0F1B" w:rsidP="005E0F1B">
      <w:pPr>
        <w:spacing w:before="120"/>
        <w:jc w:val="center"/>
        <w:rPr>
          <w:sz w:val="20"/>
          <w:szCs w:val="20"/>
        </w:rPr>
      </w:pPr>
      <w:r w:rsidRPr="005E0F1B">
        <w:rPr>
          <w:sz w:val="20"/>
          <w:szCs w:val="20"/>
        </w:rPr>
        <w:t>РАСПИСКА-УВЕДОМЛЕНИЕ</w:t>
      </w:r>
    </w:p>
    <w:p w:rsidR="005E0F1B" w:rsidRPr="005E0F1B" w:rsidRDefault="005E0F1B" w:rsidP="005E0F1B">
      <w:pPr>
        <w:ind w:firstLine="426"/>
        <w:jc w:val="both"/>
        <w:rPr>
          <w:sz w:val="20"/>
          <w:szCs w:val="20"/>
        </w:rPr>
      </w:pPr>
      <w:r w:rsidRPr="005E0F1B">
        <w:rPr>
          <w:sz w:val="20"/>
          <w:szCs w:val="20"/>
        </w:rPr>
        <w:t xml:space="preserve">Заявление и документы гр. </w:t>
      </w:r>
    </w:p>
    <w:p w:rsidR="005E0F1B" w:rsidRPr="005E0F1B" w:rsidRDefault="005E0F1B" w:rsidP="005E0F1B">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5E0F1B" w:rsidRPr="005E0F1B" w:rsidTr="00407639">
        <w:tc>
          <w:tcPr>
            <w:tcW w:w="234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pPr>
              <w:rPr>
                <w:sz w:val="20"/>
                <w:szCs w:val="20"/>
              </w:rPr>
            </w:pPr>
            <w:r w:rsidRPr="005E0F1B">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pPr>
              <w:rPr>
                <w:sz w:val="20"/>
                <w:szCs w:val="20"/>
              </w:rPr>
            </w:pPr>
            <w:r w:rsidRPr="005E0F1B">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5E0F1B" w:rsidRPr="005E0F1B" w:rsidRDefault="005E0F1B" w:rsidP="00407639">
            <w:pPr>
              <w:rPr>
                <w:sz w:val="20"/>
                <w:szCs w:val="20"/>
              </w:rPr>
            </w:pPr>
            <w:r w:rsidRPr="005E0F1B">
              <w:rPr>
                <w:sz w:val="20"/>
                <w:szCs w:val="20"/>
              </w:rPr>
              <w:t>Подпись специалиста (расшифровка подписи)</w:t>
            </w:r>
          </w:p>
        </w:tc>
      </w:tr>
      <w:tr w:rsidR="005E0F1B" w:rsidRPr="005E0F1B" w:rsidTr="00407639">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5E0F1B" w:rsidRPr="005E0F1B" w:rsidRDefault="005E0F1B" w:rsidP="00407639">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5E0F1B" w:rsidRPr="005E0F1B" w:rsidRDefault="005E0F1B" w:rsidP="00407639">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5E0F1B" w:rsidRPr="005E0F1B" w:rsidRDefault="005E0F1B" w:rsidP="00407639">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5E0F1B" w:rsidRPr="005E0F1B" w:rsidRDefault="005E0F1B" w:rsidP="00407639">
            <w:pPr>
              <w:rPr>
                <w:sz w:val="20"/>
                <w:szCs w:val="20"/>
                <w:u w:val="single"/>
              </w:rPr>
            </w:pPr>
          </w:p>
        </w:tc>
      </w:tr>
    </w:tbl>
    <w:p w:rsidR="005E0F1B" w:rsidRPr="005E0F1B" w:rsidRDefault="005E0F1B" w:rsidP="005E0F1B">
      <w:pPr>
        <w:tabs>
          <w:tab w:val="left" w:pos="0"/>
          <w:tab w:val="left" w:pos="993"/>
          <w:tab w:val="num" w:pos="1070"/>
          <w:tab w:val="num" w:pos="2345"/>
        </w:tabs>
        <w:autoSpaceDE w:val="0"/>
        <w:autoSpaceDN w:val="0"/>
        <w:adjustRightInd w:val="0"/>
        <w:jc w:val="right"/>
      </w:pPr>
    </w:p>
    <w:p w:rsidR="005E0F1B" w:rsidRPr="005E0F1B" w:rsidRDefault="005E0F1B" w:rsidP="005E0F1B">
      <w:pPr>
        <w:tabs>
          <w:tab w:val="left" w:pos="0"/>
          <w:tab w:val="left" w:pos="993"/>
          <w:tab w:val="num" w:pos="1070"/>
          <w:tab w:val="num" w:pos="2345"/>
        </w:tabs>
        <w:autoSpaceDE w:val="0"/>
        <w:autoSpaceDN w:val="0"/>
        <w:adjustRightInd w:val="0"/>
        <w:jc w:val="right"/>
      </w:pPr>
      <w:r w:rsidRPr="005E0F1B">
        <w:t xml:space="preserve">Приложение № 2 </w:t>
      </w:r>
    </w:p>
    <w:p w:rsidR="005E0F1B" w:rsidRPr="005E0F1B" w:rsidRDefault="005E0F1B" w:rsidP="005E0F1B">
      <w:pPr>
        <w:autoSpaceDE w:val="0"/>
        <w:autoSpaceDN w:val="0"/>
        <w:adjustRightInd w:val="0"/>
        <w:jc w:val="right"/>
      </w:pPr>
      <w:r w:rsidRPr="005E0F1B">
        <w:t>к Технологической схеме № 1</w:t>
      </w:r>
    </w:p>
    <w:p w:rsidR="005E0F1B" w:rsidRPr="005E0F1B" w:rsidRDefault="005E0F1B" w:rsidP="005E0F1B">
      <w:pPr>
        <w:tabs>
          <w:tab w:val="left" w:pos="0"/>
          <w:tab w:val="left" w:pos="993"/>
          <w:tab w:val="num" w:pos="1070"/>
          <w:tab w:val="num" w:pos="2345"/>
        </w:tabs>
        <w:autoSpaceDE w:val="0"/>
        <w:autoSpaceDN w:val="0"/>
        <w:adjustRightInd w:val="0"/>
        <w:jc w:val="right"/>
        <w:rPr>
          <w:sz w:val="28"/>
          <w:szCs w:val="28"/>
        </w:rPr>
      </w:pPr>
    </w:p>
    <w:tbl>
      <w:tblPr>
        <w:tblW w:w="9606" w:type="dxa"/>
        <w:tblLayout w:type="fixed"/>
        <w:tblLook w:val="0000" w:firstRow="0" w:lastRow="0" w:firstColumn="0" w:lastColumn="0" w:noHBand="0" w:noVBand="0"/>
      </w:tblPr>
      <w:tblGrid>
        <w:gridCol w:w="4297"/>
        <w:gridCol w:w="5309"/>
      </w:tblGrid>
      <w:tr w:rsidR="005E0F1B" w:rsidRPr="005E0F1B" w:rsidTr="00407639">
        <w:tc>
          <w:tcPr>
            <w:tcW w:w="4297" w:type="dxa"/>
            <w:tcBorders>
              <w:top w:val="nil"/>
              <w:left w:val="nil"/>
              <w:bottom w:val="nil"/>
              <w:right w:val="nil"/>
            </w:tcBorders>
          </w:tcPr>
          <w:p w:rsidR="005E0F1B" w:rsidRPr="005E0F1B" w:rsidRDefault="005E0F1B" w:rsidP="00407639">
            <w:pPr>
              <w:ind w:firstLine="426"/>
              <w:jc w:val="both"/>
            </w:pPr>
          </w:p>
        </w:tc>
        <w:tc>
          <w:tcPr>
            <w:tcW w:w="5309" w:type="dxa"/>
            <w:tcBorders>
              <w:top w:val="nil"/>
              <w:left w:val="nil"/>
              <w:bottom w:val="nil"/>
              <w:right w:val="nil"/>
            </w:tcBorders>
          </w:tcPr>
          <w:p w:rsidR="005E0F1B" w:rsidRPr="005E0F1B" w:rsidRDefault="005E0F1B" w:rsidP="00407639"/>
          <w:p w:rsidR="005E0F1B" w:rsidRPr="005E0F1B" w:rsidRDefault="005E0F1B" w:rsidP="00407639">
            <w:r w:rsidRPr="005E0F1B">
              <w:t xml:space="preserve">В Филиал ГКУ «Центр социальной поддержки населения» в Оренбургском районе </w:t>
            </w:r>
          </w:p>
          <w:p w:rsidR="005E0F1B" w:rsidRPr="005E0F1B" w:rsidRDefault="005E0F1B" w:rsidP="00407639">
            <w:r w:rsidRPr="005E0F1B">
              <w:t>________________________________________</w:t>
            </w:r>
          </w:p>
          <w:p w:rsidR="005E0F1B" w:rsidRPr="005E0F1B" w:rsidRDefault="005E0F1B" w:rsidP="00407639">
            <w:r w:rsidRPr="005E0F1B">
              <w:t>От _</w:t>
            </w:r>
            <w:r w:rsidRPr="005E0F1B">
              <w:rPr>
                <w:u w:val="single"/>
              </w:rPr>
              <w:t>Иванова Ивана Ивановича</w:t>
            </w:r>
            <w:r w:rsidRPr="005E0F1B">
              <w:t xml:space="preserve"> _____________</w:t>
            </w:r>
          </w:p>
          <w:p w:rsidR="005E0F1B" w:rsidRPr="005E0F1B" w:rsidRDefault="005E0F1B" w:rsidP="00407639">
            <w:pPr>
              <w:rPr>
                <w:vertAlign w:val="superscript"/>
              </w:rPr>
            </w:pPr>
            <w:r w:rsidRPr="005E0F1B">
              <w:rPr>
                <w:vertAlign w:val="superscript"/>
              </w:rPr>
              <w:t xml:space="preserve">                                                    (Ф.И.О.)</w:t>
            </w:r>
          </w:p>
          <w:p w:rsidR="005E0F1B" w:rsidRPr="005E0F1B" w:rsidRDefault="005E0F1B" w:rsidP="00407639">
            <w:r w:rsidRPr="005E0F1B">
              <w:t>Дата рождения _01.01.1950 ______________</w:t>
            </w:r>
          </w:p>
          <w:p w:rsidR="005E0F1B" w:rsidRPr="005E0F1B" w:rsidRDefault="005E0F1B" w:rsidP="00407639">
            <w:r w:rsidRPr="005E0F1B">
              <w:t>Документ, удостоверяющий личность:</w:t>
            </w:r>
          </w:p>
          <w:p w:rsidR="005E0F1B" w:rsidRPr="005E0F1B" w:rsidRDefault="005E0F1B" w:rsidP="00407639">
            <w:r w:rsidRPr="005E0F1B">
              <w:rPr>
                <w:u w:val="single"/>
              </w:rPr>
              <w:t>Паспорт  00 00 000000</w:t>
            </w:r>
            <w:r w:rsidRPr="005E0F1B">
              <w:t>___________________</w:t>
            </w:r>
          </w:p>
          <w:p w:rsidR="005E0F1B" w:rsidRPr="005E0F1B" w:rsidRDefault="005E0F1B" w:rsidP="00407639">
            <w:pPr>
              <w:rPr>
                <w:vertAlign w:val="superscript"/>
              </w:rPr>
            </w:pPr>
            <w:r w:rsidRPr="005E0F1B">
              <w:rPr>
                <w:vertAlign w:val="superscript"/>
              </w:rPr>
              <w:t xml:space="preserve">                    (вид документа, серия, номер)</w:t>
            </w:r>
          </w:p>
          <w:p w:rsidR="005E0F1B" w:rsidRPr="005E0F1B" w:rsidRDefault="005E0F1B" w:rsidP="00407639">
            <w:r w:rsidRPr="005E0F1B">
              <w:rPr>
                <w:u w:val="single"/>
              </w:rPr>
              <w:t xml:space="preserve">ОВД  Оренбургского района 11.01.2012 </w:t>
            </w:r>
            <w:r w:rsidRPr="005E0F1B">
              <w:t>______</w:t>
            </w:r>
          </w:p>
          <w:p w:rsidR="005E0F1B" w:rsidRPr="005E0F1B" w:rsidRDefault="005E0F1B" w:rsidP="00407639">
            <w:pPr>
              <w:rPr>
                <w:vertAlign w:val="superscript"/>
              </w:rPr>
            </w:pPr>
            <w:r w:rsidRPr="005E0F1B">
              <w:rPr>
                <w:vertAlign w:val="superscript"/>
              </w:rPr>
              <w:t xml:space="preserve">                (кем, когда выдан, код подразделения)</w:t>
            </w:r>
            <w:r w:rsidRPr="005E0F1B">
              <w:rPr>
                <w:vertAlign w:val="superscript"/>
              </w:rPr>
              <w:tab/>
              <w:t xml:space="preserve"> </w:t>
            </w:r>
          </w:p>
          <w:p w:rsidR="005E0F1B" w:rsidRPr="005E0F1B" w:rsidRDefault="005E0F1B" w:rsidP="00407639">
            <w:r w:rsidRPr="005E0F1B">
              <w:t xml:space="preserve">адрес места жительства: </w:t>
            </w:r>
            <w:r w:rsidRPr="005E0F1B">
              <w:rPr>
                <w:u w:val="single"/>
              </w:rPr>
              <w:t>с. Ивановка, ул. Мира, д.8</w:t>
            </w:r>
            <w:r w:rsidRPr="005E0F1B">
              <w:t>_</w:t>
            </w:r>
          </w:p>
          <w:p w:rsidR="005E0F1B" w:rsidRPr="005E0F1B" w:rsidRDefault="005E0F1B" w:rsidP="00407639"/>
          <w:p w:rsidR="005E0F1B" w:rsidRPr="005E0F1B" w:rsidRDefault="005E0F1B" w:rsidP="00407639">
            <w:r w:rsidRPr="005E0F1B">
              <w:t xml:space="preserve">Заявление № </w:t>
            </w:r>
          </w:p>
        </w:tc>
      </w:tr>
    </w:tbl>
    <w:p w:rsidR="005E0F1B" w:rsidRPr="005E0F1B" w:rsidRDefault="005E0F1B" w:rsidP="005E0F1B">
      <w:pPr>
        <w:spacing w:before="360"/>
        <w:jc w:val="center"/>
      </w:pPr>
      <w:r w:rsidRPr="005E0F1B">
        <w:t>ЗАЯВЛЕНИЕ</w:t>
      </w:r>
    </w:p>
    <w:p w:rsidR="005E0F1B" w:rsidRPr="005E0F1B" w:rsidRDefault="005E0F1B" w:rsidP="005E0F1B">
      <w:pPr>
        <w:jc w:val="center"/>
      </w:pPr>
      <w:r w:rsidRPr="005E0F1B">
        <w:t>о предоставлении государственной услуги «Назначение ежемесячной денежной выплаты (ЕДВ) ветеранам труда, труженикам тыла, жертвам политических репрессий»</w:t>
      </w:r>
    </w:p>
    <w:p w:rsidR="005E0F1B" w:rsidRPr="005E0F1B" w:rsidRDefault="005E0F1B" w:rsidP="005E0F1B">
      <w:pPr>
        <w:jc w:val="center"/>
      </w:pPr>
      <w:r w:rsidRPr="005E0F1B">
        <w:t>1.Прошу назначить МСП «Ежемесячную денежную выплату»  в соответствии с НПД «Постановление Правительства Оренбургской области от 26.03.2007 №117-п «Об утверждении положений о порядке и условиях предоставления мер социальной поддержки ветеранам труда, труженикам тыла, жертвам политических репрессий»</w:t>
      </w:r>
    </w:p>
    <w:p w:rsidR="005E0F1B" w:rsidRPr="005E0F1B" w:rsidRDefault="005E0F1B" w:rsidP="005E0F1B">
      <w:pPr>
        <w:ind w:firstLine="426"/>
        <w:jc w:val="both"/>
      </w:pPr>
      <w:r w:rsidRPr="005E0F1B">
        <w:t>2. Документы, необходимые для предоставления государственной услуги, прилагаются.</w:t>
      </w:r>
    </w:p>
    <w:p w:rsidR="005E0F1B" w:rsidRPr="005E0F1B" w:rsidRDefault="005E0F1B" w:rsidP="005E0F1B">
      <w:pPr>
        <w:ind w:firstLine="426"/>
        <w:jc w:val="both"/>
      </w:pPr>
      <w:r w:rsidRPr="005E0F1B">
        <w:t xml:space="preserve">Опись прилагаемых документов: </w:t>
      </w:r>
    </w:p>
    <w:tbl>
      <w:tblPr>
        <w:tblW w:w="0" w:type="auto"/>
        <w:tblInd w:w="108" w:type="dxa"/>
        <w:tblLayout w:type="fixed"/>
        <w:tblLook w:val="0000" w:firstRow="0" w:lastRow="0" w:firstColumn="0" w:lastColumn="0" w:noHBand="0" w:noVBand="0"/>
      </w:tblPr>
      <w:tblGrid>
        <w:gridCol w:w="751"/>
        <w:gridCol w:w="5635"/>
        <w:gridCol w:w="2254"/>
      </w:tblGrid>
      <w:tr w:rsidR="005E0F1B" w:rsidRPr="005E0F1B" w:rsidTr="00407639">
        <w:tc>
          <w:tcPr>
            <w:tcW w:w="7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pPr>
              <w:rPr>
                <w:bCs/>
              </w:rPr>
            </w:pPr>
            <w:r w:rsidRPr="005E0F1B">
              <w:rPr>
                <w:bCs/>
              </w:rPr>
              <w:t>№ п/п</w:t>
            </w:r>
          </w:p>
        </w:tc>
        <w:tc>
          <w:tcPr>
            <w:tcW w:w="563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pPr>
              <w:rPr>
                <w:bCs/>
              </w:rPr>
            </w:pPr>
            <w:r w:rsidRPr="005E0F1B">
              <w:rPr>
                <w:bCs/>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pPr>
              <w:rPr>
                <w:bCs/>
              </w:rPr>
            </w:pPr>
            <w:r w:rsidRPr="005E0F1B">
              <w:rPr>
                <w:bCs/>
              </w:rPr>
              <w:t>Количество экземпляров</w:t>
            </w:r>
          </w:p>
        </w:tc>
      </w:tr>
      <w:tr w:rsidR="005E0F1B" w:rsidRPr="005E0F1B" w:rsidTr="00407639">
        <w:tc>
          <w:tcPr>
            <w:tcW w:w="7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1.</w:t>
            </w:r>
          </w:p>
        </w:tc>
        <w:tc>
          <w:tcPr>
            <w:tcW w:w="563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Копия паспорта гражданина РФ</w:t>
            </w:r>
          </w:p>
        </w:tc>
        <w:tc>
          <w:tcPr>
            <w:tcW w:w="2254"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1</w:t>
            </w:r>
          </w:p>
        </w:tc>
      </w:tr>
      <w:tr w:rsidR="005E0F1B" w:rsidRPr="005E0F1B" w:rsidTr="00407639">
        <w:tc>
          <w:tcPr>
            <w:tcW w:w="7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2.</w:t>
            </w:r>
          </w:p>
        </w:tc>
        <w:tc>
          <w:tcPr>
            <w:tcW w:w="563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Копия удостоверение «Ветеран труда РФ»</w:t>
            </w:r>
          </w:p>
        </w:tc>
        <w:tc>
          <w:tcPr>
            <w:tcW w:w="2254"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1</w:t>
            </w:r>
          </w:p>
        </w:tc>
      </w:tr>
      <w:tr w:rsidR="005E0F1B" w:rsidRPr="005E0F1B" w:rsidTr="00407639">
        <w:tc>
          <w:tcPr>
            <w:tcW w:w="7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3.</w:t>
            </w:r>
          </w:p>
        </w:tc>
        <w:tc>
          <w:tcPr>
            <w:tcW w:w="563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Согласие на обработку персональных данных</w:t>
            </w:r>
          </w:p>
        </w:tc>
        <w:tc>
          <w:tcPr>
            <w:tcW w:w="2254"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1</w:t>
            </w:r>
          </w:p>
        </w:tc>
      </w:tr>
      <w:tr w:rsidR="005E0F1B" w:rsidRPr="005E0F1B" w:rsidTr="00407639">
        <w:tc>
          <w:tcPr>
            <w:tcW w:w="7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4.</w:t>
            </w:r>
          </w:p>
        </w:tc>
        <w:tc>
          <w:tcPr>
            <w:tcW w:w="563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c>
          <w:tcPr>
            <w:tcW w:w="2254"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r>
      <w:tr w:rsidR="005E0F1B" w:rsidRPr="005E0F1B" w:rsidTr="00407639">
        <w:tc>
          <w:tcPr>
            <w:tcW w:w="7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r w:rsidRPr="005E0F1B">
              <w:t>5.</w:t>
            </w:r>
          </w:p>
        </w:tc>
        <w:tc>
          <w:tcPr>
            <w:tcW w:w="563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c>
          <w:tcPr>
            <w:tcW w:w="2254"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tc>
      </w:tr>
    </w:tbl>
    <w:p w:rsidR="005E0F1B" w:rsidRPr="005E0F1B" w:rsidRDefault="005E0F1B" w:rsidP="005E0F1B">
      <w:pPr>
        <w:autoSpaceDE w:val="0"/>
        <w:autoSpaceDN w:val="0"/>
        <w:adjustRightInd w:val="0"/>
        <w:jc w:val="both"/>
      </w:pPr>
      <w:r w:rsidRPr="005E0F1B">
        <w:t>Прошу производить ежемесячную денежную выплату через:</w:t>
      </w:r>
    </w:p>
    <w:p w:rsidR="005E0F1B" w:rsidRPr="005E0F1B" w:rsidRDefault="005E0F1B" w:rsidP="005E0F1B">
      <w:pPr>
        <w:autoSpaceDE w:val="0"/>
        <w:autoSpaceDN w:val="0"/>
        <w:adjustRightInd w:val="0"/>
        <w:jc w:val="both"/>
      </w:pPr>
      <w:r w:rsidRPr="005E0F1B">
        <w:t>- почтовое отделение ___450000__________________________________________</w:t>
      </w:r>
    </w:p>
    <w:p w:rsidR="005E0F1B" w:rsidRPr="005E0F1B" w:rsidRDefault="005E0F1B" w:rsidP="005E0F1B">
      <w:pPr>
        <w:autoSpaceDE w:val="0"/>
        <w:autoSpaceDN w:val="0"/>
        <w:adjustRightInd w:val="0"/>
        <w:jc w:val="both"/>
      </w:pPr>
      <w:r w:rsidRPr="005E0F1B">
        <w:t>- кредитное учреждение _________________________</w:t>
      </w:r>
    </w:p>
    <w:p w:rsidR="005E0F1B" w:rsidRPr="005E0F1B" w:rsidRDefault="005E0F1B" w:rsidP="005E0F1B">
      <w:pPr>
        <w:ind w:firstLine="426"/>
        <w:jc w:val="both"/>
      </w:pPr>
      <w:r w:rsidRPr="005E0F1B">
        <w:t>Достоверность представленных мной сведений подтверждаю</w:t>
      </w:r>
    </w:p>
    <w:p w:rsidR="005E0F1B" w:rsidRPr="005E0F1B" w:rsidRDefault="005E0F1B" w:rsidP="005E0F1B">
      <w:pPr>
        <w:ind w:firstLine="426"/>
        <w:jc w:val="both"/>
      </w:pPr>
    </w:p>
    <w:p w:rsidR="005E0F1B" w:rsidRPr="005E0F1B" w:rsidRDefault="005E0F1B" w:rsidP="005E0F1B">
      <w:pPr>
        <w:ind w:firstLine="426"/>
        <w:jc w:val="both"/>
      </w:pPr>
      <w:r w:rsidRPr="005E0F1B">
        <w:t xml:space="preserve"> Обязуюсь своевременно (не позднее, чем 10 дней) сообщить о наступлении обстоятельств, влекущих изменение размера назначения или прекращение выплаты.</w:t>
      </w:r>
    </w:p>
    <w:p w:rsidR="005E0F1B" w:rsidRPr="005E0F1B" w:rsidRDefault="005E0F1B" w:rsidP="005E0F1B">
      <w:pPr>
        <w:autoSpaceDE w:val="0"/>
        <w:autoSpaceDN w:val="0"/>
        <w:adjustRightInd w:val="0"/>
        <w:jc w:val="both"/>
      </w:pPr>
      <w:r w:rsidRPr="005E0F1B">
        <w:t xml:space="preserve">    Излишне   выплаченные   суммы   ежемесячной денежной выплаты (предоставление  заведомо  недостоверных  сведений, сокрытие обстоятельств, влияющих  на  определение права и т.д.) возвращаются в добровольном порядке или взыскиваются в судебном порядке.</w:t>
      </w:r>
    </w:p>
    <w:p w:rsidR="005E0F1B" w:rsidRPr="005E0F1B" w:rsidRDefault="005E0F1B" w:rsidP="005E0F1B">
      <w:pPr>
        <w:ind w:firstLine="426"/>
        <w:jc w:val="both"/>
      </w:pPr>
    </w:p>
    <w:p w:rsidR="005E0F1B" w:rsidRPr="005E0F1B" w:rsidRDefault="005E0F1B" w:rsidP="005E0F1B">
      <w:pPr>
        <w:ind w:firstLine="708"/>
        <w:jc w:val="both"/>
        <w:rPr>
          <w:b/>
        </w:rPr>
      </w:pPr>
      <w:r w:rsidRPr="005E0F1B">
        <w:rPr>
          <w:b/>
        </w:rPr>
        <w:t>3.Результат услуги прошу предоставить мне/представителю (при наличии доверенности) в виде:</w:t>
      </w:r>
    </w:p>
    <w:p w:rsidR="005E0F1B" w:rsidRPr="005E0F1B" w:rsidRDefault="005E0F1B" w:rsidP="005E0F1B">
      <w:pPr>
        <w:ind w:firstLine="708"/>
        <w:jc w:val="center"/>
      </w:pPr>
      <w:r w:rsidRPr="005E0F1B">
        <w:t>(отметьте только один вариант)</w:t>
      </w:r>
    </w:p>
    <w:p w:rsidR="005E0F1B" w:rsidRPr="005E0F1B" w:rsidRDefault="005E0F1B" w:rsidP="005E0F1B">
      <w:pPr>
        <w:ind w:firstLine="708"/>
        <w:jc w:val="both"/>
      </w:pPr>
      <w:r w:rsidRPr="005E0F1B">
        <w:lastRenderedPageBreak/>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6" w:history="1">
        <w:r w:rsidRPr="005E0F1B">
          <w:rPr>
            <w:u w:val="single"/>
          </w:rPr>
          <w:t>www.gosuslugi.ru</w:t>
        </w:r>
      </w:hyperlink>
      <w:r w:rsidRPr="005E0F1B">
        <w:t>);</w:t>
      </w:r>
    </w:p>
    <w:p w:rsidR="005E0F1B" w:rsidRPr="005E0F1B" w:rsidRDefault="005E0F1B" w:rsidP="005E0F1B">
      <w:pPr>
        <w:ind w:firstLine="708"/>
        <w:jc w:val="both"/>
      </w:pPr>
      <w:r w:rsidRPr="005E0F1B">
        <w:t>□ документа на бумажном носителе в МФЦ;</w:t>
      </w:r>
    </w:p>
    <w:p w:rsidR="005E0F1B" w:rsidRPr="005E0F1B" w:rsidRDefault="005E0F1B" w:rsidP="005E0F1B">
      <w:pPr>
        <w:ind w:firstLine="708"/>
        <w:jc w:val="both"/>
      </w:pPr>
      <w:r w:rsidRPr="005E0F1B">
        <w:rPr>
          <w:rFonts w:ascii="Calibri" w:hAnsi="Calibri" w:cs="Calibri"/>
        </w:rPr>
        <w:t>□</w:t>
      </w:r>
      <w:r w:rsidRPr="005E0F1B">
        <w:t xml:space="preserve"> по телефону.</w:t>
      </w:r>
    </w:p>
    <w:p w:rsidR="005E0F1B" w:rsidRPr="005E0F1B" w:rsidRDefault="005E0F1B" w:rsidP="005E0F1B">
      <w:pPr>
        <w:ind w:firstLine="708"/>
        <w:jc w:val="both"/>
        <w:rPr>
          <w:b/>
        </w:rPr>
      </w:pPr>
      <w:r w:rsidRPr="005E0F1B">
        <w:rPr>
          <w:b/>
        </w:rPr>
        <w:t>4.В целях регистрации и (или) дальнейшего информирования о ходе исполнения услуги (получения результата услуги) прошу:</w:t>
      </w:r>
    </w:p>
    <w:p w:rsidR="005E0F1B" w:rsidRPr="005E0F1B" w:rsidRDefault="005E0F1B" w:rsidP="005E0F1B">
      <w:pPr>
        <w:ind w:firstLine="709"/>
        <w:jc w:val="both"/>
      </w:pPr>
      <w:r w:rsidRPr="005E0F1B">
        <w:t xml:space="preserve">□ произвести регистрацию на интернет-портале </w:t>
      </w:r>
      <w:hyperlink r:id="rId17" w:history="1">
        <w:r w:rsidRPr="005E0F1B">
          <w:rPr>
            <w:u w:val="single"/>
          </w:rPr>
          <w:t>www.gosuslugi.ru</w:t>
        </w:r>
      </w:hyperlink>
      <w:r w:rsidRPr="005E0F1B">
        <w:t xml:space="preserve"> (в ЕСИА);</w:t>
      </w:r>
    </w:p>
    <w:p w:rsidR="005E0F1B" w:rsidRPr="005E0F1B" w:rsidRDefault="005E0F1B" w:rsidP="005E0F1B">
      <w:pPr>
        <w:ind w:firstLine="709"/>
        <w:jc w:val="both"/>
      </w:pPr>
      <w:r w:rsidRPr="005E0F1B">
        <w:t xml:space="preserve">□ восстановить доступ на интернет-портале </w:t>
      </w:r>
      <w:hyperlink r:id="rId18" w:history="1">
        <w:r w:rsidRPr="005E0F1B">
          <w:rPr>
            <w:u w:val="single"/>
          </w:rPr>
          <w:t>www.gosuslugi.ru</w:t>
        </w:r>
      </w:hyperlink>
      <w:r w:rsidRPr="005E0F1B">
        <w:t xml:space="preserve">  (в ЕСИА);</w:t>
      </w:r>
    </w:p>
    <w:p w:rsidR="005E0F1B" w:rsidRPr="005E0F1B" w:rsidRDefault="005E0F1B" w:rsidP="005E0F1B">
      <w:pPr>
        <w:ind w:firstLine="709"/>
        <w:jc w:val="both"/>
      </w:pPr>
      <w:r w:rsidRPr="005E0F1B">
        <w:t xml:space="preserve">□ подтвердить регистрацию учетной записи на интернет-портале </w:t>
      </w:r>
      <w:hyperlink r:id="rId19" w:history="1">
        <w:r w:rsidRPr="005E0F1B">
          <w:rPr>
            <w:u w:val="single"/>
          </w:rPr>
          <w:t>www.gosuslugi.ru</w:t>
        </w:r>
      </w:hyperlink>
      <w:r w:rsidRPr="005E0F1B">
        <w:t xml:space="preserve">    (в ЕСИА).</w:t>
      </w:r>
    </w:p>
    <w:p w:rsidR="005E0F1B" w:rsidRPr="005E0F1B" w:rsidRDefault="005E0F1B" w:rsidP="005E0F1B">
      <w:pPr>
        <w:ind w:firstLine="851"/>
        <w:jc w:val="both"/>
        <w:rPr>
          <w:b/>
        </w:rPr>
      </w:pPr>
      <w:r w:rsidRPr="005E0F1B">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E0F1B" w:rsidRPr="005E0F1B" w:rsidRDefault="005E0F1B" w:rsidP="005E0F1B">
      <w:pPr>
        <w:ind w:firstLine="708"/>
        <w:jc w:val="both"/>
      </w:pPr>
      <w:r w:rsidRPr="005E0F1B">
        <w:t>СНИЛС 037-000-000-00;</w:t>
      </w:r>
    </w:p>
    <w:p w:rsidR="005E0F1B" w:rsidRPr="005E0F1B" w:rsidRDefault="005E0F1B" w:rsidP="005E0F1B">
      <w:pPr>
        <w:ind w:left="705"/>
      </w:pPr>
      <w:r w:rsidRPr="005E0F1B">
        <w:t>номер мобильного телефона в федеральном формате +79220000000-</w:t>
      </w:r>
      <w:r w:rsidRPr="005E0F1B">
        <w:rPr>
          <w:lang w:val="en-US"/>
        </w:rPr>
        <w:t>mail</w:t>
      </w:r>
      <w:r w:rsidRPr="005E0F1B">
        <w:t>____________________(если имеется);</w:t>
      </w:r>
    </w:p>
    <w:p w:rsidR="005E0F1B" w:rsidRPr="005E0F1B" w:rsidRDefault="005E0F1B" w:rsidP="005E0F1B">
      <w:pPr>
        <w:ind w:left="705"/>
        <w:rPr>
          <w:sz w:val="28"/>
          <w:szCs w:val="28"/>
        </w:rPr>
      </w:pPr>
      <w:r w:rsidRPr="005E0F1B">
        <w:t>гражданство – Российская Федерация/_</w:t>
      </w:r>
      <w:r w:rsidRPr="005E0F1B">
        <w:rPr>
          <w:sz w:val="28"/>
          <w:szCs w:val="28"/>
        </w:rPr>
        <w:t>__Россия_____________________</w:t>
      </w:r>
    </w:p>
    <w:p w:rsidR="005E0F1B" w:rsidRPr="005E0F1B" w:rsidRDefault="005E0F1B" w:rsidP="005E0F1B">
      <w:pPr>
        <w:ind w:left="705"/>
        <w:rPr>
          <w:sz w:val="18"/>
          <w:szCs w:val="18"/>
        </w:rPr>
      </w:pPr>
      <w:r w:rsidRPr="005E0F1B">
        <w:rPr>
          <w:sz w:val="28"/>
          <w:szCs w:val="28"/>
        </w:rPr>
        <w:t xml:space="preserve">                                                                       </w:t>
      </w:r>
      <w:r w:rsidRPr="005E0F1B">
        <w:rPr>
          <w:sz w:val="18"/>
          <w:szCs w:val="18"/>
        </w:rPr>
        <w:t xml:space="preserve"> (наименование иностранного государства)</w:t>
      </w:r>
    </w:p>
    <w:p w:rsidR="005E0F1B" w:rsidRPr="005E0F1B" w:rsidRDefault="005E0F1B" w:rsidP="005E0F1B">
      <w:pPr>
        <w:ind w:left="705"/>
      </w:pPr>
      <w:r w:rsidRPr="005E0F1B">
        <w:t>В случае, если документ, удостоверяющий личность – паспорт гражданина РФ:</w:t>
      </w:r>
    </w:p>
    <w:p w:rsidR="005E0F1B" w:rsidRPr="005E0F1B" w:rsidRDefault="005E0F1B" w:rsidP="005E0F1B">
      <w:r w:rsidRPr="005E0F1B">
        <w:t>серия, номер -00 00 00000</w:t>
      </w:r>
    </w:p>
    <w:p w:rsidR="005E0F1B" w:rsidRPr="005E0F1B" w:rsidRDefault="005E0F1B" w:rsidP="005E0F1B">
      <w:r w:rsidRPr="005E0F1B">
        <w:t>кем выдан – ОВД Оренбургского района___________________________</w:t>
      </w:r>
    </w:p>
    <w:p w:rsidR="005E0F1B" w:rsidRPr="005E0F1B" w:rsidRDefault="005E0F1B" w:rsidP="005E0F1B">
      <w:r w:rsidRPr="005E0F1B">
        <w:t>дата выдачи -01.02.2012</w:t>
      </w:r>
    </w:p>
    <w:p w:rsidR="005E0F1B" w:rsidRPr="005E0F1B" w:rsidRDefault="005E0F1B" w:rsidP="005E0F1B">
      <w:r w:rsidRPr="005E0F1B">
        <w:t>код подразделения-_562____________________________________________</w:t>
      </w:r>
    </w:p>
    <w:p w:rsidR="005E0F1B" w:rsidRPr="005E0F1B" w:rsidRDefault="005E0F1B" w:rsidP="005E0F1B">
      <w:r w:rsidRPr="005E0F1B">
        <w:t>дата рождения- 01.01.1950</w:t>
      </w:r>
    </w:p>
    <w:p w:rsidR="005E0F1B" w:rsidRPr="005E0F1B" w:rsidRDefault="005E0F1B" w:rsidP="005E0F1B">
      <w:r w:rsidRPr="005E0F1B">
        <w:t xml:space="preserve">место рождения-_с. Ивановка Оренбургский район Оренбургская область </w:t>
      </w:r>
    </w:p>
    <w:p w:rsidR="005E0F1B" w:rsidRPr="005E0F1B" w:rsidRDefault="005E0F1B" w:rsidP="005E0F1B">
      <w:pPr>
        <w:ind w:left="705"/>
      </w:pPr>
      <w:r w:rsidRPr="005E0F1B">
        <w:t>В случае, если документ, удостоверяющий личность – паспорт гражданина иностранного государства:</w:t>
      </w:r>
    </w:p>
    <w:p w:rsidR="005E0F1B" w:rsidRPr="005E0F1B" w:rsidRDefault="005E0F1B" w:rsidP="005E0F1B">
      <w:pPr>
        <w:ind w:left="705" w:hanging="705"/>
      </w:pPr>
      <w:r w:rsidRPr="005E0F1B">
        <w:t>дата выдачи - ___.___.______</w:t>
      </w:r>
    </w:p>
    <w:p w:rsidR="005E0F1B" w:rsidRPr="005E0F1B" w:rsidRDefault="005E0F1B" w:rsidP="005E0F1B">
      <w:pPr>
        <w:ind w:left="705" w:hanging="705"/>
      </w:pPr>
      <w:r w:rsidRPr="005E0F1B">
        <w:t>дата окончания срока действия- ___.___.______</w:t>
      </w:r>
    </w:p>
    <w:p w:rsidR="005E0F1B" w:rsidRPr="005E0F1B" w:rsidRDefault="005E0F1B" w:rsidP="005E0F1B">
      <w:pPr>
        <w:ind w:firstLine="705"/>
      </w:pPr>
      <w:r w:rsidRPr="005E0F1B">
        <w:rPr>
          <w:b/>
        </w:rPr>
        <w:t>5.Прошу информировать меня о ходе исполнения услуги (получении результат услуги) через единый личный кабинет интернет-портала</w:t>
      </w:r>
      <w:r w:rsidRPr="005E0F1B">
        <w:t xml:space="preserve"> </w:t>
      </w:r>
      <w:hyperlink r:id="rId20" w:history="1">
        <w:r w:rsidRPr="005E0F1B">
          <w:rPr>
            <w:u w:val="single"/>
          </w:rPr>
          <w:t>www.gosuslugi.ru</w:t>
        </w:r>
      </w:hyperlink>
      <w:r w:rsidRPr="005E0F1B">
        <w:t xml:space="preserve"> (для заявителей, зарегистрированных в ЕСИА) СНИЛС 037-000-000-00</w:t>
      </w:r>
    </w:p>
    <w:p w:rsidR="005E0F1B" w:rsidRPr="005E0F1B" w:rsidRDefault="005E0F1B" w:rsidP="005E0F1B">
      <w:pPr>
        <w:ind w:left="705"/>
        <w:jc w:val="center"/>
      </w:pPr>
      <w:r w:rsidRPr="005E0F1B">
        <w:t>(отметьте только один вариант)</w:t>
      </w:r>
    </w:p>
    <w:p w:rsidR="005E0F1B" w:rsidRPr="005E0F1B" w:rsidRDefault="005E0F1B" w:rsidP="005E0F1B">
      <w:pPr>
        <w:ind w:left="705"/>
        <w:jc w:val="center"/>
      </w:pPr>
      <w:r w:rsidRPr="005E0F1B">
        <w:t>_</w:t>
      </w:r>
      <w:r w:rsidRPr="005E0F1B">
        <w:rPr>
          <w:lang w:val="en-US"/>
        </w:rPr>
        <w:t>V</w:t>
      </w:r>
      <w:r w:rsidRPr="005E0F1B">
        <w:t>__ДА                       ____НЕТ</w:t>
      </w:r>
    </w:p>
    <w:p w:rsidR="005E0F1B" w:rsidRPr="005E0F1B" w:rsidRDefault="005E0F1B" w:rsidP="005E0F1B">
      <w:pPr>
        <w:ind w:left="705"/>
        <w:jc w:val="center"/>
      </w:pPr>
    </w:p>
    <w:p w:rsidR="005E0F1B" w:rsidRPr="005E0F1B" w:rsidRDefault="005E0F1B" w:rsidP="005E0F1B">
      <w:pPr>
        <w:ind w:firstLine="426"/>
        <w:rPr>
          <w:sz w:val="20"/>
          <w:szCs w:val="20"/>
        </w:rPr>
      </w:pPr>
      <w:r w:rsidRPr="005E0F1B">
        <w:rPr>
          <w:sz w:val="20"/>
          <w:szCs w:val="20"/>
        </w:rPr>
        <w:t>ЗАЯВИТЕЛЬ</w:t>
      </w:r>
    </w:p>
    <w:p w:rsidR="005E0F1B" w:rsidRPr="005E0F1B" w:rsidRDefault="005E0F1B" w:rsidP="005E0F1B">
      <w:pPr>
        <w:ind w:firstLine="426"/>
        <w:rPr>
          <w:sz w:val="20"/>
          <w:szCs w:val="20"/>
        </w:rPr>
      </w:pPr>
      <w:r w:rsidRPr="005E0F1B">
        <w:rPr>
          <w:sz w:val="20"/>
          <w:szCs w:val="20"/>
        </w:rPr>
        <w:t>_________________________________.  _____________________   ________________________________</w:t>
      </w:r>
    </w:p>
    <w:p w:rsidR="005E0F1B" w:rsidRPr="005E0F1B" w:rsidRDefault="005E0F1B" w:rsidP="005E0F1B">
      <w:pPr>
        <w:ind w:firstLine="426"/>
        <w:jc w:val="center"/>
        <w:rPr>
          <w:sz w:val="20"/>
          <w:szCs w:val="20"/>
        </w:rPr>
      </w:pPr>
      <w:r w:rsidRPr="005E0F1B">
        <w:rPr>
          <w:sz w:val="20"/>
          <w:szCs w:val="20"/>
        </w:rPr>
        <w:t xml:space="preserve">                 (подпись заявителя)                                  (фамилия инициалы</w:t>
      </w:r>
    </w:p>
    <w:p w:rsidR="005E0F1B" w:rsidRPr="005E0F1B" w:rsidRDefault="005E0F1B" w:rsidP="005E0F1B">
      <w:pPr>
        <w:rPr>
          <w:sz w:val="20"/>
          <w:szCs w:val="20"/>
        </w:rPr>
      </w:pPr>
    </w:p>
    <w:p w:rsidR="005E0F1B" w:rsidRPr="005E0F1B" w:rsidRDefault="005E0F1B" w:rsidP="005E0F1B">
      <w:pPr>
        <w:ind w:left="705"/>
        <w:rPr>
          <w:sz w:val="18"/>
          <w:szCs w:val="18"/>
        </w:rPr>
      </w:pPr>
    </w:p>
    <w:p w:rsidR="005E0F1B" w:rsidRPr="005E0F1B" w:rsidRDefault="005E0F1B" w:rsidP="005E0F1B">
      <w:pPr>
        <w:rPr>
          <w:sz w:val="20"/>
          <w:szCs w:val="20"/>
        </w:rPr>
      </w:pPr>
      <w:r w:rsidRPr="005E0F1B">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5E0F1B" w:rsidRPr="005E0F1B" w:rsidTr="00407639">
        <w:tc>
          <w:tcPr>
            <w:tcW w:w="839" w:type="dxa"/>
            <w:tcBorders>
              <w:top w:val="nil"/>
              <w:left w:val="nil"/>
              <w:bottom w:val="nil"/>
              <w:right w:val="nil"/>
            </w:tcBorders>
          </w:tcPr>
          <w:p w:rsidR="005E0F1B" w:rsidRPr="005E0F1B" w:rsidRDefault="005E0F1B" w:rsidP="00407639">
            <w:pPr>
              <w:jc w:val="right"/>
              <w:rPr>
                <w:sz w:val="20"/>
                <w:szCs w:val="20"/>
              </w:rPr>
            </w:pPr>
            <w:r w:rsidRPr="005E0F1B">
              <w:rPr>
                <w:sz w:val="20"/>
                <w:szCs w:val="20"/>
              </w:rPr>
              <w:t>«_»</w:t>
            </w:r>
          </w:p>
        </w:tc>
        <w:tc>
          <w:tcPr>
            <w:tcW w:w="992" w:type="dxa"/>
            <w:tcBorders>
              <w:top w:val="nil"/>
              <w:left w:val="nil"/>
              <w:bottom w:val="nil"/>
              <w:right w:val="nil"/>
            </w:tcBorders>
          </w:tcPr>
          <w:p w:rsidR="005E0F1B" w:rsidRPr="005E0F1B" w:rsidRDefault="005E0F1B" w:rsidP="00407639">
            <w:pPr>
              <w:jc w:val="center"/>
              <w:rPr>
                <w:sz w:val="20"/>
                <w:szCs w:val="20"/>
              </w:rPr>
            </w:pPr>
            <w:r w:rsidRPr="005E0F1B">
              <w:rPr>
                <w:sz w:val="20"/>
                <w:szCs w:val="20"/>
              </w:rPr>
              <w:t>_</w:t>
            </w:r>
            <w:r w:rsidRPr="005E0F1B">
              <w:rPr>
                <w:szCs w:val="20"/>
              </w:rPr>
              <w:t>_____</w:t>
            </w:r>
          </w:p>
        </w:tc>
        <w:tc>
          <w:tcPr>
            <w:tcW w:w="2020" w:type="dxa"/>
            <w:tcBorders>
              <w:top w:val="nil"/>
              <w:left w:val="nil"/>
              <w:bottom w:val="nil"/>
              <w:right w:val="nil"/>
            </w:tcBorders>
          </w:tcPr>
          <w:p w:rsidR="005E0F1B" w:rsidRPr="005E0F1B" w:rsidRDefault="005E0F1B" w:rsidP="00407639">
            <w:pPr>
              <w:rPr>
                <w:sz w:val="20"/>
                <w:szCs w:val="20"/>
              </w:rPr>
            </w:pPr>
            <w:r w:rsidRPr="005E0F1B">
              <w:rPr>
                <w:sz w:val="20"/>
                <w:szCs w:val="20"/>
              </w:rPr>
              <w:t>20___ г.</w:t>
            </w:r>
          </w:p>
        </w:tc>
        <w:tc>
          <w:tcPr>
            <w:tcW w:w="1978" w:type="dxa"/>
            <w:tcBorders>
              <w:top w:val="nil"/>
              <w:left w:val="nil"/>
              <w:bottom w:val="nil"/>
              <w:right w:val="nil"/>
            </w:tcBorders>
          </w:tcPr>
          <w:p w:rsidR="005E0F1B" w:rsidRPr="005E0F1B" w:rsidRDefault="005E0F1B" w:rsidP="00407639">
            <w:pPr>
              <w:jc w:val="center"/>
              <w:rPr>
                <w:sz w:val="20"/>
                <w:szCs w:val="20"/>
              </w:rPr>
            </w:pPr>
            <w:r w:rsidRPr="005E0F1B">
              <w:rPr>
                <w:sz w:val="20"/>
                <w:szCs w:val="20"/>
              </w:rPr>
              <w:t>_________________</w:t>
            </w:r>
          </w:p>
        </w:tc>
        <w:tc>
          <w:tcPr>
            <w:tcW w:w="2919" w:type="dxa"/>
            <w:tcBorders>
              <w:top w:val="nil"/>
              <w:left w:val="nil"/>
              <w:bottom w:val="nil"/>
              <w:right w:val="nil"/>
            </w:tcBorders>
          </w:tcPr>
          <w:p w:rsidR="005E0F1B" w:rsidRPr="005E0F1B" w:rsidRDefault="005E0F1B" w:rsidP="00407639">
            <w:pPr>
              <w:rPr>
                <w:sz w:val="20"/>
                <w:szCs w:val="20"/>
              </w:rPr>
            </w:pPr>
            <w:r w:rsidRPr="005E0F1B">
              <w:rPr>
                <w:sz w:val="20"/>
                <w:szCs w:val="20"/>
              </w:rPr>
              <w:t xml:space="preserve">          _________________</w:t>
            </w:r>
          </w:p>
        </w:tc>
      </w:tr>
      <w:tr w:rsidR="005E0F1B" w:rsidRPr="005E0F1B" w:rsidTr="00407639">
        <w:tc>
          <w:tcPr>
            <w:tcW w:w="839" w:type="dxa"/>
            <w:tcBorders>
              <w:top w:val="nil"/>
              <w:left w:val="nil"/>
              <w:bottom w:val="nil"/>
              <w:right w:val="nil"/>
            </w:tcBorders>
          </w:tcPr>
          <w:p w:rsidR="005E0F1B" w:rsidRPr="005E0F1B" w:rsidRDefault="005E0F1B" w:rsidP="00407639">
            <w:pPr>
              <w:jc w:val="both"/>
              <w:rPr>
                <w:sz w:val="20"/>
                <w:szCs w:val="20"/>
              </w:rPr>
            </w:pPr>
          </w:p>
        </w:tc>
        <w:tc>
          <w:tcPr>
            <w:tcW w:w="992" w:type="dxa"/>
            <w:tcBorders>
              <w:top w:val="nil"/>
              <w:left w:val="nil"/>
              <w:bottom w:val="nil"/>
              <w:right w:val="nil"/>
            </w:tcBorders>
          </w:tcPr>
          <w:p w:rsidR="005E0F1B" w:rsidRPr="005E0F1B" w:rsidRDefault="005E0F1B" w:rsidP="00407639">
            <w:pPr>
              <w:jc w:val="both"/>
              <w:rPr>
                <w:sz w:val="20"/>
                <w:szCs w:val="20"/>
              </w:rPr>
            </w:pPr>
          </w:p>
        </w:tc>
        <w:tc>
          <w:tcPr>
            <w:tcW w:w="2020" w:type="dxa"/>
            <w:tcBorders>
              <w:top w:val="nil"/>
              <w:left w:val="nil"/>
              <w:bottom w:val="nil"/>
              <w:right w:val="nil"/>
            </w:tcBorders>
          </w:tcPr>
          <w:p w:rsidR="005E0F1B" w:rsidRPr="005E0F1B" w:rsidRDefault="005E0F1B" w:rsidP="00407639">
            <w:pPr>
              <w:jc w:val="both"/>
              <w:rPr>
                <w:sz w:val="20"/>
                <w:szCs w:val="20"/>
              </w:rPr>
            </w:pPr>
          </w:p>
        </w:tc>
        <w:tc>
          <w:tcPr>
            <w:tcW w:w="1978" w:type="dxa"/>
            <w:tcBorders>
              <w:top w:val="nil"/>
              <w:left w:val="nil"/>
              <w:bottom w:val="nil"/>
              <w:right w:val="nil"/>
            </w:tcBorders>
          </w:tcPr>
          <w:p w:rsidR="005E0F1B" w:rsidRPr="005E0F1B" w:rsidRDefault="005E0F1B" w:rsidP="00407639">
            <w:pPr>
              <w:jc w:val="center"/>
              <w:rPr>
                <w:sz w:val="20"/>
                <w:szCs w:val="20"/>
                <w:vertAlign w:val="superscript"/>
              </w:rPr>
            </w:pPr>
            <w:r w:rsidRPr="005E0F1B">
              <w:rPr>
                <w:sz w:val="20"/>
                <w:szCs w:val="20"/>
                <w:vertAlign w:val="superscript"/>
              </w:rPr>
              <w:t>(</w:t>
            </w:r>
            <w:r w:rsidRPr="005E0F1B">
              <w:rPr>
                <w:sz w:val="16"/>
                <w:szCs w:val="16"/>
                <w:vertAlign w:val="superscript"/>
              </w:rPr>
              <w:t>подпись специалиста)</w:t>
            </w:r>
          </w:p>
        </w:tc>
        <w:tc>
          <w:tcPr>
            <w:tcW w:w="2919" w:type="dxa"/>
            <w:tcBorders>
              <w:top w:val="nil"/>
              <w:left w:val="nil"/>
              <w:bottom w:val="nil"/>
              <w:right w:val="nil"/>
            </w:tcBorders>
          </w:tcPr>
          <w:p w:rsidR="005E0F1B" w:rsidRPr="005E0F1B" w:rsidRDefault="005E0F1B" w:rsidP="00407639">
            <w:pPr>
              <w:jc w:val="center"/>
              <w:rPr>
                <w:sz w:val="16"/>
                <w:szCs w:val="16"/>
                <w:vertAlign w:val="superscript"/>
              </w:rPr>
            </w:pPr>
            <w:r w:rsidRPr="005E0F1B">
              <w:rPr>
                <w:sz w:val="16"/>
                <w:szCs w:val="16"/>
                <w:vertAlign w:val="superscript"/>
              </w:rPr>
              <w:t>(фамилия специалиста)</w:t>
            </w:r>
          </w:p>
          <w:p w:rsidR="005E0F1B" w:rsidRPr="005E0F1B" w:rsidRDefault="005E0F1B" w:rsidP="00407639">
            <w:pPr>
              <w:rPr>
                <w:sz w:val="16"/>
                <w:szCs w:val="16"/>
                <w:vertAlign w:val="superscript"/>
              </w:rPr>
            </w:pPr>
          </w:p>
        </w:tc>
      </w:tr>
    </w:tbl>
    <w:p w:rsidR="005E0F1B" w:rsidRPr="005E0F1B" w:rsidRDefault="005E0F1B" w:rsidP="005E0F1B">
      <w:pPr>
        <w:ind w:firstLine="851"/>
        <w:jc w:val="both"/>
        <w:rPr>
          <w:sz w:val="28"/>
          <w:szCs w:val="28"/>
        </w:rPr>
      </w:pPr>
    </w:p>
    <w:p w:rsidR="005E0F1B" w:rsidRPr="005E0F1B" w:rsidRDefault="005E0F1B" w:rsidP="005E0F1B">
      <w:pPr>
        <w:rPr>
          <w:sz w:val="20"/>
          <w:szCs w:val="20"/>
        </w:rPr>
      </w:pPr>
      <w:r w:rsidRPr="005E0F1B">
        <w:rPr>
          <w:sz w:val="20"/>
          <w:szCs w:val="20"/>
        </w:rPr>
        <w:t xml:space="preserve">- - - - - - - - - - - - - - - - - - - - - - - - - - - - - - - - - - - - - - - - - - - - - - - - - - - - - - - - - - - - - - - - - - - - - - - - - - </w:t>
      </w:r>
    </w:p>
    <w:p w:rsidR="005E0F1B" w:rsidRPr="005E0F1B" w:rsidRDefault="005E0F1B" w:rsidP="005E0F1B">
      <w:pPr>
        <w:spacing w:before="120"/>
        <w:jc w:val="center"/>
        <w:rPr>
          <w:sz w:val="20"/>
          <w:szCs w:val="20"/>
        </w:rPr>
      </w:pPr>
      <w:r w:rsidRPr="005E0F1B">
        <w:rPr>
          <w:sz w:val="20"/>
          <w:szCs w:val="20"/>
        </w:rPr>
        <w:t>РАСПИСКА-УВЕДОМЛЕНИЕ</w:t>
      </w:r>
    </w:p>
    <w:p w:rsidR="005E0F1B" w:rsidRPr="005E0F1B" w:rsidRDefault="005E0F1B" w:rsidP="005E0F1B">
      <w:pPr>
        <w:ind w:firstLine="426"/>
        <w:jc w:val="both"/>
        <w:rPr>
          <w:sz w:val="20"/>
          <w:szCs w:val="20"/>
        </w:rPr>
      </w:pPr>
      <w:r w:rsidRPr="005E0F1B">
        <w:rPr>
          <w:sz w:val="20"/>
          <w:szCs w:val="20"/>
        </w:rPr>
        <w:t xml:space="preserve">Заявление и документы гр. </w:t>
      </w:r>
    </w:p>
    <w:p w:rsidR="005E0F1B" w:rsidRPr="005E0F1B" w:rsidRDefault="005E0F1B" w:rsidP="005E0F1B">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5E0F1B" w:rsidRPr="005E0F1B" w:rsidTr="00407639">
        <w:tc>
          <w:tcPr>
            <w:tcW w:w="2345"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pPr>
              <w:rPr>
                <w:sz w:val="20"/>
                <w:szCs w:val="20"/>
              </w:rPr>
            </w:pPr>
            <w:r w:rsidRPr="005E0F1B">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5E0F1B" w:rsidRPr="005E0F1B" w:rsidRDefault="005E0F1B" w:rsidP="00407639">
            <w:pPr>
              <w:rPr>
                <w:sz w:val="20"/>
                <w:szCs w:val="20"/>
              </w:rPr>
            </w:pPr>
            <w:r w:rsidRPr="005E0F1B">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5E0F1B" w:rsidRPr="005E0F1B" w:rsidRDefault="005E0F1B" w:rsidP="00407639">
            <w:pPr>
              <w:rPr>
                <w:sz w:val="20"/>
                <w:szCs w:val="20"/>
              </w:rPr>
            </w:pPr>
            <w:r w:rsidRPr="005E0F1B">
              <w:rPr>
                <w:sz w:val="20"/>
                <w:szCs w:val="20"/>
              </w:rPr>
              <w:t>Подпись специалиста (расшифровка подписи)</w:t>
            </w:r>
          </w:p>
        </w:tc>
      </w:tr>
      <w:tr w:rsidR="005E0F1B" w:rsidRPr="005E0F1B" w:rsidTr="00407639">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5E0F1B" w:rsidRPr="005E0F1B" w:rsidRDefault="005E0F1B" w:rsidP="00407639">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5E0F1B" w:rsidRPr="005E0F1B" w:rsidRDefault="005E0F1B" w:rsidP="00407639">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5E0F1B" w:rsidRPr="005E0F1B" w:rsidRDefault="005E0F1B" w:rsidP="00407639">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5E0F1B" w:rsidRPr="005E0F1B" w:rsidRDefault="005E0F1B" w:rsidP="00407639">
            <w:pPr>
              <w:rPr>
                <w:sz w:val="20"/>
                <w:szCs w:val="20"/>
                <w:u w:val="single"/>
              </w:rPr>
            </w:pPr>
          </w:p>
        </w:tc>
      </w:tr>
    </w:tbl>
    <w:p w:rsidR="005E0F1B" w:rsidRPr="005E0F1B" w:rsidRDefault="005E0F1B" w:rsidP="005E0F1B">
      <w:pPr>
        <w:tabs>
          <w:tab w:val="left" w:pos="993"/>
        </w:tabs>
        <w:suppressAutoHyphens/>
        <w:autoSpaceDE w:val="0"/>
        <w:autoSpaceDN w:val="0"/>
        <w:adjustRightInd w:val="0"/>
        <w:jc w:val="right"/>
        <w:rPr>
          <w:sz w:val="28"/>
          <w:szCs w:val="28"/>
        </w:rPr>
      </w:pPr>
    </w:p>
    <w:p w:rsidR="005E0F1B" w:rsidRPr="005E0F1B" w:rsidRDefault="005E0F1B" w:rsidP="005E0F1B">
      <w:pPr>
        <w:tabs>
          <w:tab w:val="left" w:pos="993"/>
        </w:tabs>
        <w:suppressAutoHyphens/>
        <w:autoSpaceDE w:val="0"/>
        <w:autoSpaceDN w:val="0"/>
        <w:adjustRightInd w:val="0"/>
        <w:jc w:val="right"/>
      </w:pPr>
      <w:r w:rsidRPr="005E0F1B">
        <w:lastRenderedPageBreak/>
        <w:t xml:space="preserve">Приложение № 3 </w:t>
      </w:r>
    </w:p>
    <w:p w:rsidR="005E0F1B" w:rsidRPr="005E0F1B" w:rsidRDefault="005E0F1B" w:rsidP="005E0F1B">
      <w:pPr>
        <w:autoSpaceDE w:val="0"/>
        <w:autoSpaceDN w:val="0"/>
        <w:adjustRightInd w:val="0"/>
        <w:jc w:val="right"/>
      </w:pPr>
      <w:r w:rsidRPr="005E0F1B">
        <w:t>к Технологической схеме № 1</w:t>
      </w:r>
    </w:p>
    <w:p w:rsidR="005E0F1B" w:rsidRPr="005E0F1B" w:rsidRDefault="005E0F1B" w:rsidP="005E0F1B">
      <w:pPr>
        <w:shd w:val="clear" w:color="auto" w:fill="FFFFFF"/>
        <w:spacing w:after="240"/>
        <w:jc w:val="center"/>
      </w:pPr>
    </w:p>
    <w:p w:rsidR="005E0F1B" w:rsidRPr="005E0F1B" w:rsidRDefault="005E0F1B" w:rsidP="005E0F1B">
      <w:pPr>
        <w:shd w:val="clear" w:color="auto" w:fill="FFFFFF"/>
        <w:spacing w:after="240"/>
        <w:jc w:val="center"/>
      </w:pPr>
      <w:r w:rsidRPr="005E0F1B">
        <w:t>Согласие на обработку персональных данных гражданина</w:t>
      </w:r>
    </w:p>
    <w:p w:rsidR="005E0F1B" w:rsidRPr="005E0F1B" w:rsidRDefault="005E0F1B" w:rsidP="005E0F1B">
      <w:pPr>
        <w:shd w:val="clear" w:color="auto" w:fill="FFFFFF"/>
        <w:tabs>
          <w:tab w:val="left" w:leader="underscore" w:pos="9781"/>
        </w:tabs>
      </w:pPr>
      <w:r w:rsidRPr="005E0F1B">
        <w:t>Я,</w:t>
      </w:r>
      <w:r w:rsidRPr="005E0F1B">
        <w:rPr>
          <w:i/>
        </w:rPr>
        <w:tab/>
      </w:r>
    </w:p>
    <w:p w:rsidR="005E0F1B" w:rsidRPr="005E0F1B" w:rsidRDefault="005E0F1B" w:rsidP="005E0F1B">
      <w:pPr>
        <w:shd w:val="clear" w:color="auto" w:fill="FFFFFF"/>
        <w:tabs>
          <w:tab w:val="left" w:pos="567"/>
        </w:tabs>
        <w:jc w:val="both"/>
        <w:rPr>
          <w:vertAlign w:val="superscript"/>
        </w:rPr>
      </w:pPr>
      <w:r w:rsidRPr="005E0F1B">
        <w:tab/>
      </w:r>
      <w:r w:rsidRPr="005E0F1B">
        <w:tab/>
      </w:r>
      <w:r w:rsidRPr="005E0F1B">
        <w:tab/>
      </w:r>
      <w:r w:rsidRPr="005E0F1B">
        <w:tab/>
      </w:r>
      <w:r w:rsidRPr="005E0F1B">
        <w:tab/>
      </w:r>
      <w:r w:rsidRPr="005E0F1B">
        <w:tab/>
      </w:r>
      <w:r w:rsidRPr="005E0F1B">
        <w:rPr>
          <w:vertAlign w:val="superscript"/>
        </w:rPr>
        <w:t>(фамилия, имя, отчество)</w:t>
      </w:r>
    </w:p>
    <w:p w:rsidR="005E0F1B" w:rsidRPr="005E0F1B" w:rsidRDefault="005E0F1B" w:rsidP="005E0F1B">
      <w:pPr>
        <w:shd w:val="clear" w:color="auto" w:fill="FFFFFF"/>
        <w:tabs>
          <w:tab w:val="left" w:leader="underscore" w:pos="9781"/>
        </w:tabs>
        <w:jc w:val="both"/>
        <w:rPr>
          <w:b/>
          <w:bCs/>
          <w:i/>
          <w:smallCaps/>
          <w:snapToGrid w:val="0"/>
        </w:rPr>
      </w:pPr>
      <w:r w:rsidRPr="005E0F1B">
        <w:rPr>
          <w:b/>
          <w:bCs/>
          <w:i/>
          <w:smallCaps/>
          <w:snapToGrid w:val="0"/>
          <w:u w:val="single"/>
        </w:rPr>
        <w:t xml:space="preserve"> </w:t>
      </w:r>
      <w:r w:rsidRPr="005E0F1B">
        <w:rPr>
          <w:bCs/>
          <w:smallCaps/>
          <w:snapToGrid w:val="0"/>
        </w:rPr>
        <w:tab/>
      </w:r>
    </w:p>
    <w:p w:rsidR="005E0F1B" w:rsidRPr="005E0F1B" w:rsidRDefault="005E0F1B" w:rsidP="005E0F1B">
      <w:pPr>
        <w:shd w:val="clear" w:color="auto" w:fill="FFFFFF"/>
        <w:tabs>
          <w:tab w:val="left" w:pos="567"/>
        </w:tabs>
        <w:jc w:val="center"/>
        <w:rPr>
          <w:vertAlign w:val="superscript"/>
        </w:rPr>
      </w:pPr>
      <w:r w:rsidRPr="005E0F1B">
        <w:rPr>
          <w:vertAlign w:val="superscript"/>
        </w:rPr>
        <w:t>(вид документа, удостоверяющего личность)</w:t>
      </w:r>
    </w:p>
    <w:p w:rsidR="005E0F1B" w:rsidRPr="005E0F1B" w:rsidRDefault="005E0F1B" w:rsidP="005E0F1B">
      <w:pPr>
        <w:shd w:val="clear" w:color="auto" w:fill="FFFFFF"/>
        <w:tabs>
          <w:tab w:val="left" w:leader="underscore" w:pos="9781"/>
        </w:tabs>
        <w:jc w:val="both"/>
      </w:pPr>
      <w:r w:rsidRPr="005E0F1B">
        <w:t>выдан</w:t>
      </w:r>
      <w:r w:rsidRPr="005E0F1B">
        <w:tab/>
        <w:t xml:space="preserve"> </w:t>
      </w:r>
    </w:p>
    <w:p w:rsidR="005E0F1B" w:rsidRPr="005E0F1B" w:rsidRDefault="005E0F1B" w:rsidP="005E0F1B">
      <w:pPr>
        <w:shd w:val="clear" w:color="auto" w:fill="FFFFFF"/>
        <w:tabs>
          <w:tab w:val="left" w:pos="567"/>
        </w:tabs>
        <w:jc w:val="both"/>
        <w:rPr>
          <w:vertAlign w:val="superscript"/>
        </w:rPr>
      </w:pPr>
      <w:r w:rsidRPr="005E0F1B">
        <w:tab/>
      </w:r>
      <w:r w:rsidRPr="005E0F1B">
        <w:tab/>
      </w:r>
      <w:r w:rsidRPr="005E0F1B">
        <w:tab/>
      </w:r>
      <w:r w:rsidRPr="005E0F1B">
        <w:tab/>
      </w:r>
      <w:r w:rsidRPr="005E0F1B">
        <w:tab/>
      </w:r>
      <w:r w:rsidRPr="005E0F1B">
        <w:tab/>
      </w:r>
      <w:r w:rsidRPr="005E0F1B">
        <w:tab/>
      </w:r>
      <w:r w:rsidRPr="005E0F1B">
        <w:rPr>
          <w:vertAlign w:val="superscript"/>
        </w:rPr>
        <w:t>(когда и кем)</w:t>
      </w:r>
    </w:p>
    <w:p w:rsidR="005E0F1B" w:rsidRPr="005E0F1B" w:rsidRDefault="005E0F1B" w:rsidP="005E0F1B">
      <w:pPr>
        <w:shd w:val="clear" w:color="auto" w:fill="FFFFFF"/>
        <w:tabs>
          <w:tab w:val="left" w:pos="9781"/>
        </w:tabs>
        <w:ind w:right="-1141"/>
      </w:pPr>
      <w:r w:rsidRPr="005E0F1B">
        <w:t xml:space="preserve">Проживающий по адресу  _________________________________________________________________ </w:t>
      </w:r>
    </w:p>
    <w:p w:rsidR="005E0F1B" w:rsidRPr="005E0F1B" w:rsidRDefault="005E0F1B" w:rsidP="005E0F1B">
      <w:pPr>
        <w:shd w:val="clear" w:color="auto" w:fill="FFFFFF"/>
        <w:tabs>
          <w:tab w:val="left" w:pos="9781"/>
        </w:tabs>
        <w:ind w:right="-1141"/>
      </w:pPr>
      <w:r w:rsidRPr="005E0F1B">
        <w:t>настоящим даю свое согласие на обработку</w:t>
      </w:r>
      <w:r w:rsidRPr="005E0F1B">
        <w:br/>
        <w:t>__</w:t>
      </w:r>
      <w:r w:rsidRPr="005E0F1B">
        <w:rPr>
          <w:i/>
          <w:u w:val="single"/>
        </w:rPr>
        <w:t>филиал ГКУ «Центр социальной поддержки населения» в</w:t>
      </w:r>
      <w:r w:rsidRPr="005E0F1B">
        <w:rPr>
          <w:u w:val="single"/>
        </w:rPr>
        <w:tab/>
      </w:r>
    </w:p>
    <w:p w:rsidR="005E0F1B" w:rsidRPr="005E0F1B" w:rsidRDefault="005E0F1B" w:rsidP="005E0F1B">
      <w:pPr>
        <w:shd w:val="clear" w:color="auto" w:fill="FFFFFF"/>
        <w:tabs>
          <w:tab w:val="left" w:leader="underscore" w:pos="9781"/>
        </w:tabs>
        <w:jc w:val="both"/>
      </w:pPr>
      <w:r w:rsidRPr="005E0F1B">
        <w:tab/>
      </w:r>
    </w:p>
    <w:p w:rsidR="005E0F1B" w:rsidRPr="005E0F1B" w:rsidRDefault="005E0F1B" w:rsidP="005E0F1B">
      <w:pPr>
        <w:shd w:val="clear" w:color="auto" w:fill="FFFFFF"/>
        <w:tabs>
          <w:tab w:val="left" w:leader="underscore" w:pos="9781"/>
        </w:tabs>
        <w:jc w:val="both"/>
      </w:pPr>
      <w:r w:rsidRPr="005E0F1B">
        <w:tab/>
      </w:r>
    </w:p>
    <w:p w:rsidR="005E0F1B" w:rsidRPr="005E0F1B" w:rsidRDefault="005E0F1B" w:rsidP="005E0F1B">
      <w:pPr>
        <w:shd w:val="clear" w:color="auto" w:fill="FFFFFF"/>
        <w:jc w:val="center"/>
        <w:rPr>
          <w:vertAlign w:val="superscript"/>
        </w:rPr>
      </w:pPr>
      <w:r w:rsidRPr="005E0F1B">
        <w:rPr>
          <w:vertAlign w:val="superscript"/>
        </w:rPr>
        <w:t>(наименование и адрес оператора)</w:t>
      </w:r>
    </w:p>
    <w:p w:rsidR="005E0F1B" w:rsidRPr="005E0F1B" w:rsidRDefault="005E0F1B" w:rsidP="005E0F1B">
      <w:pPr>
        <w:shd w:val="clear" w:color="auto" w:fill="FFFFFF"/>
        <w:jc w:val="both"/>
      </w:pPr>
      <w:r w:rsidRPr="005E0F1B">
        <w:t>моих персональных данных и подтверждаю, что, давая такое согласие, я действую осознанно и в своих интересах.</w:t>
      </w:r>
    </w:p>
    <w:p w:rsidR="005E0F1B" w:rsidRPr="005E0F1B" w:rsidRDefault="005E0F1B" w:rsidP="005E0F1B">
      <w:pPr>
        <w:shd w:val="clear" w:color="auto" w:fill="FFFFFF"/>
        <w:tabs>
          <w:tab w:val="left" w:leader="underscore" w:pos="9781"/>
        </w:tabs>
        <w:jc w:val="both"/>
      </w:pPr>
      <w:r w:rsidRPr="005E0F1B">
        <w:t>согласие дается мною с целью</w:t>
      </w:r>
      <w:r w:rsidRPr="005E0F1B">
        <w:rPr>
          <w:u w:val="single"/>
        </w:rPr>
        <w:t xml:space="preserve"> получения меры социальной поддержки</w:t>
      </w:r>
      <w:r w:rsidRPr="005E0F1B">
        <w:t>________________________</w:t>
      </w:r>
    </w:p>
    <w:p w:rsidR="005E0F1B" w:rsidRPr="005E0F1B" w:rsidRDefault="005E0F1B" w:rsidP="005E0F1B">
      <w:pPr>
        <w:shd w:val="clear" w:color="auto" w:fill="FFFFFF"/>
        <w:tabs>
          <w:tab w:val="left" w:leader="underscore" w:pos="9781"/>
        </w:tabs>
        <w:jc w:val="both"/>
      </w:pPr>
      <w:r w:rsidRPr="005E0F1B">
        <w:tab/>
      </w:r>
    </w:p>
    <w:p w:rsidR="005E0F1B" w:rsidRPr="005E0F1B" w:rsidRDefault="005E0F1B" w:rsidP="005E0F1B">
      <w:pPr>
        <w:shd w:val="clear" w:color="auto" w:fill="FFFFFF"/>
        <w:tabs>
          <w:tab w:val="left" w:pos="567"/>
          <w:tab w:val="left" w:pos="9921"/>
        </w:tabs>
        <w:jc w:val="center"/>
        <w:rPr>
          <w:b/>
          <w:bCs/>
          <w:i/>
          <w:smallCaps/>
          <w:snapToGrid w:val="0"/>
          <w:vertAlign w:val="superscript"/>
        </w:rPr>
      </w:pPr>
      <w:r w:rsidRPr="005E0F1B">
        <w:rPr>
          <w:b/>
          <w:bCs/>
          <w:i/>
          <w:smallCaps/>
          <w:snapToGrid w:val="0"/>
        </w:rPr>
        <w:t xml:space="preserve"> </w:t>
      </w:r>
    </w:p>
    <w:p w:rsidR="005E0F1B" w:rsidRPr="005E0F1B" w:rsidRDefault="005E0F1B" w:rsidP="005E0F1B">
      <w:pPr>
        <w:shd w:val="clear" w:color="auto" w:fill="FFFFFF"/>
        <w:tabs>
          <w:tab w:val="left" w:pos="9781"/>
        </w:tabs>
        <w:jc w:val="both"/>
        <w:rPr>
          <w:b/>
          <w:bCs/>
          <w:i/>
          <w:smallCaps/>
          <w:snapToGrid w:val="0"/>
        </w:rPr>
      </w:pPr>
      <w:r w:rsidRPr="005E0F1B">
        <w:t>и распространяется на следующую информацию:</w:t>
      </w:r>
      <w:r w:rsidRPr="005E0F1B">
        <w:rPr>
          <w:bCs/>
          <w:smallCaps/>
          <w:snapToGrid w:val="0"/>
          <w:u w:val="single"/>
        </w:rPr>
        <w:t xml:space="preserve"> </w:t>
      </w:r>
      <w:r w:rsidRPr="005E0F1B">
        <w:rPr>
          <w:bCs/>
          <w:smallCaps/>
          <w:snapToGrid w:val="0"/>
          <w:u w:val="single"/>
        </w:rPr>
        <w:tab/>
      </w:r>
    </w:p>
    <w:p w:rsidR="005E0F1B" w:rsidRPr="005E0F1B" w:rsidRDefault="005E0F1B" w:rsidP="005E0F1B">
      <w:pPr>
        <w:shd w:val="clear" w:color="auto" w:fill="FFFFFF"/>
        <w:tabs>
          <w:tab w:val="left" w:pos="9781"/>
        </w:tabs>
        <w:jc w:val="both"/>
        <w:rPr>
          <w:u w:val="single"/>
        </w:rPr>
      </w:pPr>
      <w:r w:rsidRPr="005E0F1B">
        <w:rPr>
          <w:u w:val="single"/>
        </w:rPr>
        <w:tab/>
      </w:r>
    </w:p>
    <w:p w:rsidR="005E0F1B" w:rsidRPr="005E0F1B" w:rsidRDefault="005E0F1B" w:rsidP="005E0F1B">
      <w:pPr>
        <w:shd w:val="clear" w:color="auto" w:fill="FFFFFF"/>
        <w:tabs>
          <w:tab w:val="left" w:pos="9781"/>
        </w:tabs>
        <w:jc w:val="both"/>
        <w:rPr>
          <w:b/>
          <w:bCs/>
          <w:i/>
          <w:smallCaps/>
          <w:snapToGrid w:val="0"/>
          <w:u w:val="single"/>
        </w:rPr>
      </w:pPr>
      <w:r w:rsidRPr="005E0F1B">
        <w:rPr>
          <w:bCs/>
          <w:smallCaps/>
          <w:snapToGrid w:val="0"/>
          <w:u w:val="single"/>
        </w:rPr>
        <w:tab/>
      </w:r>
    </w:p>
    <w:p w:rsidR="005E0F1B" w:rsidRPr="005E0F1B" w:rsidRDefault="005E0F1B" w:rsidP="005E0F1B">
      <w:pPr>
        <w:ind w:left="-993" w:firstLine="993"/>
        <w:jc w:val="center"/>
        <w:rPr>
          <w:sz w:val="20"/>
          <w:szCs w:val="20"/>
        </w:rPr>
      </w:pPr>
      <w:r w:rsidRPr="005E0F1B">
        <w:rPr>
          <w:sz w:val="20"/>
          <w:szCs w:val="20"/>
        </w:rPr>
        <w:t>(перечень персональных данных)</w:t>
      </w:r>
    </w:p>
    <w:p w:rsidR="005E0F1B" w:rsidRPr="005E0F1B" w:rsidRDefault="005E0F1B" w:rsidP="005E0F1B">
      <w:pPr>
        <w:jc w:val="both"/>
        <w:rPr>
          <w:rFonts w:eastAsia="TimesNewRomanPSMT"/>
        </w:rPr>
      </w:pPr>
      <w:r w:rsidRPr="005E0F1B">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5E0F1B" w:rsidRPr="005E0F1B" w:rsidRDefault="005E0F1B" w:rsidP="005E0F1B">
      <w:pPr>
        <w:jc w:val="both"/>
      </w:pPr>
      <w:r w:rsidRPr="005E0F1B">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5E0F1B">
        <w:t>как с использованием средств автоматизации, так и без такового.</w:t>
      </w:r>
    </w:p>
    <w:p w:rsidR="005E0F1B" w:rsidRPr="005E0F1B" w:rsidRDefault="005E0F1B" w:rsidP="005E0F1B">
      <w:pPr>
        <w:shd w:val="clear" w:color="auto" w:fill="FFFFFF"/>
        <w:jc w:val="both"/>
      </w:pPr>
      <w:r w:rsidRPr="005E0F1B">
        <w:t xml:space="preserve">     Даю свое согласие на передачу своих персональных данных в _________________________________________________________________________________________________________________________________________________________,</w:t>
      </w:r>
    </w:p>
    <w:p w:rsidR="005E0F1B" w:rsidRPr="005E0F1B" w:rsidRDefault="005E0F1B" w:rsidP="005E0F1B">
      <w:pPr>
        <w:shd w:val="clear" w:color="auto" w:fill="FFFFFF"/>
        <w:jc w:val="both"/>
      </w:pPr>
      <w:r w:rsidRPr="005E0F1B">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5E0F1B" w:rsidRPr="005E0F1B" w:rsidRDefault="005E0F1B" w:rsidP="005E0F1B">
      <w:pPr>
        <w:jc w:val="both"/>
      </w:pPr>
      <w:r w:rsidRPr="005E0F1B">
        <w:t xml:space="preserve">      Я оставляю за собой право отозвать свое согласие посредством составления соответствующего письменного документа.</w:t>
      </w:r>
    </w:p>
    <w:p w:rsidR="005E0F1B" w:rsidRPr="005E0F1B" w:rsidRDefault="005E0F1B" w:rsidP="005E0F1B">
      <w:pPr>
        <w:jc w:val="both"/>
      </w:pPr>
      <w:r w:rsidRPr="005E0F1B">
        <w:lastRenderedPageBreak/>
        <w:t xml:space="preserve">      В случае получения моего письменного заявления об отзыве настоящего согласия на обработку персональных данных 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5E0F1B" w:rsidRPr="005E0F1B" w:rsidRDefault="005E0F1B" w:rsidP="005E0F1B">
      <w:pPr>
        <w:jc w:val="both"/>
      </w:pPr>
      <w:r w:rsidRPr="005E0F1B">
        <w:t>Контактный(ые) телефон(ы) _________________________ и почтовый адрес  _____________________________________________________________________________</w:t>
      </w:r>
    </w:p>
    <w:p w:rsidR="005E0F1B" w:rsidRPr="005E0F1B" w:rsidRDefault="005E0F1B" w:rsidP="005E0F1B">
      <w:pPr>
        <w:jc w:val="both"/>
        <w:rPr>
          <w:sz w:val="28"/>
          <w:szCs w:val="28"/>
        </w:rPr>
      </w:pPr>
      <w:r w:rsidRPr="005E0F1B">
        <w:t>Подпись субъекта персональных данных   __________ «</w:t>
      </w:r>
      <w:r w:rsidRPr="005E0F1B">
        <w:rPr>
          <w:sz w:val="20"/>
          <w:szCs w:val="20"/>
        </w:rPr>
        <w:t xml:space="preserve"> ____»  ____________________20 ____ г.</w:t>
      </w:r>
    </w:p>
    <w:p w:rsidR="005E0F1B" w:rsidRPr="005E0F1B" w:rsidRDefault="005E0F1B" w:rsidP="005E0F1B">
      <w:pPr>
        <w:jc w:val="both"/>
      </w:pPr>
    </w:p>
    <w:p w:rsidR="005E0F1B" w:rsidRPr="005E0F1B" w:rsidRDefault="005E0F1B" w:rsidP="005E0F1B">
      <w:pPr>
        <w:tabs>
          <w:tab w:val="left" w:pos="993"/>
        </w:tabs>
        <w:suppressAutoHyphens/>
        <w:autoSpaceDE w:val="0"/>
        <w:autoSpaceDN w:val="0"/>
        <w:adjustRightInd w:val="0"/>
        <w:jc w:val="right"/>
      </w:pPr>
      <w:r w:rsidRPr="005E0F1B">
        <w:t xml:space="preserve">Приложение № 4 </w:t>
      </w:r>
    </w:p>
    <w:p w:rsidR="005E0F1B" w:rsidRPr="005E0F1B" w:rsidRDefault="005E0F1B" w:rsidP="005E0F1B">
      <w:pPr>
        <w:jc w:val="right"/>
        <w:rPr>
          <w:rFonts w:eastAsia="Calibri"/>
        </w:rPr>
      </w:pPr>
      <w:r w:rsidRPr="005E0F1B">
        <w:rPr>
          <w:rFonts w:eastAsia="Calibri"/>
        </w:rPr>
        <w:t>к Технологической схеме №1</w:t>
      </w:r>
    </w:p>
    <w:p w:rsidR="005E0F1B" w:rsidRPr="005E0F1B" w:rsidRDefault="005E0F1B" w:rsidP="005E0F1B">
      <w:pPr>
        <w:shd w:val="clear" w:color="auto" w:fill="FFFFFF"/>
        <w:spacing w:after="240"/>
        <w:jc w:val="center"/>
      </w:pPr>
    </w:p>
    <w:p w:rsidR="005E0F1B" w:rsidRPr="005E0F1B" w:rsidRDefault="005E0F1B" w:rsidP="005E0F1B">
      <w:pPr>
        <w:shd w:val="clear" w:color="auto" w:fill="FFFFFF"/>
        <w:spacing w:after="240"/>
        <w:jc w:val="center"/>
      </w:pPr>
      <w:r w:rsidRPr="005E0F1B">
        <w:t>Согласие на обработку персональных данных гражданина</w:t>
      </w:r>
    </w:p>
    <w:p w:rsidR="005E0F1B" w:rsidRPr="005E0F1B" w:rsidRDefault="005E0F1B" w:rsidP="005E0F1B">
      <w:pPr>
        <w:shd w:val="clear" w:color="auto" w:fill="FFFFFF"/>
        <w:tabs>
          <w:tab w:val="left" w:leader="underscore" w:pos="9781"/>
        </w:tabs>
      </w:pPr>
      <w:r w:rsidRPr="005E0F1B">
        <w:t>Я, Иванов Иван Иванович</w:t>
      </w:r>
      <w:r w:rsidRPr="005E0F1B">
        <w:rPr>
          <w:i/>
        </w:rPr>
        <w:tab/>
      </w:r>
    </w:p>
    <w:p w:rsidR="005E0F1B" w:rsidRPr="005E0F1B" w:rsidRDefault="005E0F1B" w:rsidP="005E0F1B">
      <w:pPr>
        <w:shd w:val="clear" w:color="auto" w:fill="FFFFFF"/>
        <w:tabs>
          <w:tab w:val="left" w:pos="567"/>
        </w:tabs>
        <w:jc w:val="both"/>
        <w:rPr>
          <w:vertAlign w:val="superscript"/>
        </w:rPr>
      </w:pPr>
      <w:r w:rsidRPr="005E0F1B">
        <w:tab/>
      </w:r>
      <w:r w:rsidRPr="005E0F1B">
        <w:tab/>
      </w:r>
      <w:r w:rsidRPr="005E0F1B">
        <w:tab/>
      </w:r>
      <w:r w:rsidRPr="005E0F1B">
        <w:tab/>
      </w:r>
      <w:r w:rsidRPr="005E0F1B">
        <w:tab/>
      </w:r>
      <w:r w:rsidRPr="005E0F1B">
        <w:tab/>
      </w:r>
      <w:r w:rsidRPr="005E0F1B">
        <w:rPr>
          <w:vertAlign w:val="superscript"/>
        </w:rPr>
        <w:t>(фамилия, имя, отчество)</w:t>
      </w:r>
    </w:p>
    <w:p w:rsidR="005E0F1B" w:rsidRPr="005E0F1B" w:rsidRDefault="005E0F1B" w:rsidP="005E0F1B">
      <w:pPr>
        <w:shd w:val="clear" w:color="auto" w:fill="FFFFFF"/>
        <w:tabs>
          <w:tab w:val="left" w:leader="underscore" w:pos="9781"/>
        </w:tabs>
        <w:jc w:val="both"/>
        <w:rPr>
          <w:b/>
          <w:bCs/>
          <w:i/>
          <w:smallCaps/>
          <w:snapToGrid w:val="0"/>
          <w:u w:val="single"/>
        </w:rPr>
      </w:pPr>
      <w:r w:rsidRPr="005E0F1B">
        <w:rPr>
          <w:b/>
          <w:bCs/>
          <w:i/>
          <w:smallCaps/>
          <w:snapToGrid w:val="0"/>
          <w:u w:val="single"/>
        </w:rPr>
        <w:t xml:space="preserve"> паспорт 00 00 000000</w:t>
      </w:r>
    </w:p>
    <w:p w:rsidR="005E0F1B" w:rsidRPr="005E0F1B" w:rsidRDefault="005E0F1B" w:rsidP="005E0F1B">
      <w:pPr>
        <w:shd w:val="clear" w:color="auto" w:fill="FFFFFF"/>
        <w:tabs>
          <w:tab w:val="left" w:leader="underscore" w:pos="9781"/>
        </w:tabs>
        <w:jc w:val="both"/>
        <w:rPr>
          <w:vertAlign w:val="superscript"/>
        </w:rPr>
      </w:pPr>
      <w:r w:rsidRPr="005E0F1B">
        <w:rPr>
          <w:vertAlign w:val="superscript"/>
        </w:rPr>
        <w:t>(вид документа, удостоверяющего личность)</w:t>
      </w:r>
    </w:p>
    <w:p w:rsidR="005E0F1B" w:rsidRPr="005E0F1B" w:rsidRDefault="005E0F1B" w:rsidP="005E0F1B">
      <w:pPr>
        <w:shd w:val="clear" w:color="auto" w:fill="FFFFFF"/>
        <w:tabs>
          <w:tab w:val="left" w:leader="underscore" w:pos="9781"/>
        </w:tabs>
        <w:jc w:val="both"/>
      </w:pPr>
      <w:r w:rsidRPr="005E0F1B">
        <w:t xml:space="preserve">Выдан </w:t>
      </w:r>
      <w:r w:rsidRPr="005E0F1B">
        <w:rPr>
          <w:u w:val="single"/>
        </w:rPr>
        <w:t>ОВД Оренбургскому району 01.02.2012</w:t>
      </w:r>
      <w:r w:rsidRPr="005E0F1B">
        <w:tab/>
        <w:t xml:space="preserve"> </w:t>
      </w:r>
    </w:p>
    <w:p w:rsidR="005E0F1B" w:rsidRPr="005E0F1B" w:rsidRDefault="005E0F1B" w:rsidP="005E0F1B">
      <w:pPr>
        <w:shd w:val="clear" w:color="auto" w:fill="FFFFFF"/>
        <w:tabs>
          <w:tab w:val="left" w:pos="567"/>
        </w:tabs>
        <w:jc w:val="both"/>
        <w:rPr>
          <w:vertAlign w:val="superscript"/>
        </w:rPr>
      </w:pPr>
      <w:r w:rsidRPr="005E0F1B">
        <w:tab/>
      </w:r>
      <w:r w:rsidRPr="005E0F1B">
        <w:tab/>
      </w:r>
      <w:r w:rsidRPr="005E0F1B">
        <w:tab/>
      </w:r>
      <w:r w:rsidRPr="005E0F1B">
        <w:tab/>
      </w:r>
      <w:r w:rsidRPr="005E0F1B">
        <w:tab/>
      </w:r>
      <w:r w:rsidRPr="005E0F1B">
        <w:tab/>
      </w:r>
      <w:r w:rsidRPr="005E0F1B">
        <w:tab/>
      </w:r>
      <w:r w:rsidRPr="005E0F1B">
        <w:rPr>
          <w:vertAlign w:val="superscript"/>
        </w:rPr>
        <w:t>(когда и кем)</w:t>
      </w:r>
    </w:p>
    <w:p w:rsidR="005E0F1B" w:rsidRPr="005E0F1B" w:rsidRDefault="005E0F1B" w:rsidP="005E0F1B">
      <w:pPr>
        <w:shd w:val="clear" w:color="auto" w:fill="FFFFFF"/>
        <w:tabs>
          <w:tab w:val="left" w:pos="9781"/>
        </w:tabs>
        <w:ind w:right="-1141"/>
      </w:pPr>
      <w:r w:rsidRPr="005E0F1B">
        <w:t xml:space="preserve">Проживающий по адресу  с. Ивановка, ул. Мира, д.9 ______________________________________ </w:t>
      </w:r>
    </w:p>
    <w:p w:rsidR="005E0F1B" w:rsidRPr="005E0F1B" w:rsidRDefault="005E0F1B" w:rsidP="005E0F1B">
      <w:pPr>
        <w:shd w:val="clear" w:color="auto" w:fill="FFFFFF"/>
        <w:tabs>
          <w:tab w:val="left" w:pos="9781"/>
        </w:tabs>
        <w:ind w:right="-1141"/>
      </w:pPr>
      <w:r w:rsidRPr="005E0F1B">
        <w:t>настоящим даю свое согласие на обработку</w:t>
      </w:r>
      <w:r w:rsidRPr="005E0F1B">
        <w:br/>
        <w:t xml:space="preserve">__МФЦ, </w:t>
      </w:r>
      <w:r w:rsidRPr="005E0F1B">
        <w:rPr>
          <w:i/>
          <w:u w:val="single"/>
        </w:rPr>
        <w:t>филиал ГКУ «Центр социальной поддержки населения» в Оренбургском районе, ГКУ «ЦСПН»</w:t>
      </w:r>
      <w:r w:rsidRPr="005E0F1B">
        <w:rPr>
          <w:u w:val="single"/>
        </w:rPr>
        <w:tab/>
      </w:r>
    </w:p>
    <w:p w:rsidR="005E0F1B" w:rsidRPr="005E0F1B" w:rsidRDefault="005E0F1B" w:rsidP="005E0F1B">
      <w:pPr>
        <w:shd w:val="clear" w:color="auto" w:fill="FFFFFF"/>
        <w:tabs>
          <w:tab w:val="left" w:leader="underscore" w:pos="9781"/>
        </w:tabs>
        <w:jc w:val="both"/>
      </w:pPr>
      <w:r w:rsidRPr="005E0F1B">
        <w:tab/>
      </w:r>
    </w:p>
    <w:p w:rsidR="005E0F1B" w:rsidRPr="005E0F1B" w:rsidRDefault="005E0F1B" w:rsidP="005E0F1B">
      <w:pPr>
        <w:shd w:val="clear" w:color="auto" w:fill="FFFFFF"/>
        <w:jc w:val="center"/>
        <w:rPr>
          <w:vertAlign w:val="superscript"/>
        </w:rPr>
      </w:pPr>
      <w:r w:rsidRPr="005E0F1B">
        <w:rPr>
          <w:vertAlign w:val="superscript"/>
        </w:rPr>
        <w:t xml:space="preserve"> (наименование и адрес оператора)</w:t>
      </w:r>
    </w:p>
    <w:p w:rsidR="005E0F1B" w:rsidRPr="005E0F1B" w:rsidRDefault="005E0F1B" w:rsidP="005E0F1B">
      <w:pPr>
        <w:shd w:val="clear" w:color="auto" w:fill="FFFFFF"/>
        <w:jc w:val="both"/>
      </w:pPr>
      <w:r w:rsidRPr="005E0F1B">
        <w:t>моих персональных данных и подтверждаю, что, давая такое согласие, я действую осознанно и в своих интересах.</w:t>
      </w:r>
    </w:p>
    <w:p w:rsidR="005E0F1B" w:rsidRPr="005E0F1B" w:rsidRDefault="005E0F1B" w:rsidP="005E0F1B">
      <w:pPr>
        <w:shd w:val="clear" w:color="auto" w:fill="FFFFFF"/>
        <w:tabs>
          <w:tab w:val="left" w:leader="underscore" w:pos="9781"/>
        </w:tabs>
        <w:jc w:val="both"/>
      </w:pPr>
      <w:r w:rsidRPr="005E0F1B">
        <w:t>согласие дается мною с целью</w:t>
      </w:r>
      <w:r w:rsidRPr="005E0F1B">
        <w:rPr>
          <w:u w:val="single"/>
        </w:rPr>
        <w:t xml:space="preserve">  получения меры социальной поддержки  назначения ЕДВ ветеранам труда, труженикам тыла, жертвам политических репрессий</w:t>
      </w:r>
      <w:r w:rsidRPr="005E0F1B">
        <w:t>_______________________________________________________________</w:t>
      </w:r>
    </w:p>
    <w:p w:rsidR="005E0F1B" w:rsidRPr="005E0F1B" w:rsidRDefault="005E0F1B" w:rsidP="005E0F1B">
      <w:pPr>
        <w:shd w:val="clear" w:color="auto" w:fill="FFFFFF"/>
        <w:tabs>
          <w:tab w:val="left" w:leader="underscore" w:pos="9781"/>
        </w:tabs>
        <w:jc w:val="both"/>
      </w:pPr>
      <w:r w:rsidRPr="005E0F1B">
        <w:tab/>
      </w:r>
    </w:p>
    <w:p w:rsidR="005E0F1B" w:rsidRPr="005E0F1B" w:rsidRDefault="005E0F1B" w:rsidP="005E0F1B">
      <w:pPr>
        <w:shd w:val="clear" w:color="auto" w:fill="FFFFFF"/>
        <w:tabs>
          <w:tab w:val="left" w:leader="underscore" w:pos="9781"/>
        </w:tabs>
        <w:jc w:val="both"/>
      </w:pPr>
      <w:r w:rsidRPr="005E0F1B">
        <w:tab/>
      </w:r>
    </w:p>
    <w:p w:rsidR="005E0F1B" w:rsidRPr="005E0F1B" w:rsidRDefault="005E0F1B" w:rsidP="005E0F1B">
      <w:pPr>
        <w:shd w:val="clear" w:color="auto" w:fill="FFFFFF"/>
        <w:tabs>
          <w:tab w:val="left" w:pos="567"/>
          <w:tab w:val="left" w:pos="9921"/>
        </w:tabs>
        <w:jc w:val="center"/>
        <w:rPr>
          <w:b/>
          <w:bCs/>
          <w:i/>
          <w:smallCaps/>
          <w:snapToGrid w:val="0"/>
          <w:vertAlign w:val="superscript"/>
        </w:rPr>
      </w:pPr>
      <w:r w:rsidRPr="005E0F1B">
        <w:rPr>
          <w:b/>
          <w:bCs/>
          <w:i/>
          <w:smallCaps/>
          <w:snapToGrid w:val="0"/>
        </w:rPr>
        <w:t xml:space="preserve"> </w:t>
      </w:r>
    </w:p>
    <w:p w:rsidR="005E0F1B" w:rsidRPr="005E0F1B" w:rsidRDefault="005E0F1B" w:rsidP="005E0F1B">
      <w:pPr>
        <w:shd w:val="clear" w:color="auto" w:fill="FFFFFF"/>
        <w:tabs>
          <w:tab w:val="left" w:pos="9781"/>
        </w:tabs>
        <w:jc w:val="both"/>
        <w:rPr>
          <w:u w:val="single"/>
        </w:rPr>
      </w:pPr>
      <w:r w:rsidRPr="005E0F1B">
        <w:t>и распространяется на следующую информацию:</w:t>
      </w:r>
      <w:r w:rsidRPr="005E0F1B">
        <w:rPr>
          <w:bCs/>
          <w:smallCaps/>
          <w:snapToGrid w:val="0"/>
          <w:u w:val="single"/>
        </w:rPr>
        <w:t xml:space="preserve"> паспортные данные, льготную категорию,</w:t>
      </w:r>
      <w:r w:rsidRPr="005E0F1B">
        <w:rPr>
          <w:u w:val="single"/>
        </w:rPr>
        <w:tab/>
      </w:r>
    </w:p>
    <w:p w:rsidR="005E0F1B" w:rsidRPr="005E0F1B" w:rsidRDefault="005E0F1B" w:rsidP="005E0F1B">
      <w:pPr>
        <w:shd w:val="clear" w:color="auto" w:fill="FFFFFF"/>
        <w:tabs>
          <w:tab w:val="left" w:pos="9781"/>
        </w:tabs>
        <w:jc w:val="both"/>
        <w:rPr>
          <w:b/>
          <w:bCs/>
          <w:i/>
          <w:smallCaps/>
          <w:snapToGrid w:val="0"/>
          <w:u w:val="single"/>
        </w:rPr>
      </w:pPr>
      <w:r w:rsidRPr="005E0F1B">
        <w:rPr>
          <w:bCs/>
          <w:smallCaps/>
          <w:snapToGrid w:val="0"/>
          <w:u w:val="single"/>
        </w:rPr>
        <w:tab/>
      </w:r>
    </w:p>
    <w:p w:rsidR="005E0F1B" w:rsidRPr="005E0F1B" w:rsidRDefault="005E0F1B" w:rsidP="005E0F1B">
      <w:pPr>
        <w:ind w:left="-993" w:firstLine="993"/>
        <w:jc w:val="center"/>
        <w:rPr>
          <w:sz w:val="20"/>
          <w:szCs w:val="20"/>
        </w:rPr>
      </w:pPr>
      <w:r w:rsidRPr="005E0F1B">
        <w:rPr>
          <w:sz w:val="20"/>
          <w:szCs w:val="20"/>
        </w:rPr>
        <w:t>(перечень персональных данных)</w:t>
      </w:r>
    </w:p>
    <w:p w:rsidR="005E0F1B" w:rsidRPr="005E0F1B" w:rsidRDefault="005E0F1B" w:rsidP="005E0F1B">
      <w:pPr>
        <w:jc w:val="both"/>
        <w:rPr>
          <w:rFonts w:eastAsia="TimesNewRomanPSMT"/>
        </w:rPr>
      </w:pPr>
      <w:r w:rsidRPr="005E0F1B">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5E0F1B" w:rsidRPr="005E0F1B" w:rsidRDefault="005E0F1B" w:rsidP="005E0F1B">
      <w:pPr>
        <w:jc w:val="both"/>
      </w:pPr>
      <w:r w:rsidRPr="005E0F1B">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w:t>
      </w:r>
      <w:r w:rsidRPr="005E0F1B">
        <w:rPr>
          <w:rFonts w:eastAsia="TimesNewRomanPSMT"/>
        </w:rPr>
        <w:lastRenderedPageBreak/>
        <w:t xml:space="preserve">федеральным законодательством </w:t>
      </w:r>
      <w:r w:rsidRPr="005E0F1B">
        <w:t>как с использованием средств автоматизации, так и без такового.</w:t>
      </w:r>
    </w:p>
    <w:p w:rsidR="005E0F1B" w:rsidRPr="005E0F1B" w:rsidRDefault="005E0F1B" w:rsidP="005E0F1B">
      <w:pPr>
        <w:shd w:val="clear" w:color="auto" w:fill="FFFFFF"/>
        <w:jc w:val="both"/>
      </w:pPr>
      <w:r w:rsidRPr="005E0F1B">
        <w:t xml:space="preserve">     Даю свое согласие на передачу своих персональных данных в почтовые отделения ____________________________________________________________________________________________________________________________________________________,</w:t>
      </w:r>
    </w:p>
    <w:p w:rsidR="005E0F1B" w:rsidRPr="005E0F1B" w:rsidRDefault="005E0F1B" w:rsidP="005E0F1B">
      <w:pPr>
        <w:shd w:val="clear" w:color="auto" w:fill="FFFFFF"/>
        <w:jc w:val="both"/>
      </w:pPr>
      <w:r w:rsidRPr="005E0F1B">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5E0F1B" w:rsidRPr="005E0F1B" w:rsidRDefault="005E0F1B" w:rsidP="005E0F1B">
      <w:pPr>
        <w:jc w:val="both"/>
      </w:pPr>
      <w:r w:rsidRPr="005E0F1B">
        <w:t xml:space="preserve">      Я оставляю за собой право отозвать свое согласие посредством составления соответствующего письменного документа.</w:t>
      </w:r>
    </w:p>
    <w:p w:rsidR="005E0F1B" w:rsidRPr="005E0F1B" w:rsidRDefault="005E0F1B" w:rsidP="005E0F1B">
      <w:pPr>
        <w:jc w:val="both"/>
      </w:pPr>
      <w:r w:rsidRPr="005E0F1B">
        <w:t xml:space="preserve">      В случае получения моего письменного заявления об отзыве настоящего согласия на обработку персональных данных 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5E0F1B" w:rsidRPr="005E0F1B" w:rsidRDefault="005E0F1B" w:rsidP="005E0F1B">
      <w:pPr>
        <w:jc w:val="both"/>
        <w:rPr>
          <w:sz w:val="28"/>
          <w:szCs w:val="28"/>
        </w:rPr>
      </w:pPr>
      <w:r w:rsidRPr="005E0F1B">
        <w:t>Контактный(ые) телефон(ы) +79220000000 и почтовый адрес с. Ивановка, ул. Мира, д.9 Подпись субъекта персональных данных   __________ «</w:t>
      </w:r>
      <w:r w:rsidRPr="005E0F1B">
        <w:rPr>
          <w:sz w:val="20"/>
          <w:szCs w:val="20"/>
        </w:rPr>
        <w:t xml:space="preserve"> ____»  ____________________20 ____ г.</w:t>
      </w:r>
    </w:p>
    <w:p w:rsidR="005E0F1B" w:rsidRPr="00710BC0" w:rsidRDefault="005E0F1B" w:rsidP="005E0F1B">
      <w:pPr>
        <w:spacing w:after="160" w:line="259" w:lineRule="auto"/>
      </w:pPr>
      <w:r w:rsidRPr="00710BC0">
        <w:br w:type="page"/>
      </w:r>
      <w:bookmarkStart w:id="0" w:name="_GoBack"/>
      <w:bookmarkEnd w:id="0"/>
    </w:p>
    <w:p w:rsidR="00FB0871" w:rsidRDefault="00FB0871"/>
    <w:sectPr w:rsidR="00FB0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A94"/>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55CE4"/>
    <w:multiLevelType w:val="hybridMultilevel"/>
    <w:tmpl w:val="C2607986"/>
    <w:lvl w:ilvl="0" w:tplc="CAEC3DF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ED74DCE"/>
    <w:multiLevelType w:val="hybridMultilevel"/>
    <w:tmpl w:val="4BE29C6E"/>
    <w:lvl w:ilvl="0" w:tplc="04190011">
      <w:start w:val="1"/>
      <w:numFmt w:val="decimal"/>
      <w:lvlText w:val="%1)"/>
      <w:lvlJc w:val="left"/>
      <w:pPr>
        <w:ind w:left="113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17A4508"/>
    <w:multiLevelType w:val="hybridMultilevel"/>
    <w:tmpl w:val="E8D4AB4E"/>
    <w:lvl w:ilvl="0" w:tplc="04190011">
      <w:start w:val="1"/>
      <w:numFmt w:val="decimal"/>
      <w:lvlText w:val="%1)"/>
      <w:lvlJc w:val="left"/>
      <w:pPr>
        <w:tabs>
          <w:tab w:val="num" w:pos="928"/>
        </w:tabs>
        <w:ind w:left="928" w:hanging="360"/>
      </w:pPr>
      <w:rPr>
        <w:color w:val="auto"/>
      </w:rPr>
    </w:lvl>
    <w:lvl w:ilvl="1" w:tplc="A14C831E">
      <w:start w:val="1"/>
      <w:numFmt w:val="decimal"/>
      <w:lvlText w:val="%2)"/>
      <w:lvlJc w:val="left"/>
      <w:pPr>
        <w:ind w:left="1529" w:hanging="10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B9E6545"/>
    <w:multiLevelType w:val="hybridMultilevel"/>
    <w:tmpl w:val="11703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D0"/>
    <w:rsid w:val="005E0F1B"/>
    <w:rsid w:val="006442D0"/>
    <w:rsid w:val="00FB0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8F3F8-F0CC-4E7D-8C23-52ABE749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0F1B"/>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5E0F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A7B8237D609EC9AE9AFAE2D970A2A23579B23E25BA7C2FC7AE602BA0iE7EG"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8A7B8237D609EC9AE9AFAE2D970A2A23579B23E25BA7C2FC7AE602BA0iE7EG" TargetMode="Externa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78A7B8237D609EC9AE9AFAE2D970A2A23579B23E25BA7C2FC7AE602BA0iE7EG" TargetMode="External"/><Relationship Id="rId11" Type="http://schemas.openxmlformats.org/officeDocument/2006/relationships/hyperlink" Target="http://www.gosuslugi.ru" TargetMode="External"/><Relationship Id="rId5" Type="http://schemas.openxmlformats.org/officeDocument/2006/relationships/hyperlink" Target="consultantplus://offline/ref=78A7B8237D609EC9AE9AFAE2D970A2A23579B23E25BA7C2FC7AE602BA0iE7EG" TargetMode="External"/><Relationship Id="rId15" Type="http://schemas.openxmlformats.org/officeDocument/2006/relationships/hyperlink" Target="http://www.gosuslugi.ru" TargetMode="External"/><Relationship Id="rId10" Type="http://schemas.openxmlformats.org/officeDocument/2006/relationships/hyperlink" Target="consultantplus://offline/ref=78A7B8237D609EC9AE9AFAE2D970A2A23579B23E25BA7C2FC7AE602BA0iE7EG"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78A7B8237D609EC9AE9AFAE2D970A2A23579B23E25BA7C2FC7AE602BA0iE7EG"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4638</Words>
  <Characters>26438</Characters>
  <Application>Microsoft Office Word</Application>
  <DocSecurity>0</DocSecurity>
  <Lines>220</Lines>
  <Paragraphs>62</Paragraphs>
  <ScaleCrop>false</ScaleCrop>
  <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2</cp:revision>
  <dcterms:created xsi:type="dcterms:W3CDTF">2021-07-22T12:42:00Z</dcterms:created>
  <dcterms:modified xsi:type="dcterms:W3CDTF">2021-07-22T12:43:00Z</dcterms:modified>
</cp:coreProperties>
</file>