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3B" w:rsidRPr="00710BC0" w:rsidRDefault="0069513B" w:rsidP="0069513B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62</w:t>
      </w:r>
    </w:p>
    <w:p w:rsidR="0069513B" w:rsidRPr="00710BC0" w:rsidRDefault="0069513B" w:rsidP="0069513B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69513B" w:rsidRPr="00710BC0" w:rsidRDefault="0069513B" w:rsidP="0069513B">
      <w:pPr>
        <w:tabs>
          <w:tab w:val="left" w:pos="1310"/>
        </w:tabs>
        <w:ind w:left="-284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 xml:space="preserve">«Выдача </w:t>
      </w:r>
      <w:r w:rsidRPr="00710BC0">
        <w:rPr>
          <w:bCs/>
          <w:sz w:val="28"/>
          <w:szCs w:val="28"/>
        </w:rPr>
        <w:t>удостоверения гражданам, подвергшимся радиационному воздействию вследствие ядерных испытаний на Семипалатинском полигоне</w:t>
      </w:r>
      <w:r w:rsidRPr="00710BC0">
        <w:rPr>
          <w:iCs/>
          <w:sz w:val="28"/>
          <w:szCs w:val="28"/>
        </w:rPr>
        <w:t>»</w:t>
      </w:r>
    </w:p>
    <w:p w:rsidR="0069513B" w:rsidRPr="00710BC0" w:rsidRDefault="0069513B" w:rsidP="0069513B">
      <w:pPr>
        <w:jc w:val="center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567"/>
        <w:gridCol w:w="4820"/>
        <w:gridCol w:w="1836"/>
      </w:tblGrid>
      <w:tr w:rsidR="0069513B" w:rsidRPr="00710BC0" w:rsidTr="009D0F8F">
        <w:trPr>
          <w:trHeight w:val="249"/>
        </w:trPr>
        <w:tc>
          <w:tcPr>
            <w:tcW w:w="9599" w:type="dxa"/>
            <w:gridSpan w:val="5"/>
          </w:tcPr>
          <w:p w:rsidR="0069513B" w:rsidRPr="00710BC0" w:rsidRDefault="0069513B" w:rsidP="0069513B">
            <w:pPr>
              <w:numPr>
                <w:ilvl w:val="0"/>
                <w:numId w:val="3"/>
              </w:numPr>
              <w:contextualSpacing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ind w:left="34"/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ind w:left="34"/>
              <w:jc w:val="both"/>
            </w:pPr>
            <w:r w:rsidRPr="00710BC0">
              <w:t xml:space="preserve">Выдача </w:t>
            </w:r>
            <w:r w:rsidRPr="00710BC0">
              <w:rPr>
                <w:bCs/>
              </w:rPr>
              <w:t>удостоверения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ind w:left="34"/>
              <w:jc w:val="both"/>
            </w:pPr>
            <w:r w:rsidRPr="00710BC0">
              <w:t>Отсутствует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69513B">
            <w:pPr>
              <w:numPr>
                <w:ilvl w:val="0"/>
                <w:numId w:val="1"/>
              </w:numPr>
              <w:ind w:left="34" w:firstLine="0"/>
              <w:jc w:val="both"/>
            </w:pPr>
            <w:r w:rsidRPr="00710BC0">
              <w:t>Выдача удостоверения гражданам, подвергшимся радиационному воздействию вследствие ядерных испытаний на Семипалатинском полигоне;</w:t>
            </w:r>
          </w:p>
          <w:p w:rsidR="0069513B" w:rsidRPr="00710BC0" w:rsidRDefault="0069513B" w:rsidP="0069513B">
            <w:pPr>
              <w:numPr>
                <w:ilvl w:val="0"/>
                <w:numId w:val="1"/>
              </w:numPr>
              <w:ind w:left="34" w:firstLine="0"/>
              <w:jc w:val="both"/>
            </w:pPr>
            <w:r w:rsidRPr="00710BC0">
              <w:t>Выдача дубликата удостоверения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69513B" w:rsidRPr="00710BC0" w:rsidTr="009D0F8F">
        <w:trPr>
          <w:trHeight w:val="1170"/>
        </w:trPr>
        <w:tc>
          <w:tcPr>
            <w:tcW w:w="2943" w:type="dxa"/>
            <w:gridSpan w:val="3"/>
            <w:vMerge w:val="restart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Приказ министерства социального развития Оренбургской области 10.04.2018 № 225 «Об утверждении административного регламента предоставления государственной услуги «Выдача </w:t>
            </w:r>
            <w:r w:rsidRPr="00710BC0">
              <w:rPr>
                <w:rFonts w:eastAsia="Calibri"/>
                <w:bCs/>
              </w:rPr>
              <w:t>удостоверения гражданам, подвергшимся радиационному воздействию вследствие ядерных испытаний на Семипалатинском полигоне</w:t>
            </w:r>
            <w:r w:rsidRPr="00710BC0">
              <w:rPr>
                <w:rFonts w:eastAsia="Calibri"/>
              </w:rPr>
              <w:t>»</w:t>
            </w:r>
          </w:p>
        </w:tc>
      </w:tr>
      <w:tr w:rsidR="0069513B" w:rsidRPr="00710BC0" w:rsidTr="009D0F8F">
        <w:trPr>
          <w:trHeight w:val="910"/>
        </w:trPr>
        <w:tc>
          <w:tcPr>
            <w:tcW w:w="2943" w:type="dxa"/>
            <w:gridSpan w:val="3"/>
            <w:vMerge/>
          </w:tcPr>
          <w:p w:rsidR="0069513B" w:rsidRPr="00710BC0" w:rsidRDefault="0069513B" w:rsidP="009D0F8F">
            <w:pPr>
              <w:ind w:left="142"/>
              <w:jc w:val="both"/>
            </w:pP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iCs/>
              </w:rPr>
              <w:t>Постановление Правительства Российской Федерации от 15.11.2004 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      </w:r>
          </w:p>
        </w:tc>
      </w:tr>
      <w:tr w:rsidR="0069513B" w:rsidRPr="00710BC0" w:rsidTr="009D0F8F">
        <w:trPr>
          <w:trHeight w:val="280"/>
        </w:trPr>
        <w:tc>
          <w:tcPr>
            <w:tcW w:w="2943" w:type="dxa"/>
            <w:gridSpan w:val="3"/>
            <w:vMerge/>
          </w:tcPr>
          <w:p w:rsidR="0069513B" w:rsidRPr="00710BC0" w:rsidRDefault="0069513B" w:rsidP="009D0F8F">
            <w:pPr>
              <w:ind w:left="142"/>
              <w:jc w:val="both"/>
            </w:pP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iCs/>
              </w:rPr>
            </w:pPr>
            <w:r w:rsidRPr="00710BC0">
              <w:rPr>
                <w:rFonts w:eastAsia="Calibri"/>
              </w:rPr>
              <w:t>Приказ МЧС России от 18.09.2009 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69513B" w:rsidRPr="00710BC0" w:rsidTr="009D0F8F">
        <w:trPr>
          <w:trHeight w:val="70"/>
        </w:trPr>
        <w:tc>
          <w:tcPr>
            <w:tcW w:w="9599" w:type="dxa"/>
            <w:gridSpan w:val="5"/>
          </w:tcPr>
          <w:p w:rsidR="0069513B" w:rsidRPr="00710BC0" w:rsidRDefault="0069513B" w:rsidP="0069513B">
            <w:pPr>
              <w:numPr>
                <w:ilvl w:val="0"/>
                <w:numId w:val="3"/>
              </w:numPr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Сведения об услуге</w:t>
            </w:r>
          </w:p>
        </w:tc>
      </w:tr>
      <w:tr w:rsidR="0069513B" w:rsidRPr="00710BC0" w:rsidTr="009D0F8F">
        <w:tc>
          <w:tcPr>
            <w:tcW w:w="9599" w:type="dxa"/>
            <w:gridSpan w:val="5"/>
          </w:tcPr>
          <w:p w:rsidR="0069513B" w:rsidRPr="00710BC0" w:rsidRDefault="0069513B" w:rsidP="009D0F8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0BC0">
              <w:t>1.Выдача удостоверения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>Не более трех месяцев с момента приема (регистрации) заявления</w:t>
            </w:r>
          </w:p>
        </w:tc>
      </w:tr>
      <w:tr w:rsidR="0069513B" w:rsidRPr="00710BC0" w:rsidTr="009D0F8F">
        <w:trPr>
          <w:trHeight w:val="186"/>
        </w:trPr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69513B">
            <w:pPr>
              <w:numPr>
                <w:ilvl w:val="0"/>
                <w:numId w:val="4"/>
              </w:num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hanging="1093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69513B" w:rsidRPr="00710BC0" w:rsidRDefault="0069513B" w:rsidP="0069513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125" w:hanging="1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письмо с мотивированном отказом в предоставлении государственной услуги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69513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69513B" w:rsidRPr="00710BC0" w:rsidRDefault="0069513B" w:rsidP="0069513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«ЦСПН».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lastRenderedPageBreak/>
              <w:t>Сведения о наличии платы за предоставление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69513B" w:rsidRPr="00710BC0" w:rsidTr="009D0F8F">
        <w:trPr>
          <w:trHeight w:val="415"/>
        </w:trPr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t>Граждане Российской Федерации, которые проживали в 1949 –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1) заявление (образец представлен в Приложении № 1 к Технологической схеме);</w:t>
            </w:r>
          </w:p>
          <w:p w:rsidR="0069513B" w:rsidRPr="00710BC0" w:rsidRDefault="0069513B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t xml:space="preserve">2)  </w:t>
            </w:r>
            <w:r w:rsidRPr="00710BC0">
              <w:rPr>
                <w:rFonts w:eastAsia="Calibri"/>
              </w:rPr>
              <w:t>паспорт гражданина Российской Федерации;</w:t>
            </w:r>
          </w:p>
          <w:p w:rsidR="0069513B" w:rsidRPr="00710BC0" w:rsidRDefault="0069513B" w:rsidP="009D0F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25"/>
              <w:contextualSpacing/>
              <w:jc w:val="both"/>
            </w:pPr>
            <w:r w:rsidRPr="00710BC0">
              <w:rPr>
                <w:rFonts w:eastAsia="Calibri"/>
              </w:rPr>
              <w:t>3) 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похозяйственных или домовых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учреждений);</w:t>
            </w:r>
          </w:p>
          <w:p w:rsidR="0069513B" w:rsidRPr="00710BC0" w:rsidRDefault="0069513B" w:rsidP="009D0F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  4) архивные документы, выданные в установленном порядке архивами Министерства обороны Российской Федерации, с указанием мест дислокации воинских частей (для военнослужащих, членов семей военнослужащих - архивными справками о проживании (не проживании) в соответствующий период в военном городке воинской части);</w:t>
            </w:r>
          </w:p>
          <w:p w:rsidR="0069513B" w:rsidRPr="00710BC0" w:rsidRDefault="0069513B" w:rsidP="009D0F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   5) документы о полученной суммарной (накопленной) эффективной дозе облучения, на основании расчетов доз облучения граждан (с учетом особенностей радиационного воздействия при проведении конкретных ядерных испытаний) в соответствии с методикой оценки доз облучения, утвержденной в установленном порядке (для граждан, предоставивших документы о проживании в соответствующем населенном пункте за пределами периода радиационного воздействия);</w:t>
            </w:r>
          </w:p>
          <w:p w:rsidR="0069513B" w:rsidRPr="00710BC0" w:rsidRDefault="0069513B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6) согласие на обработку персональных данных (Приложение № 2 к Технологической схеме);</w:t>
            </w:r>
          </w:p>
          <w:p w:rsidR="0069513B" w:rsidRPr="00710BC0" w:rsidRDefault="0069513B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7) документ, подтверждающий полномочия представителя (если заявление подает представитель заявителя). </w:t>
            </w:r>
          </w:p>
          <w:p w:rsidR="0069513B" w:rsidRPr="00710BC0" w:rsidRDefault="0069513B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10BC0">
              <w:rPr>
                <w:rFonts w:eastAsia="Calibri"/>
              </w:rPr>
              <w:t>Документы, указанные в пп. 2, 7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69513B" w:rsidRPr="00710BC0" w:rsidTr="009D0F8F">
        <w:tc>
          <w:tcPr>
            <w:tcW w:w="9599" w:type="dxa"/>
            <w:gridSpan w:val="5"/>
          </w:tcPr>
          <w:p w:rsidR="0069513B" w:rsidRPr="00710BC0" w:rsidRDefault="0069513B" w:rsidP="009D0F8F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 </w:t>
            </w:r>
            <w:r w:rsidRPr="00710BC0">
              <w:rPr>
                <w:rFonts w:eastAsia="Calibri"/>
              </w:rPr>
              <w:t>Выдача дубликата удостоверения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>Не более трех месяцев с момента приема (регистрации) заявления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lastRenderedPageBreak/>
              <w:t>Документы, являющиеся результатом предоставления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69513B">
            <w:pPr>
              <w:numPr>
                <w:ilvl w:val="0"/>
                <w:numId w:val="2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69513B" w:rsidRPr="00710BC0" w:rsidRDefault="0069513B" w:rsidP="0069513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письмо с мотивированном отказом в предоставлении государственной услуги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69513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69513B" w:rsidRPr="00710BC0" w:rsidRDefault="0069513B" w:rsidP="0069513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ГКУ «ЦСПН»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t>Граждане Российской Федерации, которые проживали в 1949 –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</w:t>
            </w:r>
          </w:p>
        </w:tc>
      </w:tr>
      <w:tr w:rsidR="0069513B" w:rsidRPr="00710BC0" w:rsidTr="009D0F8F">
        <w:tc>
          <w:tcPr>
            <w:tcW w:w="2943" w:type="dxa"/>
            <w:gridSpan w:val="3"/>
          </w:tcPr>
          <w:p w:rsidR="0069513B" w:rsidRPr="00710BC0" w:rsidRDefault="0069513B" w:rsidP="009D0F8F">
            <w:pPr>
              <w:ind w:left="142"/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656" w:type="dxa"/>
            <w:gridSpan w:val="2"/>
          </w:tcPr>
          <w:p w:rsidR="0069513B" w:rsidRPr="00710BC0" w:rsidRDefault="0069513B" w:rsidP="009D0F8F">
            <w:pPr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1) заявление (образец представлен в Приложении № 1 к Технологической схеме);</w:t>
            </w:r>
          </w:p>
          <w:p w:rsidR="0069513B" w:rsidRPr="00710BC0" w:rsidRDefault="0069513B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t xml:space="preserve">2)  </w:t>
            </w:r>
            <w:r w:rsidRPr="00710BC0">
              <w:rPr>
                <w:rFonts w:eastAsia="Calibri"/>
              </w:rPr>
              <w:t>паспорт гражданина Российской Федерации;</w:t>
            </w:r>
          </w:p>
          <w:p w:rsidR="0069513B" w:rsidRPr="00710BC0" w:rsidRDefault="0069513B" w:rsidP="009D0F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25"/>
              <w:contextualSpacing/>
              <w:jc w:val="both"/>
            </w:pPr>
            <w:r w:rsidRPr="00710BC0">
              <w:rPr>
                <w:rFonts w:eastAsia="Calibri"/>
              </w:rPr>
              <w:t>3) 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похозяйственных или домовых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учреждений);</w:t>
            </w:r>
          </w:p>
          <w:p w:rsidR="0069513B" w:rsidRPr="00710BC0" w:rsidRDefault="0069513B" w:rsidP="009D0F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  4) архивные документы, выданные в установленном порядке архивами Министерства обороны Российской Федерации, с указанием мест дислокации воинских частей (для военнослужащих, членов семей военнослужащих - архивными справками о проживании (не проживании) в соответствующий период в военном городке воинской части);</w:t>
            </w:r>
          </w:p>
          <w:p w:rsidR="0069513B" w:rsidRPr="00710BC0" w:rsidRDefault="0069513B" w:rsidP="009D0F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    5) документы о полученной суммарной (накопленной) эффективной дозе облучения, на основании расчетов доз облучения граждан (с учетом особенностей радиационного воздействия при проведении конкретных ядерных испытаний) в соответствии с методикой оценки доз облучения, утвержденной в установленном порядке (для граждан, предоставивших документы о проживании в соответствующем населенном пункте за пределами периода радиационного воздействия);</w:t>
            </w:r>
          </w:p>
          <w:p w:rsidR="0069513B" w:rsidRPr="00710BC0" w:rsidRDefault="0069513B" w:rsidP="009D0F8F">
            <w:pPr>
              <w:ind w:firstLine="325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6) </w:t>
            </w:r>
            <w:r w:rsidRPr="00710BC0">
              <w:t>справка из органов внутренних дел, подтверждающая, что утраченное удостоверение не найдено (в случае выдачи дубликата удостоверения в связи с утратой);</w:t>
            </w:r>
          </w:p>
          <w:p w:rsidR="0069513B" w:rsidRPr="00710BC0" w:rsidRDefault="0069513B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7) согласие на обработку персональных данных (Приложение № 2 к Технологической схеме);</w:t>
            </w:r>
          </w:p>
          <w:p w:rsidR="0069513B" w:rsidRPr="00710BC0" w:rsidRDefault="0069513B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lastRenderedPageBreak/>
              <w:t xml:space="preserve">8) документ, подтверждающий полномочия представителя (если заявление подает представитель заявителя). </w:t>
            </w:r>
          </w:p>
          <w:p w:rsidR="0069513B" w:rsidRPr="00710BC0" w:rsidRDefault="0069513B" w:rsidP="009D0F8F">
            <w:pPr>
              <w:widowControl w:val="0"/>
              <w:autoSpaceDE w:val="0"/>
              <w:autoSpaceDN w:val="0"/>
              <w:adjustRightInd w:val="0"/>
              <w:ind w:firstLine="325"/>
              <w:contextualSpacing/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710BC0">
              <w:rPr>
                <w:rFonts w:eastAsia="Calibri"/>
              </w:rPr>
              <w:t>Документы, указанные в пп. 2, 8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69513B" w:rsidRPr="00710BC0" w:rsidTr="009D0F8F">
        <w:tc>
          <w:tcPr>
            <w:tcW w:w="9599" w:type="dxa"/>
            <w:gridSpan w:val="5"/>
          </w:tcPr>
          <w:p w:rsidR="0069513B" w:rsidRPr="00710BC0" w:rsidRDefault="0069513B" w:rsidP="009D0F8F">
            <w:pPr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/>
                <w:lang w:val="en-US"/>
              </w:rPr>
              <w:lastRenderedPageBreak/>
              <w:t>III</w:t>
            </w:r>
            <w:r w:rsidRPr="00710BC0">
              <w:rPr>
                <w:rFonts w:eastAsia="Calibri"/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69513B" w:rsidRPr="00710BC0" w:rsidTr="009D0F8F">
        <w:tc>
          <w:tcPr>
            <w:tcW w:w="532" w:type="dxa"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44" w:type="dxa"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836" w:type="dxa"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69513B" w:rsidRPr="00710BC0" w:rsidTr="009D0F8F">
        <w:trPr>
          <w:trHeight w:val="294"/>
        </w:trPr>
        <w:tc>
          <w:tcPr>
            <w:tcW w:w="532" w:type="dxa"/>
            <w:vMerge w:val="restart"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</w:tc>
        <w:tc>
          <w:tcPr>
            <w:tcW w:w="1844" w:type="dxa"/>
            <w:vMerge w:val="restart"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836" w:type="dxa"/>
            <w:vMerge w:val="restart"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В момент обращения</w:t>
            </w:r>
          </w:p>
        </w:tc>
      </w:tr>
      <w:tr w:rsidR="0069513B" w:rsidRPr="00710BC0" w:rsidTr="009D0F8F">
        <w:trPr>
          <w:trHeight w:val="659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69513B" w:rsidRPr="00710BC0" w:rsidRDefault="0069513B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195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210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159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127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69513B" w:rsidRPr="00710BC0" w:rsidRDefault="0069513B" w:rsidP="0069513B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69513B" w:rsidRPr="00710BC0" w:rsidRDefault="0069513B" w:rsidP="0069513B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69513B" w:rsidRPr="00710BC0" w:rsidRDefault="0069513B" w:rsidP="0069513B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заявителя;</w:t>
            </w:r>
          </w:p>
          <w:p w:rsidR="0069513B" w:rsidRPr="00710BC0" w:rsidRDefault="0069513B" w:rsidP="0069513B">
            <w:pPr>
              <w:numPr>
                <w:ilvl w:val="0"/>
                <w:numId w:val="5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147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180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заявителя и сотрудника МФЦ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127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51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rPr>
          <w:trHeight w:val="51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9513B" w:rsidRPr="00710BC0" w:rsidTr="009D0F8F">
        <w:tc>
          <w:tcPr>
            <w:tcW w:w="532" w:type="dxa"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44" w:type="dxa"/>
          </w:tcPr>
          <w:p w:rsidR="0069513B" w:rsidRPr="00710BC0" w:rsidRDefault="0069513B" w:rsidP="009D0F8F">
            <w:pPr>
              <w:suppressAutoHyphens/>
              <w:ind w:right="34"/>
              <w:jc w:val="center"/>
            </w:pPr>
            <w:r w:rsidRPr="00710BC0">
              <w:t xml:space="preserve">Сотрудник МФЦ </w:t>
            </w:r>
            <w:r w:rsidRPr="00710BC0">
              <w:lastRenderedPageBreak/>
              <w:t>ответственный за передачу дел в Орган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suppressAutoHyphens/>
              <w:ind w:right="34"/>
              <w:jc w:val="both"/>
            </w:pPr>
            <w:r w:rsidRPr="00710BC0">
              <w:lastRenderedPageBreak/>
              <w:t xml:space="preserve">Передает заявления и документы на бумажном носителе пофамильно по акту приема-передачи в </w:t>
            </w:r>
            <w:r w:rsidRPr="00710BC0">
              <w:lastRenderedPageBreak/>
              <w:t>филиал ГКУ «ЦСПН» по месту жительства заявителя (адреса филиалов ГКУ «ЦСПН» - в Приложении № 4 к Соглашению)</w:t>
            </w:r>
          </w:p>
        </w:tc>
        <w:tc>
          <w:tcPr>
            <w:tcW w:w="1836" w:type="dxa"/>
          </w:tcPr>
          <w:p w:rsidR="0069513B" w:rsidRPr="00710BC0" w:rsidRDefault="0069513B" w:rsidP="009D0F8F">
            <w:pPr>
              <w:suppressAutoHyphens/>
              <w:ind w:right="34"/>
              <w:jc w:val="center"/>
            </w:pPr>
            <w:r w:rsidRPr="00710BC0">
              <w:lastRenderedPageBreak/>
              <w:t xml:space="preserve">Не позднее следующего </w:t>
            </w:r>
            <w:r w:rsidRPr="00710BC0">
              <w:lastRenderedPageBreak/>
              <w:t>рабочего дня после приема заявки</w:t>
            </w:r>
          </w:p>
        </w:tc>
      </w:tr>
      <w:tr w:rsidR="0069513B" w:rsidRPr="00710BC0" w:rsidTr="009D0F8F">
        <w:trPr>
          <w:trHeight w:val="213"/>
        </w:trPr>
        <w:tc>
          <w:tcPr>
            <w:tcW w:w="532" w:type="dxa"/>
            <w:vMerge w:val="restart"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lastRenderedPageBreak/>
              <w:t>3.</w:t>
            </w: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 w:val="restart"/>
          </w:tcPr>
          <w:p w:rsidR="0069513B" w:rsidRPr="00710BC0" w:rsidRDefault="0069513B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836" w:type="dxa"/>
            <w:vMerge w:val="restart"/>
          </w:tcPr>
          <w:p w:rsidR="0069513B" w:rsidRPr="00710BC0" w:rsidRDefault="0069513B" w:rsidP="009D0F8F">
            <w:pPr>
              <w:jc w:val="center"/>
            </w:pPr>
            <w:r w:rsidRPr="00710BC0">
              <w:t xml:space="preserve">Не более трех месяцев </w:t>
            </w:r>
          </w:p>
          <w:p w:rsidR="0069513B" w:rsidRPr="00710BC0" w:rsidRDefault="0069513B" w:rsidP="009D0F8F">
            <w:pPr>
              <w:jc w:val="center"/>
            </w:pPr>
            <w:r w:rsidRPr="00710BC0">
              <w:t>со дня регистрации заявления в филиале Учреждения</w:t>
            </w: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</w:tc>
      </w:tr>
      <w:tr w:rsidR="0069513B" w:rsidRPr="00710BC0" w:rsidTr="009D0F8F">
        <w:trPr>
          <w:trHeight w:val="213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jc w:val="center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294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 xml:space="preserve">Проверяет подлинность, полноту и правильность представленных документов, формирует личное дело. 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294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294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294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 w:val="restart"/>
          </w:tcPr>
          <w:p w:rsidR="0069513B" w:rsidRPr="00710BC0" w:rsidRDefault="0069513B" w:rsidP="009D0F8F">
            <w:pPr>
              <w:jc w:val="center"/>
            </w:pPr>
            <w:r w:rsidRPr="00710BC0">
              <w:t>Сотрудник Органа</w:t>
            </w: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  <w:p w:rsidR="0069513B" w:rsidRPr="00710BC0" w:rsidRDefault="0069513B" w:rsidP="009D0F8F">
            <w:pPr>
              <w:jc w:val="center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Рассматривает поступившие документы и устанавливает наличие либо отсутствие в них оснований для выдачи удостоверения. Готовит заявку на выдачу бланков удостоверений и направляет в МЧС России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294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Полученные из МЧС России бланки удостоверений оформляет в установленном порядке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294"/>
        </w:trPr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Готовит ведомость выдачи удостоверений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c>
          <w:tcPr>
            <w:tcW w:w="532" w:type="dxa"/>
            <w:vMerge/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vMerge/>
          </w:tcPr>
          <w:p w:rsidR="0069513B" w:rsidRPr="00710BC0" w:rsidRDefault="0069513B" w:rsidP="009D0F8F">
            <w:pPr>
              <w:jc w:val="both"/>
            </w:pP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Выдает материально-ответственному лицу филиала  ГКУ «ЦСПН» на основании требования-накладной готовые удостоверения или отказы в предоставлении услуги и ведомость выдачи удостоверений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69513B" w:rsidRPr="00710BC0" w:rsidRDefault="0069513B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9513B" w:rsidRPr="00710BC0" w:rsidRDefault="0069513B" w:rsidP="009D0F8F">
            <w:pPr>
              <w:jc w:val="center"/>
            </w:pPr>
            <w:r w:rsidRPr="00710BC0">
              <w:t>Сотрудник филиала  ГКУ «ЦСПН»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9513B" w:rsidRPr="00710BC0" w:rsidRDefault="0069513B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удостоверения (отказы в предоставлении услуги) по акту приема-передачи в МФЦ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69513B" w:rsidRPr="00710BC0" w:rsidRDefault="0069513B" w:rsidP="009D0F8F">
            <w:pPr>
              <w:jc w:val="both"/>
            </w:pPr>
          </w:p>
        </w:tc>
      </w:tr>
      <w:tr w:rsidR="0069513B" w:rsidRPr="00710BC0" w:rsidTr="009D0F8F">
        <w:trPr>
          <w:trHeight w:val="284"/>
        </w:trPr>
        <w:tc>
          <w:tcPr>
            <w:tcW w:w="532" w:type="dxa"/>
          </w:tcPr>
          <w:p w:rsidR="0069513B" w:rsidRPr="00710BC0" w:rsidRDefault="0069513B" w:rsidP="009D0F8F">
            <w:pPr>
              <w:jc w:val="center"/>
            </w:pPr>
            <w:r w:rsidRPr="00710BC0">
              <w:t>4</w:t>
            </w:r>
          </w:p>
        </w:tc>
        <w:tc>
          <w:tcPr>
            <w:tcW w:w="1844" w:type="dxa"/>
          </w:tcPr>
          <w:p w:rsidR="0069513B" w:rsidRPr="00710BC0" w:rsidRDefault="0069513B" w:rsidP="009D0F8F">
            <w:pPr>
              <w:jc w:val="center"/>
            </w:pPr>
            <w:r w:rsidRPr="00710BC0">
              <w:t xml:space="preserve">Сотрудник МФЦ ответственный за передачу дел 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836" w:type="dxa"/>
            <w:vMerge w:val="restart"/>
          </w:tcPr>
          <w:p w:rsidR="0069513B" w:rsidRPr="00710BC0" w:rsidRDefault="0069513B" w:rsidP="009D0F8F">
            <w:pPr>
              <w:jc w:val="center"/>
            </w:pPr>
            <w:r w:rsidRPr="00710BC0">
              <w:t>Не позднее следующего рабочего дня после получения из ГКУ «ЦСПН»</w:t>
            </w:r>
          </w:p>
        </w:tc>
      </w:tr>
      <w:tr w:rsidR="0069513B" w:rsidRPr="00710BC0" w:rsidTr="009D0F8F">
        <w:trPr>
          <w:trHeight w:val="284"/>
        </w:trPr>
        <w:tc>
          <w:tcPr>
            <w:tcW w:w="532" w:type="dxa"/>
          </w:tcPr>
          <w:p w:rsidR="0069513B" w:rsidRPr="00710BC0" w:rsidRDefault="0069513B" w:rsidP="009D0F8F">
            <w:pPr>
              <w:jc w:val="center"/>
            </w:pPr>
            <w:r w:rsidRPr="00710BC0">
              <w:t>5</w:t>
            </w:r>
          </w:p>
        </w:tc>
        <w:tc>
          <w:tcPr>
            <w:tcW w:w="1844" w:type="dxa"/>
          </w:tcPr>
          <w:p w:rsidR="0069513B" w:rsidRPr="00710BC0" w:rsidRDefault="0069513B" w:rsidP="009D0F8F">
            <w:pPr>
              <w:jc w:val="center"/>
            </w:pPr>
            <w:r w:rsidRPr="00710BC0">
              <w:t>Сотрудник МФЦ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836" w:type="dxa"/>
            <w:vMerge/>
          </w:tcPr>
          <w:p w:rsidR="0069513B" w:rsidRPr="00710BC0" w:rsidRDefault="0069513B" w:rsidP="009D0F8F">
            <w:pPr>
              <w:jc w:val="center"/>
            </w:pPr>
          </w:p>
        </w:tc>
      </w:tr>
      <w:tr w:rsidR="0069513B" w:rsidRPr="00710BC0" w:rsidTr="009D0F8F">
        <w:trPr>
          <w:trHeight w:val="2208"/>
        </w:trPr>
        <w:tc>
          <w:tcPr>
            <w:tcW w:w="532" w:type="dxa"/>
          </w:tcPr>
          <w:p w:rsidR="0069513B" w:rsidRPr="00710BC0" w:rsidRDefault="0069513B" w:rsidP="009D0F8F">
            <w:pPr>
              <w:jc w:val="center"/>
            </w:pPr>
            <w:r w:rsidRPr="00710BC0">
              <w:t>6</w:t>
            </w:r>
          </w:p>
        </w:tc>
        <w:tc>
          <w:tcPr>
            <w:tcW w:w="1844" w:type="dxa"/>
          </w:tcPr>
          <w:p w:rsidR="0069513B" w:rsidRPr="00710BC0" w:rsidRDefault="0069513B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69513B" w:rsidRPr="00710BC0" w:rsidRDefault="0069513B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документов.</w:t>
            </w:r>
          </w:p>
          <w:p w:rsidR="0069513B" w:rsidRPr="00710BC0" w:rsidRDefault="0069513B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</w:t>
            </w:r>
          </w:p>
        </w:tc>
        <w:tc>
          <w:tcPr>
            <w:tcW w:w="1836" w:type="dxa"/>
          </w:tcPr>
          <w:p w:rsidR="0069513B" w:rsidRPr="00710BC0" w:rsidRDefault="0069513B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69513B" w:rsidRPr="00710BC0" w:rsidTr="009D0F8F">
        <w:trPr>
          <w:trHeight w:val="976"/>
        </w:trPr>
        <w:tc>
          <w:tcPr>
            <w:tcW w:w="532" w:type="dxa"/>
          </w:tcPr>
          <w:p w:rsidR="0069513B" w:rsidRPr="00710BC0" w:rsidRDefault="0069513B" w:rsidP="009D0F8F">
            <w:pPr>
              <w:jc w:val="center"/>
            </w:pPr>
            <w:r w:rsidRPr="00710BC0">
              <w:t>7</w:t>
            </w:r>
          </w:p>
        </w:tc>
        <w:tc>
          <w:tcPr>
            <w:tcW w:w="1844" w:type="dxa"/>
          </w:tcPr>
          <w:p w:rsidR="0069513B" w:rsidRPr="00710BC0" w:rsidRDefault="0069513B" w:rsidP="009D0F8F">
            <w:pPr>
              <w:jc w:val="center"/>
            </w:pPr>
            <w:r w:rsidRPr="00710BC0">
              <w:t>Специалист выдачи</w:t>
            </w:r>
          </w:p>
          <w:p w:rsidR="0069513B" w:rsidRPr="00710BC0" w:rsidRDefault="0069513B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387" w:type="dxa"/>
            <w:gridSpan w:val="2"/>
          </w:tcPr>
          <w:p w:rsidR="0069513B" w:rsidRPr="00710BC0" w:rsidRDefault="0069513B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филиал  </w:t>
            </w:r>
            <w:r w:rsidRPr="00710BC0">
              <w:t>ГКУ «ЦСПН» по месту жительства</w:t>
            </w:r>
            <w:r w:rsidRPr="00710BC0">
              <w:rPr>
                <w:shd w:val="clear" w:color="auto" w:fill="FFFFFF"/>
              </w:rPr>
              <w:t xml:space="preserve"> заявителя по акту приема-передачи</w:t>
            </w:r>
          </w:p>
        </w:tc>
        <w:tc>
          <w:tcPr>
            <w:tcW w:w="1836" w:type="dxa"/>
          </w:tcPr>
          <w:p w:rsidR="0069513B" w:rsidRPr="00710BC0" w:rsidRDefault="0069513B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69513B" w:rsidRPr="00710BC0" w:rsidRDefault="0069513B" w:rsidP="0069513B">
      <w:pPr>
        <w:jc w:val="both"/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69513B" w:rsidRPr="00710BC0" w:rsidRDefault="0069513B" w:rsidP="0069513B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</w:p>
    <w:p w:rsidR="0069513B" w:rsidRPr="00710BC0" w:rsidRDefault="0069513B" w:rsidP="0069513B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77 27 62 (специалист Костицына Лариса Михайловна). </w:t>
      </w:r>
    </w:p>
    <w:p w:rsidR="0069513B" w:rsidRPr="00710BC0" w:rsidRDefault="0069513B" w:rsidP="0069513B">
      <w:pPr>
        <w:ind w:left="5664" w:firstLine="708"/>
        <w:jc w:val="right"/>
      </w:pPr>
      <w:r w:rsidRPr="00710BC0">
        <w:rPr>
          <w:b/>
        </w:rPr>
        <w:br w:type="page"/>
      </w:r>
      <w:r w:rsidRPr="00710BC0">
        <w:lastRenderedPageBreak/>
        <w:t xml:space="preserve">  Приложение №1</w:t>
      </w:r>
    </w:p>
    <w:p w:rsidR="0069513B" w:rsidRPr="00710BC0" w:rsidRDefault="0069513B" w:rsidP="0069513B">
      <w:pPr>
        <w:ind w:left="5664"/>
        <w:jc w:val="right"/>
      </w:pPr>
      <w:r w:rsidRPr="00710BC0">
        <w:t>к Технологической схеме № 62</w:t>
      </w:r>
    </w:p>
    <w:p w:rsidR="0069513B" w:rsidRPr="00710BC0" w:rsidRDefault="0069513B" w:rsidP="0069513B"/>
    <w:p w:rsidR="0069513B" w:rsidRPr="00710BC0" w:rsidRDefault="0069513B" w:rsidP="0069513B">
      <w:pPr>
        <w:widowControl w:val="0"/>
        <w:tabs>
          <w:tab w:val="left" w:pos="4962"/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Министру социального развития Оренбургской области</w:t>
      </w:r>
    </w:p>
    <w:p w:rsidR="0069513B" w:rsidRPr="00710BC0" w:rsidRDefault="0069513B" w:rsidP="0069513B">
      <w:pPr>
        <w:widowControl w:val="0"/>
        <w:tabs>
          <w:tab w:val="left" w:pos="4962"/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Т.С.Самохиной</w:t>
      </w:r>
    </w:p>
    <w:p w:rsidR="0069513B" w:rsidRPr="00710BC0" w:rsidRDefault="0069513B" w:rsidP="0069513B">
      <w:pPr>
        <w:widowControl w:val="0"/>
        <w:tabs>
          <w:tab w:val="right" w:pos="9355"/>
        </w:tabs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Фамилия Имя Отчество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>_____________________________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710BC0">
        <w:rPr>
          <w:sz w:val="28"/>
          <w:szCs w:val="28"/>
        </w:rPr>
        <w:t xml:space="preserve">Домашний адрес, телефон:  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spacing w:line="360" w:lineRule="auto"/>
        <w:ind w:left="3970" w:firstLine="708"/>
        <w:rPr>
          <w:sz w:val="32"/>
          <w:szCs w:val="32"/>
        </w:rPr>
      </w:pPr>
      <w:r w:rsidRPr="00710BC0">
        <w:rPr>
          <w:sz w:val="32"/>
          <w:szCs w:val="32"/>
        </w:rPr>
        <w:t>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10BC0">
        <w:rPr>
          <w:sz w:val="32"/>
          <w:szCs w:val="32"/>
        </w:rPr>
        <w:t>ЗАЯВЛЕНИЕ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0BC0">
        <w:rPr>
          <w:sz w:val="28"/>
          <w:szCs w:val="28"/>
        </w:rPr>
        <w:t xml:space="preserve">Прошу выдать мне </w:t>
      </w:r>
      <w:r w:rsidRPr="00710BC0">
        <w:rPr>
          <w:bCs/>
          <w:sz w:val="28"/>
          <w:szCs w:val="28"/>
        </w:rPr>
        <w:t>удостоверение гражданина, подвергшегося радиационному воздействию вследствие ядерных испытаний на Семипалатинском полигоне.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К заявлению прилагаю документы: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1.____________________________________________________________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2. ____________________________________________________________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>3 .____________________________________________________________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20" w:hanging="180"/>
        <w:rPr>
          <w:sz w:val="28"/>
          <w:szCs w:val="28"/>
        </w:rPr>
      </w:pPr>
      <w:r w:rsidRPr="00710BC0">
        <w:rPr>
          <w:sz w:val="28"/>
          <w:szCs w:val="28"/>
        </w:rPr>
        <w:t xml:space="preserve">4. 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D5F82A" wp14:editId="609E2F88">
                <wp:simplePos x="0" y="0"/>
                <wp:positionH relativeFrom="column">
                  <wp:posOffset>457200</wp:posOffset>
                </wp:positionH>
                <wp:positionV relativeFrom="paragraph">
                  <wp:posOffset>48894</wp:posOffset>
                </wp:positionV>
                <wp:extent cx="480060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6CFF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3.85pt" to="41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RwSwIAAFsEAAAOAAAAZHJzL2Uyb0RvYy54bWysVN1u0zAUvkfiHazcd0lK2Lqo6YSalpsB&#10;kzYewLWdxsKxLdttWiEk2DXSHoFX4AKkSQOeIX0jjt0fbeMGIXrhHvvYn7/znc8Znq0agZbMWK5k&#10;EaVHSYSYJIpyOS+it1fT3iBC1mFJsVCSFdGa2ehs9PTJsNU566taCcoMAhBp81YXUe2czuPYkpo1&#10;2B4pzSQkK2Ua7GBq5jE1uAX0RsT9JDmOW2WoNoowa2G13CajUcCvKkbcm6qyzCFRRMDNhdGEcebH&#10;eDTE+dxgXXOyo4H/gUWDuYRLD1AldhgtDP8DquHEKKsqd0RUE6uq4oSFGqCaNHlUzWWNNQu1gDhW&#10;H2Sy/w+WvF5eGMRpEfWhUxI30KPuy+bj5qb70X3d3KDNp+5X97371t12P7vbzTXEd5vPEPtkd7db&#10;vkFwHLRstc0BciwvjFeDrOSlPlfknUVSjWss5yzUdLXWcE/qT8QPjviJ1cBo1r5SFPbghVNB2FVl&#10;Gg8JkqFV6N/60D+2cojAYjYARyTQZrLPxTjfH9TGupdMNcgHRSS49NLiHC/PrfNEcL7f4pelmnIh&#10;gj2ERC2w7Z8AtE9ZJTj12TAx89lYGLTE3mHhF8p6tM2ohaQBrWaYTnaxw1xsY7hdSI8HtQCfXbS1&#10;0PvT5HQymAyyXtY/nvSypCx7L6bjrHc8TU+el8/K8bhMP3hqaZbXnFImPbu9ndPs7+yye1hbIx4M&#10;fdAhfogeBAOy+/9AOjTT92/rhJmi6wuzbzI4OGzevTb/RO7PIb7/TRj9BgAA//8DAFBLAwQUAAYA&#10;CAAAACEAbeSWqtoAAAAGAQAADwAAAGRycy9kb3ducmV2LnhtbEyPwU7DMAyG70i8Q2QkbiylBxqV&#10;phMCTROIyzYkrlljmm6N0zXZVt4ew4WdrE+/9ftzNZ98L044xi6QhvtZBgKpCbajVsPHZnGnQMRk&#10;yJo+EGr4xgjz+vqqMqUNZ1rhaZ1awSUUS6PBpTSUUsbGoTdxFgYkzr7C6E1iHFtpR3Pmct/LPMse&#10;pDcd8QVnBnx22OzXR6/BvCxX6VPlb0X36t53m8Vh6dRB69ub6ekRRMIp/S/Drz6rQ81O23AkG0Wv&#10;ocj5lcSzAMGxyhXz9o9lXclL/foHAAD//wMAUEsBAi0AFAAGAAgAAAAhALaDOJL+AAAA4QEAABMA&#10;AAAAAAAAAAAAAAAAAAAAAFtDb250ZW50X1R5cGVzXS54bWxQSwECLQAUAAYACAAAACEAOP0h/9YA&#10;AACUAQAACwAAAAAAAAAAAAAAAAAvAQAAX3JlbHMvLnJlbHNQSwECLQAUAAYACAAAACEAru1UcEsC&#10;AABbBAAADgAAAAAAAAAAAAAAAAAuAgAAZHJzL2Uyb0RvYy54bWxQSwECLQAUAAYACAAAACEAbeSW&#10;qtoAAAAGAQAADwAAAAAAAAAAAAAAAAClBAAAZHJzL2Rvd25yZXYueG1sUEsFBgAAAAAEAAQA8wAA&#10;AK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F92712A" wp14:editId="200C1C4C">
                <wp:simplePos x="0" y="0"/>
                <wp:positionH relativeFrom="column">
                  <wp:posOffset>457200</wp:posOffset>
                </wp:positionH>
                <wp:positionV relativeFrom="paragraph">
                  <wp:posOffset>273049</wp:posOffset>
                </wp:positionV>
                <wp:extent cx="4800600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742B" id="Прямая соединительная линия 2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21.5pt" to="41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RlTAIAAFsEAAAOAAAAZHJzL2Uyb0RvYy54bWysVN1u0zAUvkfiHazcd0lK2Lqo6YSalpsB&#10;kzYewLWdxsKxLdttWiEk2DXSHoFX4AKkSQOeIX0jjt0fbeMGIXrhHvvYn7/znc8Znq0agZbMWK5k&#10;EaVHSYSYJIpyOS+it1fT3iBC1mFJsVCSFdGa2ehs9PTJsNU566taCcoMAhBp81YXUe2czuPYkpo1&#10;2B4pzSQkK2Ua7GBq5jE1uAX0RsT9JDmOW2WoNoowa2G13CajUcCvKkbcm6qyzCFRRMDNhdGEcebH&#10;eDTE+dxgXXOyo4H/gUWDuYRLD1AldhgtDP8DquHEKKsqd0RUE6uq4oSFGqCaNHlUzWWNNQu1gDhW&#10;H2Sy/w+WvF5eGMRpEfVPIiRxAz3qvmw+bm66H93XzQ3afOp+dd+7b91t97O73VxDfLf5DLFPdne7&#10;5RsEx0HLVtscIMfywng1yEpe6nNF3lkk1bjGcs5CTVdrDfek/kT84IifWA2MZu0rRWEPXjgVhF1V&#10;pvGQIBlahf6tD/1jK4cILGYDcEQCbSb7XIzz/UFtrHvJVIN8UESCSy8tzvHy3DpPBOf7LX5ZqikX&#10;IthDSNQC2/4JQPuUVYJTnw0TM5+NhUFL7B0WfqGsR9uMWkga0GqG6WQXO8zFNobbhfR4UAvw2UVb&#10;C70/TU4ng8kg62X940kvS8qy92I6znrH0/TkefmsHI/L9IOnlmZ5zSll0rPb2znN/s4uu4e1NeLB&#10;0Acd4ofoQTAgu/8PpEMzff+2Tpgpur4w+yaDg8Pm3WvzT+T+HOL734TRbwAAAP//AwBQSwMEFAAG&#10;AAgAAAAhAGYXl33dAAAACAEAAA8AAABkcnMvZG93bnJldi54bWxMj81OwzAQhO9IvIO1SNyoQ0DU&#10;SuNUCFRVIC5tkbi68TYOxOs0dtvw9izqAU77M6vZb8r56DtxxCG2gTTcTjIQSHWwLTUa3jeLGwUi&#10;JkPWdIFQwzdGmFeXF6UpbDjRCo/r1Ag2oVgYDS6lvpAy1g69iZPQI7G2C4M3icehkXYwJzb3ncyz&#10;7EF60xJ/cKbHJ4f11/rgNZjn5Sp9qPx12r64t8/NYr90aq/19dX4OAORcEx/x/CLz+hQMdM2HMhG&#10;0WmY5hwlabi/48q6yhU32/NCVqX8H6D6AQAA//8DAFBLAQItABQABgAIAAAAIQC2gziS/gAAAOEB&#10;AAATAAAAAAAAAAAAAAAAAAAAAABbQ29udGVudF9UeXBlc10ueG1sUEsBAi0AFAAGAAgAAAAhADj9&#10;If/WAAAAlAEAAAsAAAAAAAAAAAAAAAAALwEAAF9yZWxzLy5yZWxzUEsBAi0AFAAGAAgAAAAhAI7t&#10;1GVMAgAAWwQAAA4AAAAAAAAAAAAAAAAALgIAAGRycy9lMm9Eb2MueG1sUEsBAi0AFAAGAAgAAAAh&#10;AGYXl33dAAAACAEAAA8AAAAAAAAAAAAAAAAApgQAAGRycy9kb3ducmV2LnhtbFBLBQYAAAAABAAE&#10;APMAAACwBQAAAAA=&#10;" strokeweight="1pt"/>
            </w:pict>
          </mc:Fallback>
        </mc:AlternateConten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произвести регистрацию на интернет-портале </w:t>
      </w:r>
      <w:hyperlink r:id="rId5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(в ЕСИА);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восстановить доступ на интернет-портале </w:t>
      </w:r>
      <w:hyperlink r:id="rId6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(в ЕСИА);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□ подтвердить регистрацию учетной записи на интернет-портале </w:t>
      </w:r>
      <w:hyperlink r:id="rId7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   (в ЕСИА).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710BC0">
        <w:rPr>
          <w:b/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10BC0">
        <w:rPr>
          <w:sz w:val="20"/>
          <w:szCs w:val="20"/>
        </w:rPr>
        <w:t xml:space="preserve">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 xml:space="preserve">номер мобильного телефона в федеральном формате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;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  <w:lang w:val="en-US"/>
        </w:rPr>
        <w:t>e</w:t>
      </w:r>
      <w:r w:rsidRPr="00710BC0">
        <w:rPr>
          <w:sz w:val="20"/>
          <w:szCs w:val="20"/>
        </w:rPr>
        <w:t>-</w:t>
      </w:r>
      <w:r w:rsidRPr="00710BC0">
        <w:rPr>
          <w:sz w:val="20"/>
          <w:szCs w:val="20"/>
          <w:lang w:val="en-US"/>
        </w:rPr>
        <w:t>mail</w:t>
      </w:r>
      <w:r w:rsidRPr="00710BC0">
        <w:rPr>
          <w:sz w:val="20"/>
          <w:szCs w:val="20"/>
        </w:rPr>
        <w:t>____________________(если имеется);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710BC0">
        <w:rPr>
          <w:sz w:val="20"/>
          <w:szCs w:val="20"/>
        </w:rPr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РФ: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серия, номер -___ ___   __ __ __ __ __ 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кем выдан - ___________________________________________________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выдачи -____.____.______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код подразделения-_____________________________________________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дата рождения-___.____._____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>место рождения-_______________________________________________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rPr>
          <w:sz w:val="20"/>
          <w:szCs w:val="20"/>
        </w:rPr>
      </w:pPr>
      <w:r w:rsidRPr="00710BC0">
        <w:rPr>
          <w:sz w:val="20"/>
          <w:szCs w:val="20"/>
        </w:rPr>
        <w:t>В случае, если документ, удостоверяющий личность – паспорт гражданина иностранного государства: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выдачи - ___.___.______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710BC0">
        <w:rPr>
          <w:sz w:val="20"/>
          <w:szCs w:val="20"/>
        </w:rPr>
        <w:t>дата окончания срока действия- ___.___.______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firstLine="705"/>
        <w:rPr>
          <w:sz w:val="20"/>
          <w:szCs w:val="20"/>
        </w:rPr>
      </w:pPr>
      <w:r w:rsidRPr="00710BC0">
        <w:rPr>
          <w:b/>
          <w:sz w:val="20"/>
          <w:szCs w:val="20"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710BC0">
        <w:rPr>
          <w:sz w:val="20"/>
          <w:szCs w:val="20"/>
        </w:rPr>
        <w:t xml:space="preserve"> </w:t>
      </w:r>
      <w:hyperlink r:id="rId8" w:history="1">
        <w:r w:rsidRPr="00710BC0">
          <w:rPr>
            <w:sz w:val="20"/>
            <w:szCs w:val="20"/>
            <w:u w:val="single"/>
          </w:rPr>
          <w:t>www.gosuslugi.ru</w:t>
        </w:r>
      </w:hyperlink>
      <w:r w:rsidRPr="00710BC0">
        <w:rPr>
          <w:sz w:val="20"/>
          <w:szCs w:val="20"/>
        </w:rPr>
        <w:t xml:space="preserve"> (для заявителей, зарегистрированных в ЕСИА) СНИЛС 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-</w:t>
      </w:r>
      <w:r w:rsidRPr="00710BC0">
        <w:rPr>
          <w:sz w:val="20"/>
          <w:szCs w:val="20"/>
        </w:rPr>
        <w:t></w:t>
      </w:r>
      <w:r w:rsidRPr="00710BC0">
        <w:rPr>
          <w:sz w:val="20"/>
          <w:szCs w:val="20"/>
        </w:rPr>
        <w:t>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(отметьте только один вариант)</w:t>
      </w:r>
    </w:p>
    <w:p w:rsidR="0069513B" w:rsidRPr="00710BC0" w:rsidRDefault="0069513B" w:rsidP="0069513B">
      <w:pPr>
        <w:widowControl w:val="0"/>
        <w:autoSpaceDE w:val="0"/>
        <w:autoSpaceDN w:val="0"/>
        <w:adjustRightInd w:val="0"/>
        <w:ind w:left="705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t>___ДА                       ____НЕТ</w:t>
      </w:r>
    </w:p>
    <w:p w:rsidR="0069513B" w:rsidRPr="00710BC0" w:rsidRDefault="0069513B" w:rsidP="0069513B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10BC0">
        <w:rPr>
          <w:sz w:val="20"/>
          <w:szCs w:val="20"/>
        </w:rPr>
        <w:t xml:space="preserve"> Подпись заявителя _______________________/____________________/</w:t>
      </w:r>
    </w:p>
    <w:p w:rsidR="0069513B" w:rsidRPr="00710BC0" w:rsidRDefault="0069513B" w:rsidP="006951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10BC0">
        <w:rPr>
          <w:sz w:val="20"/>
          <w:szCs w:val="20"/>
        </w:rPr>
        <w:lastRenderedPageBreak/>
        <w:t xml:space="preserve">                         подпись</w:t>
      </w:r>
    </w:p>
    <w:p w:rsidR="0069513B" w:rsidRPr="00710BC0" w:rsidRDefault="0069513B" w:rsidP="0069513B">
      <w:pPr>
        <w:widowControl w:val="0"/>
        <w:shd w:val="clear" w:color="auto" w:fill="FFFFFF"/>
        <w:autoSpaceDE w:val="0"/>
        <w:autoSpaceDN w:val="0"/>
        <w:adjustRightInd w:val="0"/>
        <w:spacing w:after="240"/>
      </w:pPr>
      <w:r w:rsidRPr="00710BC0">
        <w:rPr>
          <w:sz w:val="20"/>
          <w:szCs w:val="20"/>
        </w:rPr>
        <w:t>"__" ___________ 20__ г.</w:t>
      </w:r>
    </w:p>
    <w:p w:rsidR="0069513B" w:rsidRPr="00710BC0" w:rsidRDefault="0069513B" w:rsidP="0069513B">
      <w:pPr>
        <w:jc w:val="right"/>
      </w:pPr>
      <w:r w:rsidRPr="00710BC0">
        <w:t>Приложение № 2</w:t>
      </w:r>
    </w:p>
    <w:p w:rsidR="0069513B" w:rsidRPr="00710BC0" w:rsidRDefault="0069513B" w:rsidP="0069513B">
      <w:pPr>
        <w:jc w:val="right"/>
      </w:pPr>
      <w:r w:rsidRPr="00710BC0">
        <w:t>к Технологической схеме №62</w:t>
      </w:r>
    </w:p>
    <w:p w:rsidR="0069513B" w:rsidRPr="00710BC0" w:rsidRDefault="0069513B" w:rsidP="0069513B"/>
    <w:p w:rsidR="0069513B" w:rsidRPr="00710BC0" w:rsidRDefault="0069513B" w:rsidP="0069513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Согласие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_______________________________________________________________________,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 серия ______ N _________ выдан 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(когда и кем)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проживающий(ая) по  адресу: 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согласие предоставляется на осуществление  любых  действий  в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автоматизации, так и без такового.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согласие вступает в силу  со  дня  подписания  и действует до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Я оставляю за  собой   право   отозвать   свое   согласие   посредством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случае получения моего письменного  заявления  об  отзыве  настоящего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9513B" w:rsidRPr="00710BC0" w:rsidRDefault="0069513B" w:rsidP="0069513B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_______________ "__" _________ 20__ г.</w:t>
      </w:r>
    </w:p>
    <w:p w:rsidR="0069513B" w:rsidRPr="00710BC0" w:rsidRDefault="0069513B" w:rsidP="0069513B"/>
    <w:p w:rsidR="0069513B" w:rsidRPr="00710BC0" w:rsidRDefault="0069513B" w:rsidP="0069513B">
      <w:pPr>
        <w:jc w:val="center"/>
        <w:rPr>
          <w:sz w:val="28"/>
          <w:szCs w:val="28"/>
        </w:rPr>
      </w:pP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E7"/>
    <w:multiLevelType w:val="hybridMultilevel"/>
    <w:tmpl w:val="2ED89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18C2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4AD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83149"/>
    <w:multiLevelType w:val="hybridMultilevel"/>
    <w:tmpl w:val="46B60298"/>
    <w:lvl w:ilvl="0" w:tplc="8278C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2A128B"/>
    <w:multiLevelType w:val="hybridMultilevel"/>
    <w:tmpl w:val="B4C8D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52D7"/>
    <w:multiLevelType w:val="hybridMultilevel"/>
    <w:tmpl w:val="2FA640B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C7488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00"/>
    <w:rsid w:val="0069513B"/>
    <w:rsid w:val="00964CEF"/>
    <w:rsid w:val="00A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EF8CE-2099-4DF5-8C8A-BECC52B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951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2021-05-25T07:00:00Z</dcterms:created>
  <dcterms:modified xsi:type="dcterms:W3CDTF">2021-05-25T07:00:00Z</dcterms:modified>
</cp:coreProperties>
</file>