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C" w:rsidRPr="00056E2C" w:rsidRDefault="00056E2C" w:rsidP="00056E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Приложение N 10</w:t>
      </w:r>
    </w:p>
    <w:p w:rsidR="00056E2C" w:rsidRPr="00056E2C" w:rsidRDefault="00056E2C" w:rsidP="00056E2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к приказу</w:t>
      </w:r>
    </w:p>
    <w:p w:rsidR="00056E2C" w:rsidRPr="00056E2C" w:rsidRDefault="00056E2C" w:rsidP="00056E2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министерства</w:t>
      </w:r>
    </w:p>
    <w:p w:rsidR="00056E2C" w:rsidRPr="00056E2C" w:rsidRDefault="00056E2C" w:rsidP="00056E2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социального развития</w:t>
      </w:r>
    </w:p>
    <w:p w:rsidR="00056E2C" w:rsidRPr="00056E2C" w:rsidRDefault="00056E2C" w:rsidP="00056E2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056E2C" w:rsidRPr="00056E2C" w:rsidRDefault="00056E2C" w:rsidP="00056E2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от 23 декабря 2021 г. N 773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Положение</w:t>
      </w:r>
    </w:p>
    <w:p w:rsidR="00056E2C" w:rsidRPr="00056E2C" w:rsidRDefault="00056E2C" w:rsidP="0005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об организации социальной технологии</w:t>
      </w:r>
    </w:p>
    <w:p w:rsidR="00056E2C" w:rsidRPr="00056E2C" w:rsidRDefault="00056E2C" w:rsidP="0005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"Мобильный социальный работник"</w:t>
      </w:r>
    </w:p>
    <w:p w:rsidR="00056E2C" w:rsidRPr="00056E2C" w:rsidRDefault="00056E2C" w:rsidP="00056E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056E2C" w:rsidRPr="0005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E2C" w:rsidRPr="00056E2C" w:rsidRDefault="00056E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E2C" w:rsidRPr="00056E2C" w:rsidRDefault="00056E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E2C" w:rsidRPr="00056E2C" w:rsidRDefault="00056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056E2C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56E2C" w:rsidRPr="00056E2C" w:rsidRDefault="00056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056E2C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 xml:space="preserve">(введено </w:t>
            </w:r>
            <w:hyperlink r:id="rId4" w:history="1">
              <w:r w:rsidRPr="00056E2C">
                <w:rPr>
                  <w:rFonts w:ascii="Times New Roman" w:hAnsi="Times New Roman"/>
                  <w:bCs/>
                  <w:color w:val="0000FF"/>
                  <w:sz w:val="28"/>
                  <w:szCs w:val="28"/>
                </w:rPr>
                <w:t>Приказом</w:t>
              </w:r>
            </w:hyperlink>
            <w:r w:rsidRPr="00056E2C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 xml:space="preserve"> Министерства социального развития Оренбургской области</w:t>
            </w:r>
          </w:p>
          <w:p w:rsidR="00056E2C" w:rsidRPr="00056E2C" w:rsidRDefault="00056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056E2C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от 22.03.2023 N 169)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E2C" w:rsidRPr="00056E2C" w:rsidRDefault="00056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1.1. Настоящее положение регулирует вопросы организации работы по реализации в Оренбургской области социальной технологии "Мобильный социальный работник".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1.2. Социальная технология "Мобильный социальный работник" организуется в соответствии с: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 xml:space="preserve">- </w:t>
      </w:r>
      <w:hyperlink r:id="rId5" w:history="1">
        <w:r w:rsidRPr="00056E2C">
          <w:rPr>
            <w:rFonts w:ascii="Times New Roman" w:hAnsi="Times New Roman"/>
            <w:bCs/>
            <w:color w:val="0000FF"/>
            <w:sz w:val="28"/>
            <w:szCs w:val="28"/>
          </w:rPr>
          <w:t>Указом</w:t>
        </w:r>
      </w:hyperlink>
      <w:r w:rsidRPr="00056E2C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 xml:space="preserve">- Стратегией в области цифровой трансформации отраслей экономики, социальной сферы и государственного управления Оренбургской области, утвержденной Губернатором - председателем Правительства Оренбургской области Д.В. </w:t>
      </w:r>
      <w:proofErr w:type="spellStart"/>
      <w:r w:rsidRPr="00056E2C">
        <w:rPr>
          <w:rFonts w:ascii="Times New Roman" w:hAnsi="Times New Roman"/>
          <w:bCs/>
          <w:sz w:val="28"/>
          <w:szCs w:val="28"/>
        </w:rPr>
        <w:t>Паслером</w:t>
      </w:r>
      <w:proofErr w:type="spellEnd"/>
      <w:r w:rsidRPr="00056E2C">
        <w:rPr>
          <w:rFonts w:ascii="Times New Roman" w:hAnsi="Times New Roman"/>
          <w:bCs/>
          <w:sz w:val="28"/>
          <w:szCs w:val="28"/>
        </w:rPr>
        <w:t xml:space="preserve"> 24 июня 2021 года.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II. Цели и задачи социальной технологии</w:t>
      </w:r>
    </w:p>
    <w:p w:rsidR="00056E2C" w:rsidRPr="00056E2C" w:rsidRDefault="00056E2C" w:rsidP="0005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"Мобильный социальный работник"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2.1. Целями социальной технологии "Мобильный социальный работник" являются: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 xml:space="preserve">- апробация (тестирование) мобильного приложения "Мобильный социальный работник" "пилотными" государственными учреждениями социального обслуживания населения Оренбургской области в соответствии с </w:t>
      </w:r>
      <w:hyperlink r:id="rId6" w:history="1">
        <w:r w:rsidRPr="00056E2C">
          <w:rPr>
            <w:rFonts w:ascii="Times New Roman" w:hAnsi="Times New Roman"/>
            <w:bCs/>
            <w:color w:val="0000FF"/>
            <w:sz w:val="28"/>
            <w:szCs w:val="28"/>
          </w:rPr>
          <w:t>приложением N 11</w:t>
        </w:r>
      </w:hyperlink>
      <w:r w:rsidRPr="00056E2C">
        <w:rPr>
          <w:rFonts w:ascii="Times New Roman" w:hAnsi="Times New Roman"/>
          <w:bCs/>
          <w:sz w:val="28"/>
          <w:szCs w:val="28"/>
        </w:rPr>
        <w:t xml:space="preserve"> к приказу;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lastRenderedPageBreak/>
        <w:t>- переход на электронный документооборот с возможностью использования электронной подписи или подтверждение иным способом, в том числе с помощью Универсальной карты жителя Оренбургской области;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контроль и анализ качества предоставления социальных услуг, сокращение выездных проверок качества оказания социальных услуг;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контроль фактов оказания социальных услуг;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оперативное оповещение сотрудников учреждений социального обслуживания населения;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планирование, контроль и анализ деятельности социальных работников, рабочих бюро бытовых услуг, оказывающих социальные услуги на дому;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уменьшение временных затрат социальных работников и рабочих бюро бытовых услуг, оказывающих социальные услуги на дому, на заполнение документации.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2.2. Задачами социальной технологии "Мобильный социальный работник" являются: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выявление замечаний и недочетов работы мобильного приложения "Мобильный социальный работник", разработка предложений, практических рекомендаций по его использованию;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внедрение мобильного приложения "Мобильный социальный работник" в деятельность учреждений социального обслуживания населения Оренбургской области;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выявление эффективных форм комплексной работы, направленных на повышение качества социального обслуживания.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III. Участники реализации социальной технологии</w:t>
      </w:r>
    </w:p>
    <w:p w:rsidR="00056E2C" w:rsidRPr="00056E2C" w:rsidRDefault="00056E2C" w:rsidP="0005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"Мобильный социальный работник"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3.1. Участниками социальной технологии "Мобильный социальный работник" являются: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министерство цифрового развития и связи Оренбургской области в части разработки мобильного приложения "Мобильный социальный работник" и его интеграции с государственной автоматизированной информационной системой "Электронный социальный регистр населения Оренбургской области" (далее - ГАИС ЭСРН), доработки функционала ГАИС ЭСРН, приобретения средств криптографической защиты информации;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lastRenderedPageBreak/>
        <w:t>- министерство социального развития Оренбургской области в части подготовки проекта технического задания на создание мобильного приложения "Мобильный социальный работник" и его интеграцию с ГАИС ЭСРН, с возможностью автономного хранения данных и информационного обмена с подсистемой обмена данными, разработки различных модулей (модулей формирования графика предоставления социальных услуг, уведомлений социальных работников и рабочих бюро бытовых услуг, оказывающих социальные услуги на дому, для оперативного оповещения, опросных форм, учета фактов оказания социальных услуг в рамках стандарта, сверх стандарта, а также коммерческих услуг, модуль контроля и отслеживания передвижений сотрудников учреждений социального обслуживания населения, модуль отчетов), организации реализации социальной технологии "Мобильный социальный работник" в учреждениях социального обслуживания населения Оренбургской области, осуществления методического сопровождения, подготовки рекомендаций и предложений по совершенствованию мобильного приложения "Мобильный социальный работник", обеспечения текущего мониторинга реализации социальной технологии "Мобильный социальный работник";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учреждения социального обслуживания населения Оренбургской области в части приобретения планшетов (смартфонов) с характеристиками, рекомендованными министерством социального развития Оренбургской области, ремонта и обслуживания планшетов (смартфонов), ежегодного обеспечения связью сотрудников, участвующих в реализации социальной технологии "Мобильный социальный работник", апробации (тестировании) мобильного приложения "Мобильный социальный работник".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IV. Организация деятельности по реализации</w:t>
      </w:r>
    </w:p>
    <w:p w:rsidR="00056E2C" w:rsidRPr="00056E2C" w:rsidRDefault="00056E2C" w:rsidP="0005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мобильного приложения "Мобильный социальный работник"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 xml:space="preserve">4.1. Руководитель учреждения социального обслуживания населения Оренбургской области в соответствии с </w:t>
      </w:r>
      <w:hyperlink r:id="rId7" w:history="1">
        <w:r w:rsidRPr="00056E2C">
          <w:rPr>
            <w:rFonts w:ascii="Times New Roman" w:hAnsi="Times New Roman"/>
            <w:bCs/>
            <w:color w:val="0000FF"/>
            <w:sz w:val="28"/>
            <w:szCs w:val="28"/>
          </w:rPr>
          <w:t>приложением N 11</w:t>
        </w:r>
      </w:hyperlink>
      <w:r w:rsidRPr="00056E2C">
        <w:rPr>
          <w:rFonts w:ascii="Times New Roman" w:hAnsi="Times New Roman"/>
          <w:bCs/>
          <w:sz w:val="28"/>
          <w:szCs w:val="28"/>
        </w:rPr>
        <w:t xml:space="preserve"> к настоящему приказу: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утверждает перечень сотрудников, ответственных за использование мобильных устройств и внесение данных о предоставлении социальных услуг в форме на дому с использованием мобильного приложения "Мобильный социальный работник";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назначает сотрудника, ответственного за сбор замечаний и предложений по совершенствованию мобильного приложения "Мобильный социальный работник", представление отчетности в министерство социального развития Оренбургской области;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осуществляет текущий контроль за реализацией социальной технологии "Мобильный социальный работник", апробацией мобильного приложения "Мобильный социальный работник".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56E2C" w:rsidRPr="00056E2C" w:rsidRDefault="00056E2C" w:rsidP="00056E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V. Результат внедрения социальной технологии</w:t>
      </w:r>
    </w:p>
    <w:p w:rsidR="00056E2C" w:rsidRPr="00056E2C" w:rsidRDefault="00056E2C" w:rsidP="00056E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"Мобильный социальный работник"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6E2C" w:rsidRPr="00056E2C" w:rsidRDefault="00056E2C" w:rsidP="0005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5.1. Результатами внедрения социальной технологии "Мобильный социальный работник" являются: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оптимизация отчетности (в автоматизированном режиме) сотрудников учреждений социального обслуживания населения Оренбургской области;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автоматизация рабочих мест;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повышение уровня удовлетворенности качеством социального обслуживания у получателей социальных услуг;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укрепление имиджа учреждений социального обслуживания населения Оренбургской области;</w:t>
      </w:r>
    </w:p>
    <w:p w:rsidR="00056E2C" w:rsidRPr="00056E2C" w:rsidRDefault="00056E2C" w:rsidP="00056E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6E2C">
        <w:rPr>
          <w:rFonts w:ascii="Times New Roman" w:hAnsi="Times New Roman"/>
          <w:bCs/>
          <w:sz w:val="28"/>
          <w:szCs w:val="28"/>
        </w:rPr>
        <w:t>- рост мотивации у сотрудников учреждений социального обслуживания населения Оренбургской области для улучшения качества социального обслуживания.</w:t>
      </w:r>
    </w:p>
    <w:p w:rsidR="00056E2C" w:rsidRPr="00056E2C" w:rsidRDefault="00056E2C" w:rsidP="00056E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46035" w:rsidRPr="00056E2C" w:rsidRDefault="00D46035" w:rsidP="00B64517"/>
    <w:sectPr w:rsidR="00D46035" w:rsidRPr="00056E2C" w:rsidSect="00495684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0D"/>
    <w:rsid w:val="00056E2C"/>
    <w:rsid w:val="0017202A"/>
    <w:rsid w:val="002032C7"/>
    <w:rsid w:val="00314008"/>
    <w:rsid w:val="00367D58"/>
    <w:rsid w:val="00794ACF"/>
    <w:rsid w:val="008025D2"/>
    <w:rsid w:val="00823C0D"/>
    <w:rsid w:val="00AB62A7"/>
    <w:rsid w:val="00B64517"/>
    <w:rsid w:val="00D4075D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B4EB-66DA-4A19-9F61-342917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5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90&amp;n=129466&amp;dst=101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29466&amp;dst=101518" TargetMode="External"/><Relationship Id="rId5" Type="http://schemas.openxmlformats.org/officeDocument/2006/relationships/hyperlink" Target="https://login.consultant.ru/link/?req=doc&amp;base=LAW&amp;n=357927" TargetMode="External"/><Relationship Id="rId4" Type="http://schemas.openxmlformats.org/officeDocument/2006/relationships/hyperlink" Target="https://login.consultant.ru/link/?req=doc&amp;base=RLAW390&amp;n=122790&amp;dst=1001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Натэлла Арсеновна</dc:creator>
  <cp:keywords/>
  <dc:description/>
  <cp:lastModifiedBy>Грачева Натэлла Арсеновна</cp:lastModifiedBy>
  <cp:revision>2</cp:revision>
  <cp:lastPrinted>2024-03-25T08:10:00Z</cp:lastPrinted>
  <dcterms:created xsi:type="dcterms:W3CDTF">2024-03-29T09:04:00Z</dcterms:created>
  <dcterms:modified xsi:type="dcterms:W3CDTF">2024-03-29T09:04:00Z</dcterms:modified>
</cp:coreProperties>
</file>