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0E" w:rsidRDefault="0001130E" w:rsidP="00D0799A">
      <w:pPr>
        <w:widowControl w:val="0"/>
        <w:ind w:right="284"/>
        <w:contextualSpacing/>
        <w:jc w:val="both"/>
        <w:rPr>
          <w:rFonts w:ascii="Times New Roman" w:eastAsia="Times New Roman" w:hAnsi="Times New Roman" w:cs="Arial"/>
          <w:sz w:val="6"/>
          <w:szCs w:val="6"/>
          <w:lang w:eastAsia="ru-RU"/>
        </w:rPr>
      </w:pPr>
      <w:bookmarkStart w:id="0" w:name="_GoBack"/>
      <w:bookmarkEnd w:id="0"/>
    </w:p>
    <w:p w:rsidR="0001130E" w:rsidRDefault="00000DBD" w:rsidP="00D0799A">
      <w:pPr>
        <w:widowControl w:val="0"/>
        <w:numPr>
          <w:ilvl w:val="0"/>
          <w:numId w:val="1"/>
        </w:numPr>
        <w:ind w:left="0" w:right="284" w:firstLine="0"/>
        <w:contextualSpacing/>
        <w:jc w:val="both"/>
        <w:rPr>
          <w:rFonts w:ascii="Times New Roman" w:eastAsia="Times New Roman" w:hAnsi="Times New Roman" w:cs="Arial"/>
          <w:sz w:val="17"/>
          <w:szCs w:val="17"/>
          <w:lang w:eastAsia="ru-RU"/>
        </w:rPr>
      </w:pPr>
      <w:r>
        <w:rPr>
          <w:rFonts w:ascii="Times New Roman" w:eastAsia="Times New Roman" w:hAnsi="Times New Roman" w:cs="Arial"/>
          <w:sz w:val="17"/>
          <w:szCs w:val="17"/>
          <w:lang w:eastAsia="ru-RU"/>
        </w:rPr>
        <w:t>обеспечение автономными пожарными извещателями</w:t>
      </w:r>
    </w:p>
    <w:p w:rsidR="0001130E" w:rsidRDefault="0001130E" w:rsidP="00D0799A">
      <w:pPr>
        <w:widowControl w:val="0"/>
        <w:ind w:right="284"/>
        <w:contextualSpacing/>
        <w:jc w:val="both"/>
        <w:rPr>
          <w:rFonts w:ascii="Times New Roman" w:eastAsia="Times New Roman" w:hAnsi="Times New Roman" w:cs="Arial"/>
          <w:sz w:val="6"/>
          <w:szCs w:val="6"/>
          <w:lang w:eastAsia="ru-RU"/>
        </w:rPr>
      </w:pPr>
    </w:p>
    <w:p w:rsidR="0001130E" w:rsidRDefault="00000DBD" w:rsidP="00D0799A">
      <w:pPr>
        <w:widowControl w:val="0"/>
        <w:numPr>
          <w:ilvl w:val="0"/>
          <w:numId w:val="1"/>
        </w:numPr>
        <w:ind w:left="0" w:right="284" w:firstLine="0"/>
        <w:contextualSpacing/>
        <w:jc w:val="both"/>
        <w:rPr>
          <w:rFonts w:ascii="Times New Roman" w:eastAsia="Times New Roman" w:hAnsi="Times New Roman" w:cs="Arial"/>
          <w:sz w:val="17"/>
          <w:szCs w:val="17"/>
          <w:lang w:eastAsia="ru-RU"/>
        </w:rPr>
      </w:pPr>
      <w:r>
        <w:rPr>
          <w:rFonts w:ascii="Times New Roman" w:eastAsia="Times New Roman" w:hAnsi="Times New Roman" w:cs="Arial"/>
          <w:sz w:val="17"/>
          <w:szCs w:val="17"/>
          <w:lang w:eastAsia="ru-RU"/>
        </w:rPr>
        <w:t>участие в программах по улучшению жилищных условий</w:t>
      </w:r>
    </w:p>
    <w:p w:rsidR="0001130E" w:rsidRDefault="0001130E" w:rsidP="00D0799A">
      <w:pPr>
        <w:widowControl w:val="0"/>
        <w:ind w:right="284"/>
        <w:contextualSpacing/>
        <w:jc w:val="both"/>
        <w:rPr>
          <w:rFonts w:ascii="Times New Roman" w:eastAsia="Times New Roman" w:hAnsi="Times New Roman" w:cs="Arial"/>
          <w:sz w:val="6"/>
          <w:szCs w:val="6"/>
          <w:lang w:eastAsia="ru-RU"/>
        </w:rPr>
      </w:pPr>
    </w:p>
    <w:p w:rsidR="0001130E" w:rsidRDefault="00000DBD" w:rsidP="00D0799A">
      <w:pPr>
        <w:widowControl w:val="0"/>
        <w:numPr>
          <w:ilvl w:val="0"/>
          <w:numId w:val="1"/>
        </w:numPr>
        <w:ind w:left="0" w:right="284" w:firstLine="0"/>
        <w:contextualSpacing/>
        <w:jc w:val="both"/>
        <w:rPr>
          <w:rFonts w:ascii="Times New Roman" w:eastAsia="Times New Roman" w:hAnsi="Times New Roman" w:cs="Arial"/>
          <w:sz w:val="17"/>
          <w:szCs w:val="17"/>
          <w:lang w:eastAsia="ru-RU"/>
        </w:rPr>
      </w:pPr>
      <w:r>
        <w:rPr>
          <w:rFonts w:ascii="Times New Roman" w:eastAsia="Times New Roman" w:hAnsi="Times New Roman" w:cs="Arial"/>
          <w:sz w:val="17"/>
          <w:szCs w:val="17"/>
          <w:lang w:eastAsia="ru-RU"/>
        </w:rPr>
        <w:t>бесплатное посещение государственных музеев, государственных театрально-зрелищных учреждений и кинотеатров Оренбургской области</w:t>
      </w:r>
    </w:p>
    <w:p w:rsidR="0001130E" w:rsidRDefault="0001130E" w:rsidP="00D0799A">
      <w:pPr>
        <w:widowControl w:val="0"/>
        <w:ind w:right="284"/>
        <w:contextualSpacing/>
        <w:jc w:val="both"/>
        <w:rPr>
          <w:rFonts w:ascii="Times New Roman" w:eastAsia="Times New Roman" w:hAnsi="Times New Roman" w:cs="Arial"/>
          <w:sz w:val="6"/>
          <w:szCs w:val="6"/>
          <w:lang w:eastAsia="ru-RU"/>
        </w:rPr>
      </w:pPr>
    </w:p>
    <w:p w:rsidR="0001130E" w:rsidRDefault="00000DBD" w:rsidP="00D0799A">
      <w:pPr>
        <w:widowControl w:val="0"/>
        <w:numPr>
          <w:ilvl w:val="0"/>
          <w:numId w:val="1"/>
        </w:numPr>
        <w:spacing w:after="0"/>
        <w:ind w:left="0" w:right="284" w:firstLine="0"/>
        <w:contextualSpacing/>
        <w:jc w:val="both"/>
        <w:rPr>
          <w:rFonts w:ascii="Times New Roman" w:eastAsia="Times New Roman" w:hAnsi="Times New Roman" w:cs="Arial"/>
          <w:sz w:val="17"/>
          <w:szCs w:val="17"/>
          <w:lang w:eastAsia="ru-RU"/>
        </w:rPr>
      </w:pPr>
      <w:r>
        <w:rPr>
          <w:rFonts w:ascii="Times New Roman" w:eastAsia="Times New Roman" w:hAnsi="Times New Roman" w:cs="Arial"/>
          <w:sz w:val="17"/>
          <w:szCs w:val="17"/>
          <w:lang w:eastAsia="ru-RU"/>
        </w:rPr>
        <w:t>обеспечение билетами на областную губернаторскую елку детей и вручение им новогодних подарков</w:t>
      </w: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EB21A2" w:rsidRDefault="00EB21A2">
      <w:pPr>
        <w:pStyle w:val="af7"/>
        <w:ind w:left="709" w:hanging="283"/>
        <w:jc w:val="center"/>
        <w:rPr>
          <w:rFonts w:ascii="Times New Roman" w:hAnsi="Times New Roman"/>
          <w:b/>
          <w:color w:val="C00000"/>
        </w:rPr>
      </w:pPr>
    </w:p>
    <w:p w:rsidR="0001130E" w:rsidRPr="00513276" w:rsidRDefault="00000DBD" w:rsidP="00D0799A">
      <w:pPr>
        <w:pStyle w:val="af7"/>
        <w:ind w:left="709" w:right="142" w:hanging="283"/>
        <w:jc w:val="center"/>
        <w:rPr>
          <w:rFonts w:ascii="Times New Roman" w:hAnsi="Times New Roman"/>
          <w:b/>
          <w:color w:val="C00000"/>
        </w:rPr>
      </w:pPr>
      <w:r w:rsidRPr="00513276">
        <w:rPr>
          <w:rFonts w:ascii="Times New Roman" w:hAnsi="Times New Roman"/>
          <w:b/>
          <w:color w:val="C00000"/>
        </w:rPr>
        <w:t xml:space="preserve">О мерах социальной поддержки </w:t>
      </w:r>
    </w:p>
    <w:p w:rsidR="0001130E" w:rsidRPr="00513276" w:rsidRDefault="00000DBD" w:rsidP="00D0799A">
      <w:pPr>
        <w:pStyle w:val="af7"/>
        <w:ind w:left="709" w:right="142" w:hanging="283"/>
        <w:jc w:val="center"/>
        <w:rPr>
          <w:rFonts w:ascii="Times New Roman" w:hAnsi="Times New Roman"/>
          <w:b/>
          <w:color w:val="C00000"/>
        </w:rPr>
      </w:pPr>
      <w:r w:rsidRPr="00513276">
        <w:rPr>
          <w:rFonts w:ascii="Times New Roman" w:hAnsi="Times New Roman"/>
          <w:b/>
          <w:color w:val="C00000"/>
        </w:rPr>
        <w:t>членов семей военнослужащих, погибших (умерших) в ходе проведения специальной военной операции</w:t>
      </w:r>
    </w:p>
    <w:p w:rsidR="0001130E" w:rsidRDefault="0001130E" w:rsidP="00D0799A">
      <w:pPr>
        <w:pStyle w:val="af7"/>
        <w:ind w:left="709" w:right="142" w:hanging="283"/>
        <w:jc w:val="center"/>
        <w:rPr>
          <w:rFonts w:ascii="Times New Roman" w:hAnsi="Times New Roman"/>
          <w:b/>
          <w:color w:val="C00000"/>
          <w:sz w:val="6"/>
          <w:szCs w:val="6"/>
        </w:rPr>
      </w:pPr>
    </w:p>
    <w:p w:rsidR="0001130E" w:rsidRDefault="00000DBD" w:rsidP="00D0799A">
      <w:pPr>
        <w:pStyle w:val="afc"/>
        <w:numPr>
          <w:ilvl w:val="0"/>
          <w:numId w:val="4"/>
        </w:numPr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единовременная материальная помощь членам семей погибших при выполнении задач в ходе проведения специальной военной операции в размере 1 000 000 рублей (выплачивается в равных долях каждому члену семьи);</w:t>
      </w:r>
    </w:p>
    <w:p w:rsidR="0001130E" w:rsidRDefault="0001130E" w:rsidP="00D0799A">
      <w:pPr>
        <w:spacing w:after="0" w:line="240" w:lineRule="auto"/>
        <w:ind w:right="142"/>
        <w:jc w:val="both"/>
        <w:rPr>
          <w:rFonts w:ascii="Times New Roman" w:hAnsi="Times New Roman" w:cs="Times New Roman"/>
          <w:sz w:val="6"/>
          <w:szCs w:val="6"/>
        </w:rPr>
      </w:pPr>
    </w:p>
    <w:p w:rsidR="0001130E" w:rsidRDefault="00000DBD" w:rsidP="00D0799A">
      <w:pPr>
        <w:pStyle w:val="afc"/>
        <w:numPr>
          <w:ilvl w:val="0"/>
          <w:numId w:val="4"/>
        </w:numPr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ежемесячная материальная помощь родителям и вдовам (вдовцам) в размере 1 500 рублей;</w:t>
      </w:r>
    </w:p>
    <w:p w:rsidR="0001130E" w:rsidRDefault="0001130E" w:rsidP="00D0799A">
      <w:pPr>
        <w:spacing w:after="0" w:line="240" w:lineRule="auto"/>
        <w:ind w:right="142"/>
        <w:jc w:val="both"/>
        <w:rPr>
          <w:rFonts w:ascii="Times New Roman" w:hAnsi="Times New Roman" w:cs="Times New Roman"/>
          <w:sz w:val="6"/>
          <w:szCs w:val="6"/>
        </w:rPr>
      </w:pPr>
    </w:p>
    <w:p w:rsidR="0001130E" w:rsidRDefault="00000DBD" w:rsidP="00D0799A">
      <w:pPr>
        <w:pStyle w:val="afc"/>
        <w:numPr>
          <w:ilvl w:val="0"/>
          <w:numId w:val="4"/>
        </w:numPr>
        <w:spacing w:after="0" w:line="240" w:lineRule="auto"/>
        <w:ind w:left="0" w:right="142" w:firstLine="0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материальная помощь к празднованию Дня защитника Отечества в размере 5 000 рублей;</w:t>
      </w:r>
    </w:p>
    <w:p w:rsidR="0001130E" w:rsidRDefault="0001130E" w:rsidP="00D0799A">
      <w:pPr>
        <w:spacing w:after="0" w:line="240" w:lineRule="auto"/>
        <w:ind w:right="142"/>
        <w:jc w:val="both"/>
        <w:rPr>
          <w:rFonts w:ascii="Times New Roman" w:hAnsi="Times New Roman" w:cs="Times New Roman"/>
          <w:sz w:val="6"/>
          <w:szCs w:val="6"/>
        </w:rPr>
      </w:pPr>
    </w:p>
    <w:p w:rsidR="0001130E" w:rsidRDefault="00000DBD" w:rsidP="00D0799A">
      <w:pPr>
        <w:widowControl w:val="0"/>
        <w:numPr>
          <w:ilvl w:val="0"/>
          <w:numId w:val="4"/>
        </w:numPr>
        <w:ind w:left="0" w:right="142" w:firstLine="0"/>
        <w:contextualSpacing/>
        <w:jc w:val="both"/>
        <w:rPr>
          <w:rFonts w:ascii="Times New Roman" w:eastAsia="Times New Roman" w:hAnsi="Times New Roman" w:cs="Arial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17"/>
          <w:szCs w:val="17"/>
        </w:rPr>
        <w:t xml:space="preserve">ежемесячное материальное обеспечение детей погибших (умерших) военнослужащих в размере 2 000 рублей, либо </w:t>
      </w:r>
      <w:r>
        <w:rPr>
          <w:rFonts w:ascii="Times New Roman" w:eastAsia="Times New Roman" w:hAnsi="Times New Roman" w:cs="Arial"/>
          <w:sz w:val="17"/>
          <w:szCs w:val="17"/>
          <w:lang w:eastAsia="ru-RU"/>
        </w:rPr>
        <w:t>ежемесячная денежная выплата на питание обучающихся 5 – 11 классов в размере 2 000 рублей, либо ежемесячная денежная выплата на оплату присмотра и ухода за детьми в дошкольных образовательных учреждениях</w:t>
      </w:r>
      <w:r>
        <w:rPr>
          <w:rFonts w:ascii="Times New Roman" w:hAnsi="Times New Roman" w:cs="Times New Roman"/>
          <w:sz w:val="17"/>
          <w:szCs w:val="17"/>
        </w:rPr>
        <w:t>;</w:t>
      </w:r>
    </w:p>
    <w:p w:rsidR="0001130E" w:rsidRDefault="0001130E" w:rsidP="00D0799A">
      <w:pPr>
        <w:spacing w:after="0" w:line="240" w:lineRule="auto"/>
        <w:ind w:right="142"/>
        <w:jc w:val="both"/>
        <w:rPr>
          <w:rFonts w:ascii="Times New Roman" w:hAnsi="Times New Roman" w:cs="Times New Roman"/>
          <w:sz w:val="6"/>
          <w:szCs w:val="6"/>
        </w:rPr>
      </w:pPr>
    </w:p>
    <w:p w:rsidR="0001130E" w:rsidRDefault="00000DBD" w:rsidP="00D0799A">
      <w:pPr>
        <w:pStyle w:val="af7"/>
        <w:numPr>
          <w:ilvl w:val="0"/>
          <w:numId w:val="4"/>
        </w:numPr>
        <w:ind w:left="0" w:right="142" w:firstLine="0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получение бесплатных реабилитационных услуг в стационарной форме социального обслуживания в реабилитационно-оздоровительных центрах, социально-оздоровительных центрах, спортивно-оздоровительных центрах при достижении                              возраста 55 (60</w:t>
      </w:r>
      <w:r>
        <w:rPr>
          <w:rFonts w:ascii="Times New Roman" w:hAnsi="Times New Roman"/>
          <w:sz w:val="17"/>
          <w:szCs w:val="17"/>
        </w:rPr>
        <w:t>) лет</w:t>
      </w:r>
    </w:p>
    <w:p w:rsidR="0001130E" w:rsidRDefault="0001130E" w:rsidP="00D0799A">
      <w:pPr>
        <w:pStyle w:val="af7"/>
        <w:ind w:right="142"/>
        <w:jc w:val="both"/>
        <w:rPr>
          <w:rFonts w:ascii="Times New Roman" w:hAnsi="Times New Roman"/>
          <w:sz w:val="10"/>
          <w:szCs w:val="10"/>
        </w:rPr>
      </w:pPr>
    </w:p>
    <w:p w:rsidR="0001130E" w:rsidRPr="00F32E92" w:rsidRDefault="00000DBD" w:rsidP="00D0799A">
      <w:pPr>
        <w:pStyle w:val="af7"/>
        <w:numPr>
          <w:ilvl w:val="0"/>
          <w:numId w:val="4"/>
        </w:numPr>
        <w:ind w:left="0" w:right="142" w:firstLine="0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обеспечение билетами на областную губернаторскую елку детей и вручение им новогодних подарков</w:t>
      </w:r>
    </w:p>
    <w:p w:rsidR="00F32E92" w:rsidRPr="00AD71E9" w:rsidRDefault="00AD71E9" w:rsidP="00D0799A">
      <w:pPr>
        <w:pStyle w:val="afc"/>
        <w:widowControl w:val="0"/>
        <w:numPr>
          <w:ilvl w:val="0"/>
          <w:numId w:val="4"/>
        </w:numPr>
        <w:ind w:left="0" w:right="142" w:firstLine="0"/>
        <w:jc w:val="both"/>
        <w:rPr>
          <w:rFonts w:ascii="Times New Roman" w:hAnsi="Times New Roman" w:cs="Times New Roman"/>
          <w:sz w:val="17"/>
          <w:szCs w:val="17"/>
        </w:rPr>
      </w:pPr>
      <w:r w:rsidRPr="00AD71E9">
        <w:rPr>
          <w:rFonts w:ascii="Times New Roman" w:hAnsi="Times New Roman" w:cs="Times New Roman"/>
          <w:sz w:val="17"/>
          <w:szCs w:val="17"/>
        </w:rPr>
        <w:t xml:space="preserve"> предоставление земельных участков в собственность </w:t>
      </w:r>
      <w:r w:rsidR="00CA722B">
        <w:rPr>
          <w:rFonts w:ascii="Times New Roman" w:hAnsi="Times New Roman" w:cs="Times New Roman"/>
          <w:sz w:val="17"/>
          <w:szCs w:val="17"/>
        </w:rPr>
        <w:t>вдове</w:t>
      </w:r>
      <w:r>
        <w:rPr>
          <w:rFonts w:ascii="Times New Roman" w:hAnsi="Times New Roman" w:cs="Times New Roman"/>
          <w:sz w:val="17"/>
          <w:szCs w:val="17"/>
        </w:rPr>
        <w:t>, родителям, детям до 18 лет (до 23 лет, обучающихся в образовательных организациях по очной форма обучения)</w:t>
      </w:r>
    </w:p>
    <w:p w:rsidR="0001130E" w:rsidRDefault="0001130E">
      <w:pPr>
        <w:pStyle w:val="af7"/>
        <w:jc w:val="center"/>
        <w:rPr>
          <w:rFonts w:ascii="Times New Roman" w:hAnsi="Times New Roman"/>
          <w:sz w:val="22"/>
          <w:szCs w:val="22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sz w:val="22"/>
          <w:szCs w:val="22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sz w:val="22"/>
          <w:szCs w:val="22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sz w:val="22"/>
          <w:szCs w:val="22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sz w:val="22"/>
          <w:szCs w:val="22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sz w:val="22"/>
          <w:szCs w:val="22"/>
        </w:rPr>
      </w:pPr>
    </w:p>
    <w:p w:rsidR="0001130E" w:rsidRPr="00E31570" w:rsidRDefault="00000DBD">
      <w:pPr>
        <w:pStyle w:val="af7"/>
        <w:jc w:val="center"/>
        <w:rPr>
          <w:rFonts w:ascii="Times New Roman" w:hAnsi="Times New Roman"/>
        </w:rPr>
      </w:pPr>
      <w:r w:rsidRPr="00E31570">
        <w:rPr>
          <w:rFonts w:ascii="Times New Roman" w:hAnsi="Times New Roman"/>
        </w:rPr>
        <w:t>В структуре министерства социального развития Оренбургской области работает</w:t>
      </w:r>
    </w:p>
    <w:p w:rsidR="0001130E" w:rsidRPr="00E31570" w:rsidRDefault="00000DBD">
      <w:pPr>
        <w:pStyle w:val="af7"/>
        <w:jc w:val="center"/>
        <w:rPr>
          <w:rFonts w:ascii="Times New Roman" w:hAnsi="Times New Roman"/>
        </w:rPr>
      </w:pPr>
      <w:r w:rsidRPr="00E31570">
        <w:rPr>
          <w:rFonts w:ascii="Times New Roman" w:hAnsi="Times New Roman"/>
          <w:color w:val="C00000"/>
          <w:u w:val="single"/>
        </w:rPr>
        <w:t>отдел адресного сопровождения участников специальной военной операции и членов их семей (региональный куратор)</w:t>
      </w:r>
      <w:r w:rsidRPr="00E31570">
        <w:rPr>
          <w:rFonts w:ascii="Times New Roman" w:hAnsi="Times New Roman"/>
        </w:rPr>
        <w:t>,</w:t>
      </w:r>
    </w:p>
    <w:p w:rsidR="0001130E" w:rsidRDefault="00000DBD">
      <w:pPr>
        <w:pStyle w:val="af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г. Оренбург, ул. Володарского, дом 11</w:t>
      </w:r>
    </w:p>
    <w:p w:rsidR="0001130E" w:rsidRDefault="00000DBD">
      <w:pPr>
        <w:pStyle w:val="af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телефон 8 (3532) 77 01 30</w:t>
      </w:r>
    </w:p>
    <w:p w:rsidR="0001130E" w:rsidRDefault="0001130E">
      <w:pPr>
        <w:pStyle w:val="af7"/>
        <w:jc w:val="center"/>
        <w:rPr>
          <w:rFonts w:ascii="Times New Roman" w:hAnsi="Times New Roman"/>
          <w:sz w:val="12"/>
          <w:szCs w:val="12"/>
        </w:rPr>
      </w:pPr>
    </w:p>
    <w:p w:rsidR="0001130E" w:rsidRDefault="00000DBD">
      <w:pPr>
        <w:pStyle w:val="af7"/>
        <w:jc w:val="center"/>
        <w:rPr>
          <w:rFonts w:ascii="Times New Roman" w:hAnsi="Times New Roman"/>
          <w:b/>
          <w:color w:val="C00000"/>
          <w:sz w:val="18"/>
          <w:szCs w:val="18"/>
          <w:u w:val="single"/>
        </w:rPr>
      </w:pPr>
      <w:r>
        <w:rPr>
          <w:rFonts w:ascii="Times New Roman" w:hAnsi="Times New Roman"/>
          <w:color w:val="C00000"/>
          <w:sz w:val="18"/>
          <w:szCs w:val="18"/>
          <w:u w:val="single"/>
        </w:rPr>
        <w:t>Также для вас создана служба</w:t>
      </w:r>
      <w:r>
        <w:rPr>
          <w:rFonts w:ascii="Times New Roman" w:hAnsi="Times New Roman"/>
          <w:b/>
          <w:color w:val="C00000"/>
          <w:sz w:val="18"/>
          <w:szCs w:val="18"/>
          <w:u w:val="single"/>
        </w:rPr>
        <w:t xml:space="preserve"> </w:t>
      </w:r>
    </w:p>
    <w:p w:rsidR="0001130E" w:rsidRPr="00C81551" w:rsidRDefault="00000DBD">
      <w:pPr>
        <w:pStyle w:val="af7"/>
        <w:jc w:val="center"/>
        <w:rPr>
          <w:rFonts w:ascii="Times New Roman" w:hAnsi="Times New Roman"/>
          <w:color w:val="C00000"/>
          <w:sz w:val="18"/>
          <w:szCs w:val="18"/>
          <w:u w:val="single"/>
        </w:rPr>
      </w:pPr>
      <w:r w:rsidRPr="00C81551">
        <w:rPr>
          <w:rFonts w:ascii="Times New Roman" w:hAnsi="Times New Roman"/>
          <w:color w:val="C00000"/>
          <w:sz w:val="18"/>
          <w:szCs w:val="18"/>
          <w:u w:val="single"/>
        </w:rPr>
        <w:t>социальных кураторов.</w:t>
      </w:r>
    </w:p>
    <w:p w:rsidR="0001130E" w:rsidRDefault="00000DBD">
      <w:pPr>
        <w:pStyle w:val="af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государственных бюджетных (автономных) учреждениях социального обслуживания</w:t>
      </w:r>
    </w:p>
    <w:p w:rsidR="0001130E" w:rsidRDefault="00000DBD">
      <w:pPr>
        <w:pStyle w:val="af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Оренбургской области «Комплексный центр</w:t>
      </w:r>
    </w:p>
    <w:p w:rsidR="0001130E" w:rsidRDefault="00000DBD">
      <w:pPr>
        <w:pStyle w:val="af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социального обслуживания населения» по месту жительства назначен специалист, который будет сопровождать вас при решении возникающих вопросов.</w:t>
      </w:r>
    </w:p>
    <w:p w:rsidR="0001130E" w:rsidRDefault="00000DBD">
      <w:pPr>
        <w:pStyle w:val="af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Ваш социальный куратор</w:t>
      </w:r>
      <w:r>
        <w:rPr>
          <w:rFonts w:ascii="Times New Roman" w:hAnsi="Times New Roman"/>
          <w:sz w:val="18"/>
          <w:szCs w:val="18"/>
        </w:rPr>
        <w:t>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3656"/>
      </w:tblGrid>
      <w:tr w:rsidR="0001130E" w:rsidTr="003B68FC"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01130E" w:rsidRDefault="0001130E">
            <w:pPr>
              <w:pStyle w:val="a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30E" w:rsidTr="003B68FC">
        <w:tc>
          <w:tcPr>
            <w:tcW w:w="1448" w:type="dxa"/>
            <w:tcBorders>
              <w:top w:val="single" w:sz="4" w:space="0" w:color="auto"/>
            </w:tcBorders>
          </w:tcPr>
          <w:p w:rsidR="0001130E" w:rsidRDefault="00000DBD">
            <w:pPr>
              <w:pStyle w:val="a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Телефон: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</w:tcPr>
          <w:p w:rsidR="0001130E" w:rsidRDefault="0001130E">
            <w:pPr>
              <w:pStyle w:val="a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130E" w:rsidRDefault="0001130E">
      <w:pPr>
        <w:spacing w:after="0" w:line="240" w:lineRule="auto"/>
        <w:jc w:val="center"/>
        <w:rPr>
          <w:sz w:val="18"/>
          <w:szCs w:val="18"/>
        </w:rPr>
      </w:pPr>
    </w:p>
    <w:p w:rsidR="0001130E" w:rsidRPr="003B68FC" w:rsidRDefault="00000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3B68F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Интересующую информацию</w:t>
      </w:r>
    </w:p>
    <w:p w:rsidR="0001130E" w:rsidRPr="003B68FC" w:rsidRDefault="00000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3B68F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можно просмотреть</w:t>
      </w:r>
    </w:p>
    <w:p w:rsidR="0001130E" w:rsidRPr="003B68FC" w:rsidRDefault="00000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3B68F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на официальном сайте</w:t>
      </w:r>
    </w:p>
    <w:p w:rsidR="0001130E" w:rsidRPr="003B68FC" w:rsidRDefault="00000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3B68F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министерства социального</w:t>
      </w:r>
    </w:p>
    <w:p w:rsidR="0001130E" w:rsidRPr="003B68FC" w:rsidRDefault="00000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3B68F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развития Оренбургской области</w:t>
      </w:r>
    </w:p>
    <w:p w:rsidR="0001130E" w:rsidRDefault="00000DBD">
      <w:pPr>
        <w:spacing w:after="0" w:line="240" w:lineRule="auto"/>
        <w:jc w:val="center"/>
        <w:rPr>
          <w:rStyle w:val="afb"/>
          <w:rFonts w:ascii="Times New Roman" w:eastAsia="Times New Roman" w:hAnsi="Times New Roman" w:cs="Times New Roman"/>
          <w:b/>
          <w:i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161925</wp:posOffset>
                </wp:positionV>
                <wp:extent cx="599440" cy="6096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rcRect l="69771" t="11507" r="6132" b="53905"/>
                        <a:stretch/>
                      </pic:blipFill>
                      <pic:spPr bwMode="auto">
                        <a:xfrm>
                          <a:off x="0" y="0"/>
                          <a:ext cx="5994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716608;o:allowoverlap:true;o:allowincell:true;mso-position-horizontal-relative:text;margin-left:138.50pt;mso-position-horizontal:absolute;mso-position-vertical-relative:text;margin-top:12.75pt;mso-position-vertical:absolute;width:47.20pt;height:48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151765</wp:posOffset>
                </wp:positionV>
                <wp:extent cx="625475" cy="61976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rcRect l="5257" t="11507" r="70084" b="53905"/>
                        <a:stretch/>
                      </pic:blipFill>
                      <pic:spPr bwMode="auto">
                        <a:xfrm>
                          <a:off x="0" y="0"/>
                          <a:ext cx="6254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718656;o:allowoverlap:true;o:allowincell:true;mso-position-horizontal-relative:text;margin-left:79.30pt;mso-position-horizontal:absolute;mso-position-vertical-relative:text;margin-top:11.95pt;mso-position-vertical:absolute;width:49.25pt;height:48.8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36195</wp:posOffset>
                </wp:positionV>
                <wp:extent cx="168910" cy="170815"/>
                <wp:effectExtent l="0" t="0" r="2540" b="635"/>
                <wp:wrapNone/>
                <wp:docPr id="3" name="Рисунок 2" descr="https://avatars.mds.yandex.net/i?id=1d6233dad757e34a366e1377d928d2be_l-5330739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avatars.mds.yandex.net/i?id=1d6233dad757e34a366e1377d928d2be_l-5330739-images-thumbs&amp;n=1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rcRect l="22163" r="22847" b="4051"/>
                        <a:stretch/>
                      </pic:blipFill>
                      <pic:spPr bwMode="auto">
                        <a:xfrm>
                          <a:off x="0" y="0"/>
                          <a:ext cx="1689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708416;o:allowoverlap:true;o:allowincell:true;mso-position-horizontal-relative:text;margin-left:55.65pt;mso-position-horizontal:absolute;mso-position-vertical-relative:text;margin-top:2.85pt;mso-position-vertical:absolute;width:13.30pt;height:13.4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hyperlink r:id="rId13" w:tooltip="https://msr.orb.ru/" w:history="1">
        <w:r>
          <w:rPr>
            <w:rStyle w:val="afb"/>
            <w:rFonts w:ascii="Times New Roman" w:eastAsia="Times New Roman" w:hAnsi="Times New Roman" w:cs="Times New Roman"/>
            <w:b/>
            <w:i/>
            <w:lang w:eastAsia="ru-RU"/>
          </w:rPr>
          <w:t>https://msr.orb.ru/</w:t>
        </w:r>
      </w:hyperlink>
    </w:p>
    <w:p w:rsidR="0001130E" w:rsidRDefault="0001130E">
      <w:pPr>
        <w:spacing w:after="0" w:line="240" w:lineRule="auto"/>
        <w:jc w:val="center"/>
        <w:rPr>
          <w:rStyle w:val="afb"/>
          <w:rFonts w:ascii="Times New Roman" w:eastAsia="Times New Roman" w:hAnsi="Times New Roman" w:cs="Times New Roman"/>
          <w:b/>
          <w:i/>
          <w:lang w:eastAsia="ru-RU"/>
        </w:rPr>
      </w:pPr>
    </w:p>
    <w:p w:rsidR="0001130E" w:rsidRDefault="0001130E">
      <w:pPr>
        <w:spacing w:after="0" w:line="240" w:lineRule="auto"/>
        <w:jc w:val="center"/>
        <w:rPr>
          <w:rStyle w:val="afb"/>
          <w:rFonts w:ascii="Times New Roman" w:eastAsia="Times New Roman" w:hAnsi="Times New Roman" w:cs="Times New Roman"/>
          <w:b/>
          <w:i/>
          <w:lang w:eastAsia="ru-RU"/>
        </w:rPr>
      </w:pPr>
    </w:p>
    <w:p w:rsidR="0001130E" w:rsidRDefault="0001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 w:themeColor="accent1" w:themeShade="80"/>
          <w:u w:val="single"/>
          <w:lang w:eastAsia="ru-RU"/>
        </w:rPr>
      </w:pPr>
    </w:p>
    <w:p w:rsidR="0001130E" w:rsidRDefault="0001130E">
      <w:pPr>
        <w:pStyle w:val="af7"/>
        <w:ind w:right="1758"/>
        <w:jc w:val="both"/>
        <w:rPr>
          <w:rFonts w:ascii="Times New Roman" w:hAnsi="Times New Roman"/>
          <w:b/>
          <w:color w:val="1F4E79" w:themeColor="accent1" w:themeShade="80"/>
          <w:sz w:val="16"/>
          <w:szCs w:val="1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015"/>
      </w:tblGrid>
      <w:tr w:rsidR="0001130E">
        <w:tc>
          <w:tcPr>
            <w:tcW w:w="3119" w:type="dxa"/>
          </w:tcPr>
          <w:p w:rsidR="0001130E" w:rsidRDefault="00000DBD">
            <w:pPr>
              <w:pStyle w:val="af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  <w:lang w:val="en-US"/>
              </w:rPr>
              <w:t>Д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етский телефон доверия</w:t>
            </w:r>
          </w:p>
        </w:tc>
        <w:tc>
          <w:tcPr>
            <w:tcW w:w="2041" w:type="dxa"/>
          </w:tcPr>
          <w:p w:rsidR="0001130E" w:rsidRDefault="00000DBD">
            <w:pPr>
              <w:pStyle w:val="af7"/>
              <w:ind w:right="84"/>
              <w:jc w:val="both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8-800-2000-122</w:t>
            </w:r>
          </w:p>
        </w:tc>
      </w:tr>
      <w:tr w:rsidR="0001130E">
        <w:tc>
          <w:tcPr>
            <w:tcW w:w="3119" w:type="dxa"/>
          </w:tcPr>
          <w:p w:rsidR="0001130E" w:rsidRDefault="00000DBD">
            <w:pPr>
              <w:pStyle w:val="af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Единый контактный центр</w:t>
            </w:r>
          </w:p>
        </w:tc>
        <w:tc>
          <w:tcPr>
            <w:tcW w:w="2041" w:type="dxa"/>
          </w:tcPr>
          <w:p w:rsidR="0001130E" w:rsidRDefault="00000DBD">
            <w:pPr>
              <w:pStyle w:val="af7"/>
              <w:jc w:val="both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8-800-1000-001</w:t>
            </w:r>
          </w:p>
        </w:tc>
      </w:tr>
      <w:tr w:rsidR="0001130E">
        <w:tc>
          <w:tcPr>
            <w:tcW w:w="3119" w:type="dxa"/>
          </w:tcPr>
          <w:p w:rsidR="0001130E" w:rsidRDefault="00000DBD">
            <w:pPr>
              <w:pStyle w:val="af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Телефон по оказанию психологической помощи участникам СВО </w:t>
            </w:r>
          </w:p>
          <w:p w:rsidR="0001130E" w:rsidRDefault="00000DBD">
            <w:pPr>
              <w:pStyle w:val="af7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8"/>
                <w:szCs w:val="18"/>
              </w:rPr>
              <w:t>и членам их семей</w:t>
            </w:r>
          </w:p>
        </w:tc>
        <w:tc>
          <w:tcPr>
            <w:tcW w:w="2041" w:type="dxa"/>
            <w:vAlign w:val="center"/>
          </w:tcPr>
          <w:p w:rsidR="0001130E" w:rsidRDefault="00000DBD">
            <w:pPr>
              <w:pStyle w:val="af7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8-932-861-23-66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</w:t>
            </w:r>
          </w:p>
        </w:tc>
      </w:tr>
    </w:tbl>
    <w:p w:rsidR="0001130E" w:rsidRDefault="00000DBD">
      <w:pPr>
        <w:pStyle w:val="af7"/>
        <w:ind w:left="851" w:right="482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color w:val="1F4E79" w:themeColor="accent1" w:themeShade="80"/>
        </w:rPr>
        <w:t>Ответы на наиболее часто      встречающиеся вопросы мы собрали в чат-бот на платформе</w:t>
      </w:r>
      <w:r>
        <w:rPr>
          <w:rFonts w:ascii="Times New Roman" w:hAnsi="Times New Roman"/>
          <w:color w:val="1F4E79" w:themeColor="accent1" w:themeShade="80"/>
          <w:sz w:val="24"/>
          <w:szCs w:val="24"/>
        </w:rPr>
        <w:t xml:space="preserve"> </w:t>
      </w:r>
      <w:r>
        <w:rPr>
          <w:rFonts w:ascii="Times New Roman" w:hAnsi="Times New Roman"/>
          <w:color w:val="1F4E79" w:themeColor="accent1" w:themeShade="80"/>
        </w:rPr>
        <w:t xml:space="preserve">Телеграм </w:t>
      </w:r>
      <w:r>
        <w:rPr>
          <w:rFonts w:ascii="Times New Roman" w:hAnsi="Times New Roman"/>
          <w:b/>
          <w:color w:val="1F4E79" w:themeColor="accent1" w:themeShade="80"/>
        </w:rPr>
        <w:t>ГКУЦСПН_56</w:t>
      </w:r>
    </w:p>
    <w:p w:rsidR="0001130E" w:rsidRDefault="00000DBD">
      <w:pPr>
        <w:pStyle w:val="af7"/>
        <w:jc w:val="center"/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24130</wp:posOffset>
                </wp:positionV>
                <wp:extent cx="762000" cy="660400"/>
                <wp:effectExtent l="0" t="0" r="0" b="6350"/>
                <wp:wrapNone/>
                <wp:docPr id="4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762000" cy="66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710464;o:allowoverlap:true;o:allowincell:true;mso-position-horizontal-relative:text;margin-left:111.05pt;mso-position-horizontal:absolute;mso-position-vertical-relative:text;margin-top:1.90pt;mso-position-vertical:absolute;width:60.00pt;height:52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27305</wp:posOffset>
                </wp:positionV>
                <wp:extent cx="196850" cy="197485"/>
                <wp:effectExtent l="0" t="0" r="0" b="0"/>
                <wp:wrapNone/>
                <wp:docPr id="5" name="Рисунок 4" descr="https://avatars.mds.yandex.net/i?id=c420ba33aaa68c80b4c3f76ac644e051_l-5235518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 descr="https://avatars.mds.yandex.net/i?id=c420ba33aaa68c80b4c3f76ac644e051_l-5235518-images-thumbs&amp;n=13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rcRect l="26509" t="7158" r="26328" b="7780"/>
                        <a:stretch/>
                      </pic:blipFill>
                      <pic:spPr bwMode="auto">
                        <a:xfrm>
                          <a:off x="0" y="0"/>
                          <a:ext cx="196850" cy="197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709440;o:allowoverlap:true;o:allowincell:true;mso-position-horizontal-relative:text;margin-left:203.90pt;mso-position-horizontal:absolute;mso-position-vertical-relative:text;margin-top:2.15pt;mso-position-vertical:absolute;width:15.50pt;height:15.55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</w:p>
    <w:p w:rsidR="0001130E" w:rsidRDefault="00000DBD">
      <w:pPr>
        <w:pStyle w:val="af7"/>
        <w:ind w:left="142" w:hanging="14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01130E" w:rsidRDefault="0001130E">
      <w:pPr>
        <w:spacing w:after="0" w:line="240" w:lineRule="auto"/>
      </w:pPr>
    </w:p>
    <w:p w:rsidR="0001130E" w:rsidRDefault="0001130E">
      <w:pPr>
        <w:spacing w:after="0" w:line="240" w:lineRule="auto"/>
      </w:pPr>
    </w:p>
    <w:p w:rsidR="00E31570" w:rsidRDefault="00E31570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884C7F" w:rsidRDefault="00884C7F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00DBD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ПАМЯТКА</w:t>
      </w:r>
    </w:p>
    <w:p w:rsidR="0001130E" w:rsidRDefault="00000DBD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о мерах социальной поддержки </w:t>
      </w:r>
    </w:p>
    <w:p w:rsidR="0001130E" w:rsidRDefault="00000DBD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военнослужащим, проходящим военную службу по контракту, гражданам, призванным в рамках частичной мобилизации, добровольцам, принимающим участие в </w:t>
      </w:r>
    </w:p>
    <w:p w:rsidR="0001130E" w:rsidRDefault="00000DBD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специальной военной операции и членам их семей </w:t>
      </w: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00DBD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2891257" cy="2042931"/>
                <wp:effectExtent l="95250" t="0" r="233045" b="262255"/>
                <wp:wrapNone/>
                <wp:docPr id="6" name="Рисунок 8" descr="https://buz-bibl.ru/wp-content/uploads/2022/11/25.07.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buz-bibl.ru/wp-content/uploads/2022/11/25.07.22.jpg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891257" cy="20429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152400" dist="12000" dir="900000" sy="98000" kx="110000" ky="200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712512;o:allowoverlap:true;o:allowincell:true;mso-position-horizontal-relative:text;margin-left:21.05pt;mso-position-horizontal:absolute;mso-position-vertical-relative:text;margin-top:13.65pt;mso-position-vertical:absolute;width:227.66pt;height:160.86pt;mso-wrap-distance-left:9.00pt;mso-wrap-distance-top:0.00pt;mso-wrap-distance-right:9.00pt;mso-wrap-distance-bottom:0.00pt;" stroked="f">
                <v:path textboxrect="3449,4881,96548,95116"/>
                <v:imagedata r:id="rId19" o:title=""/>
              </v:shape>
            </w:pict>
          </mc:Fallback>
        </mc:AlternateContent>
      </w: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1130E" w:rsidRDefault="0001130E">
      <w:pPr>
        <w:pStyle w:val="af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045A4A" w:rsidRDefault="00000DBD">
      <w:pPr>
        <w:pStyle w:val="af7"/>
        <w:jc w:val="center"/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8470900</wp:posOffset>
                </wp:positionH>
                <wp:positionV relativeFrom="paragraph">
                  <wp:posOffset>610870</wp:posOffset>
                </wp:positionV>
                <wp:extent cx="986155" cy="859790"/>
                <wp:effectExtent l="0" t="0" r="4445" b="0"/>
                <wp:wrapNone/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Эмблема МСР new 2021.png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986155" cy="85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706368;o:allowoverlap:true;o:allowincell:true;mso-position-horizontal-relative:page;margin-left:667.00pt;mso-position-horizontal:absolute;mso-position-vertical-relative:text;margin-top:48.10pt;mso-position-vertical:absolute;width:77.65pt;height:67.70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t xml:space="preserve"> </w:t>
      </w:r>
    </w:p>
    <w:p w:rsidR="009121DF" w:rsidRDefault="009121DF">
      <w:pPr>
        <w:pStyle w:val="af7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:rsidR="00045A4A" w:rsidRDefault="00045A4A">
      <w:pPr>
        <w:pStyle w:val="af7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:rsidR="00F533B6" w:rsidRDefault="00F533B6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F533B6" w:rsidRDefault="00F533B6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F533B6" w:rsidRDefault="00F533B6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F533B6" w:rsidRDefault="00F533B6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F533B6" w:rsidRDefault="00F533B6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F533B6" w:rsidRDefault="00F533B6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F533B6" w:rsidRDefault="00F533B6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990530" w:rsidRDefault="00990530">
      <w:pPr>
        <w:pStyle w:val="af7"/>
        <w:jc w:val="center"/>
        <w:rPr>
          <w:rFonts w:ascii="Times New Roman" w:hAnsi="Times New Roman"/>
          <w:b/>
          <w:color w:val="C00000"/>
        </w:rPr>
      </w:pPr>
    </w:p>
    <w:p w:rsidR="0001130E" w:rsidRPr="00E829D8" w:rsidRDefault="00000DBD">
      <w:pPr>
        <w:pStyle w:val="af7"/>
        <w:jc w:val="center"/>
        <w:rPr>
          <w:rFonts w:ascii="Times New Roman" w:hAnsi="Times New Roman"/>
          <w:b/>
          <w:color w:val="C00000"/>
        </w:rPr>
      </w:pPr>
      <w:r w:rsidRPr="00E829D8">
        <w:rPr>
          <w:rFonts w:ascii="Times New Roman" w:hAnsi="Times New Roman"/>
          <w:b/>
          <w:color w:val="C00000"/>
        </w:rPr>
        <w:lastRenderedPageBreak/>
        <w:t>Для участников СВО</w:t>
      </w:r>
    </w:p>
    <w:tbl>
      <w:tblPr>
        <w:tblStyle w:val="af8"/>
        <w:tblW w:w="5107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107"/>
      </w:tblGrid>
      <w:tr w:rsidR="0001130E" w:rsidTr="00AB1F03">
        <w:trPr>
          <w:trHeight w:val="8825"/>
        </w:trPr>
        <w:tc>
          <w:tcPr>
            <w:tcW w:w="51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материальная помощь лицам, заключившим контракт о прохождении военной службы в составе 72 мотострелковой бригады 3 армейского корпуса в размере </w:t>
            </w:r>
            <w:r w:rsidRPr="00D23032">
              <w:rPr>
                <w:rFonts w:ascii="Times New Roman" w:hAnsi="Times New Roman"/>
                <w:b/>
                <w:sz w:val="17"/>
                <w:szCs w:val="17"/>
              </w:rPr>
              <w:t>200 000 рублей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единовременная материальная помощь, лицам, призванным на военную службу по мобилизации в ВС РФ, и лицам, заключившим контракт о добровольном содействии в выполнении задач, возложенных на ВС РФ в размере </w:t>
            </w:r>
            <w:r w:rsidRPr="00D23032">
              <w:rPr>
                <w:rFonts w:ascii="Times New Roman" w:hAnsi="Times New Roman"/>
                <w:b/>
                <w:sz w:val="17"/>
                <w:szCs w:val="17"/>
              </w:rPr>
              <w:t>50 000 рублей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единовременная выплата гражданам, призванным на военную службу по призыву</w:t>
            </w:r>
            <w:r w:rsidR="00DA0753">
              <w:rPr>
                <w:rFonts w:ascii="Times New Roman" w:hAnsi="Times New Roman"/>
                <w:sz w:val="17"/>
                <w:szCs w:val="17"/>
              </w:rPr>
              <w:t xml:space="preserve"> и заключившим контракт о прохождении военной службы</w:t>
            </w:r>
            <w:r>
              <w:rPr>
                <w:rFonts w:ascii="Times New Roman" w:hAnsi="Times New Roman"/>
                <w:sz w:val="17"/>
                <w:szCs w:val="17"/>
              </w:rPr>
              <w:t>: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DF3B9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50 000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января</w:t>
            </w:r>
            <w:r w:rsidR="00DA075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по 31 июля 2024 г);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="00DF3B9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400 000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августа по 31 октября 2024 г)</w:t>
            </w:r>
            <w:r w:rsidR="00DA5F13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01130E" w:rsidRDefault="00DF3B91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00DBD">
              <w:rPr>
                <w:rFonts w:ascii="Times New Roman" w:hAnsi="Times New Roman"/>
                <w:sz w:val="17"/>
                <w:szCs w:val="17"/>
              </w:rPr>
              <w:t xml:space="preserve">   </w:t>
            </w:r>
            <w:r w:rsidR="00000DBD">
              <w:rPr>
                <w:rFonts w:ascii="Times New Roman" w:hAnsi="Times New Roman"/>
                <w:b/>
                <w:sz w:val="17"/>
                <w:szCs w:val="17"/>
              </w:rPr>
              <w:t>в размере 1</w:t>
            </w:r>
            <w:r w:rsidR="00000DBD">
              <w:rPr>
                <w:rFonts w:ascii="Times New Roman" w:hAnsi="Times New Roman"/>
                <w:b/>
                <w:sz w:val="17"/>
                <w:szCs w:val="17"/>
                <w:lang w:val="en-US"/>
              </w:rPr>
              <w:t> </w:t>
            </w:r>
            <w:r w:rsidR="00000DBD">
              <w:rPr>
                <w:rFonts w:ascii="Times New Roman" w:hAnsi="Times New Roman"/>
                <w:b/>
                <w:sz w:val="17"/>
                <w:szCs w:val="17"/>
              </w:rPr>
              <w:t>000 000 рублей</w:t>
            </w:r>
            <w:r w:rsidR="00000DBD">
              <w:rPr>
                <w:rFonts w:ascii="Times New Roman" w:hAnsi="Times New Roman"/>
                <w:sz w:val="17"/>
                <w:szCs w:val="17"/>
              </w:rPr>
              <w:t xml:space="preserve"> (с 1 ноября по 19 декабря 2024 г</w:t>
            </w:r>
            <w:r w:rsidR="00F73AD4">
              <w:rPr>
                <w:rFonts w:ascii="Times New Roman" w:hAnsi="Times New Roman"/>
                <w:sz w:val="17"/>
                <w:szCs w:val="17"/>
              </w:rPr>
              <w:t>)</w:t>
            </w:r>
            <w:r w:rsidR="00DA5F13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01130E" w:rsidRDefault="00DF3B91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00DB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00DB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00DBD">
              <w:rPr>
                <w:rFonts w:ascii="Times New Roman" w:hAnsi="Times New Roman"/>
                <w:b/>
                <w:sz w:val="17"/>
                <w:szCs w:val="17"/>
              </w:rPr>
              <w:t>в размере 2 500 000 рублей</w:t>
            </w:r>
            <w:r w:rsidR="00000DBD">
              <w:rPr>
                <w:rFonts w:ascii="Times New Roman" w:hAnsi="Times New Roman"/>
                <w:sz w:val="17"/>
                <w:szCs w:val="17"/>
              </w:rPr>
              <w:t xml:space="preserve"> (с 20 декабря по 31 декабря 2024 г)</w:t>
            </w:r>
            <w:r w:rsidR="00303A4C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134883" w:rsidRDefault="00134883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C1889"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="00DF3B91" w:rsidRPr="00FC1889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FC1889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2 000 000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января по 27 октября 2025 г);</w:t>
            </w:r>
          </w:p>
          <w:p w:rsidR="00664FB0" w:rsidRDefault="00664FB0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C1889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DF3B91" w:rsidRPr="00FC1889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FC1889"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400 000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28 октября по 31 декабря 2025 г);</w:t>
            </w: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единовременная выплата лицам, подавшим заявления через пункт отбора на военную службу по контракту г.</w:t>
            </w:r>
            <w:r w:rsidR="008D47D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Оренбург или в ФКУ «В</w:t>
            </w:r>
            <w:r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оенный комиссариат Оренбургской области»</w:t>
            </w:r>
            <w:r w:rsidR="00676902">
              <w:rPr>
                <w:rFonts w:ascii="Times New Roman" w:hAnsi="Times New Roman"/>
                <w:sz w:val="17"/>
                <w:szCs w:val="17"/>
              </w:rPr>
              <w:t xml:space="preserve"> и заключившим контракт о прохождении военной службы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2F5AB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50 000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марта 2023 г по 31 июля 2024 г);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400 000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августа по 31 октября 2024 г);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1 000 000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ноября по 31 декабря 2024 г);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8A77BC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2 000 000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января по </w:t>
            </w:r>
            <w:r w:rsidR="00927DA4">
              <w:rPr>
                <w:rFonts w:ascii="Times New Roman" w:hAnsi="Times New Roman"/>
                <w:sz w:val="17"/>
                <w:szCs w:val="17"/>
              </w:rPr>
              <w:t>27 октября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2025 г)</w:t>
            </w:r>
            <w:r w:rsidR="009B5CF5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F73AD4" w:rsidRDefault="0051781F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8A77BC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 w:rsidR="00F73AD4">
              <w:rPr>
                <w:rFonts w:ascii="Times New Roman" w:hAnsi="Times New Roman"/>
                <w:b/>
                <w:sz w:val="17"/>
                <w:szCs w:val="17"/>
              </w:rPr>
              <w:t>в размере 400 000 рублей</w:t>
            </w:r>
            <w:r w:rsidR="00F73AD4">
              <w:rPr>
                <w:rFonts w:ascii="Times New Roman" w:hAnsi="Times New Roman"/>
                <w:sz w:val="17"/>
                <w:szCs w:val="17"/>
              </w:rPr>
              <w:t xml:space="preserve"> (с 28 октября </w:t>
            </w:r>
            <w:r w:rsidR="008B4435">
              <w:rPr>
                <w:rFonts w:ascii="Times New Roman" w:hAnsi="Times New Roman"/>
                <w:sz w:val="17"/>
                <w:szCs w:val="17"/>
              </w:rPr>
              <w:t>по 31 декабря 2025 г</w:t>
            </w:r>
            <w:r w:rsidR="00F73AD4">
              <w:rPr>
                <w:rFonts w:ascii="Times New Roman" w:hAnsi="Times New Roman"/>
                <w:sz w:val="17"/>
                <w:szCs w:val="17"/>
              </w:rPr>
              <w:t>)</w:t>
            </w:r>
            <w:r w:rsidR="00240B25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единовременная выплата </w:t>
            </w:r>
            <w:r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лицам, призванным на военную службу по мобилизации</w:t>
            </w:r>
            <w:r w:rsidR="00D42A5D"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 xml:space="preserve"> </w:t>
            </w:r>
            <w:r w:rsidR="00D42A5D">
              <w:rPr>
                <w:rFonts w:ascii="Times New Roman" w:hAnsi="Times New Roman"/>
                <w:sz w:val="17"/>
                <w:szCs w:val="17"/>
              </w:rPr>
              <w:t>и заключившим контракт о прохождении военной службы</w:t>
            </w:r>
            <w:r>
              <w:rPr>
                <w:rFonts w:ascii="Times New Roman" w:eastAsiaTheme="minorHAnsi" w:hAnsi="Times New Roman" w:cs="Times New Roman"/>
                <w:sz w:val="17"/>
                <w:szCs w:val="17"/>
                <w:lang w:eastAsia="en-US"/>
              </w:rPr>
              <w:t>: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50 000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марта 2023 г по 31 июля 2024 г);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400 000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августа по 31 октября 2024 г);</w:t>
            </w:r>
          </w:p>
          <w:p w:rsidR="0001130E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1 000 000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ноября по 31 декабря 2024 г)</w:t>
            </w:r>
            <w:r w:rsidR="0098351E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FB6090" w:rsidRDefault="00000DBD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2 500 000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20 декабря по 31 декабря 2024 г)</w:t>
            </w:r>
            <w:r w:rsidR="00FB6090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FB6090" w:rsidRDefault="00FB6090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8A77BC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2 000 000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1 января по 27 октября 2025 г);</w:t>
            </w:r>
          </w:p>
          <w:p w:rsidR="0053466E" w:rsidRDefault="00FB6090" w:rsidP="0053466E">
            <w:pPr>
              <w:pStyle w:val="af7"/>
              <w:ind w:left="100" w:right="-78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8A77BC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в размере 400 000 рублей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(с 28 октября по 31 декабря 2025 г)</w:t>
            </w:r>
            <w:r w:rsidR="00D7349E">
              <w:rPr>
                <w:rFonts w:ascii="Times New Roman" w:hAnsi="Times New Roman"/>
                <w:sz w:val="17"/>
                <w:szCs w:val="17"/>
              </w:rPr>
              <w:t>.</w:t>
            </w:r>
          </w:p>
          <w:p w:rsidR="0001130E" w:rsidRPr="002227D7" w:rsidRDefault="002227D7" w:rsidP="002227D7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227D7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00DBD" w:rsidRPr="002227D7">
              <w:rPr>
                <w:rFonts w:ascii="Times New Roman" w:hAnsi="Times New Roman"/>
                <w:sz w:val="17"/>
                <w:szCs w:val="17"/>
              </w:rPr>
              <w:t xml:space="preserve">единовременная выплата лицам, проживающим на территории Оренбургской области, заключившим с 01.03.2023 контракт о прохождении военной службы в войсках национальной гвардии РФ и убывшим для выполнения служебно-боевых задач на территориях Донецкой Народной Республики, Луганской Народной Республики, Запорожской области, Херсонской области в размере </w:t>
            </w:r>
            <w:r w:rsidR="00000DBD" w:rsidRPr="00BE4E3B">
              <w:rPr>
                <w:rFonts w:ascii="Times New Roman" w:hAnsi="Times New Roman"/>
                <w:b/>
                <w:sz w:val="17"/>
                <w:szCs w:val="17"/>
              </w:rPr>
              <w:t>50 000 рублей</w:t>
            </w:r>
            <w:r w:rsidR="00000DBD" w:rsidRPr="002227D7">
              <w:rPr>
                <w:rFonts w:ascii="Times New Roman" w:hAnsi="Times New Roman"/>
                <w:sz w:val="17"/>
                <w:szCs w:val="17"/>
              </w:rPr>
              <w:t>.</w:t>
            </w:r>
          </w:p>
          <w:p w:rsidR="0001130E" w:rsidRDefault="005D11AC" w:rsidP="003930E2">
            <w:pPr>
              <w:pStyle w:val="af7"/>
              <w:ind w:right="-78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</w:p>
          <w:p w:rsidR="0001130E" w:rsidRPr="00D12602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outlineLvl w:val="0"/>
              <w:rPr>
                <w:rFonts w:ascii="Times New Roman" w:hAnsi="Times New Roman"/>
                <w:sz w:val="6"/>
                <w:szCs w:val="6"/>
              </w:rPr>
            </w:pPr>
            <w:r w:rsidRPr="00000D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единовременная выплата лицам, в отношении которых избрана мера пресечения в виде заключения под стражу, отбывающим наказание в виде лишения свободы, подавшим заявление в пункте отбора на военную службу по контракту г. Оренбург или в ФКУ "Военный комиссариат Оренбургской области" и заключившим контракт о прохождении военной службы с Министерством обороны РФ                                                    с 10 июля по  31 декабря 2025 года, но не позднее даты окончания специальной военной операции, контракт о прохождении военной</w:t>
            </w:r>
            <w:r w:rsidRPr="00000DBD">
              <w:rPr>
                <w:color w:val="000000"/>
              </w:rPr>
              <w:t xml:space="preserve"> </w:t>
            </w:r>
            <w:r w:rsidRPr="00000D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службы в ВС РФ сроком на один год и более </w:t>
            </w:r>
            <w:r w:rsidRPr="00000DB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 размере 400 000 рублей</w:t>
            </w:r>
          </w:p>
          <w:p w:rsidR="00D12602" w:rsidRPr="00000DBD" w:rsidRDefault="00D12602" w:rsidP="00D12602">
            <w:pPr>
              <w:pStyle w:val="af7"/>
              <w:ind w:left="100" w:right="-78"/>
              <w:jc w:val="both"/>
              <w:outlineLvl w:val="0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ежемесячная денежная выплата ставшим инвалидами </w:t>
            </w:r>
            <w:r>
              <w:rPr>
                <w:rFonts w:ascii="Times New Roman" w:hAnsi="Times New Roman"/>
                <w:sz w:val="17"/>
                <w:szCs w:val="17"/>
                <w:lang w:val="en-US"/>
              </w:rPr>
              <w:t>I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или                 </w:t>
            </w:r>
            <w:r>
              <w:rPr>
                <w:rFonts w:ascii="Times New Roman" w:hAnsi="Times New Roman"/>
                <w:sz w:val="17"/>
                <w:szCs w:val="17"/>
                <w:lang w:val="en-US"/>
              </w:rPr>
              <w:t>II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группы в результате выполнения воинских и служебных обязанностей в размере </w:t>
            </w:r>
            <w:r w:rsidRPr="0044274C">
              <w:rPr>
                <w:rFonts w:ascii="Times New Roman" w:hAnsi="Times New Roman"/>
                <w:b/>
                <w:sz w:val="17"/>
                <w:szCs w:val="17"/>
              </w:rPr>
              <w:t>3 000 рублей</w:t>
            </w:r>
          </w:p>
          <w:p w:rsidR="0001130E" w:rsidRDefault="0001130E" w:rsidP="00195162">
            <w:pPr>
              <w:pStyle w:val="afc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внеочередное бесплатное обеспечение техническими средствами реабилитации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предоставление социальных услуг бесплатно в форме социального обслуживания на дому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предоставление материальной помощи на приобретение корригирующих очков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бесплатное предоставление социально- реабилитационных услуг в стационарной форме продолжительностью до 18 дней</w:t>
            </w:r>
          </w:p>
          <w:p w:rsidR="0001130E" w:rsidRDefault="0001130E" w:rsidP="00195162">
            <w:pPr>
              <w:pStyle w:val="afc"/>
              <w:ind w:left="100" w:right="-78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бесплатная юридическая помощь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предоставление субсидий на оплату жилых помещений и коммунальных услуг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оказание государственной социальной помощи на основании социального контракта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предоставление отсрочки уплаты арендной платы по договорам аренды государственного имущества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субсидия при догазификации домовладения не более                 100 000 рублей</w:t>
            </w:r>
          </w:p>
          <w:p w:rsidR="0001130E" w:rsidRDefault="0001130E" w:rsidP="00195162">
            <w:pPr>
              <w:pStyle w:val="afc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обеспечение автономными пожарными извещателями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предоставление возможности расторжения договоров аренды государственного имущества без применения штрафных санкций</w:t>
            </w:r>
          </w:p>
          <w:p w:rsidR="0001130E" w:rsidRDefault="0001130E" w:rsidP="00195162">
            <w:pPr>
              <w:pStyle w:val="afc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кредитные и налоговые каникулы</w:t>
            </w:r>
          </w:p>
          <w:p w:rsidR="0001130E" w:rsidRDefault="0001130E" w:rsidP="00195162">
            <w:pPr>
              <w:pStyle w:val="af7"/>
              <w:ind w:left="100" w:right="-78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участие в программах по улучшению жилищных условий</w:t>
            </w:r>
          </w:p>
          <w:p w:rsidR="0001130E" w:rsidRDefault="0001130E" w:rsidP="00195162">
            <w:pPr>
              <w:pStyle w:val="af7"/>
              <w:ind w:left="100" w:right="-78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льгота по уплате транспортного налога в размере 50% (Ветеранам боевых действий)</w:t>
            </w:r>
          </w:p>
          <w:p w:rsidR="0001130E" w:rsidRDefault="0001130E" w:rsidP="00195162">
            <w:pPr>
              <w:pStyle w:val="afc"/>
              <w:ind w:left="100" w:right="-7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преимущественное право при поступлении в государственное бюджетное профессиональное образовательное учреждение "Училище (техникум) Олимпийского резерва" за счет средств областного бюджета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бесплатное (льготное) посещение секций и спортивных занятий, организуемых в подведомственных министерству физической культуры и спорта Оренбургской области учреждениях вне рамок дополнительного образования</w:t>
            </w:r>
          </w:p>
          <w:p w:rsidR="0001130E" w:rsidRDefault="0001130E" w:rsidP="00195162">
            <w:pPr>
              <w:pStyle w:val="af7"/>
              <w:ind w:left="100" w:right="-78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предоставление бесплатного дополнительного образования в государственных образовательных организациях Оренбургской области по дополнительным образовательным программам</w:t>
            </w:r>
          </w:p>
          <w:p w:rsidR="0001130E" w:rsidRDefault="0001130E" w:rsidP="00195162">
            <w:pPr>
              <w:pStyle w:val="afc"/>
              <w:ind w:left="100" w:right="-78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1130E" w:rsidRDefault="00000DBD" w:rsidP="00195162">
            <w:pPr>
              <w:pStyle w:val="af7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бесплатное посещение государственных музеев, государственных театрально-зрелищных учреждений и кинотеатров Оренбургской области</w:t>
            </w:r>
          </w:p>
          <w:p w:rsidR="0001130E" w:rsidRDefault="0001130E" w:rsidP="00195162">
            <w:pPr>
              <w:pStyle w:val="afc"/>
              <w:ind w:left="100" w:right="-78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1130E" w:rsidRPr="00167E58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предоставление жилых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помещений вне очереди по договору социального найма инвалидам боевых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действий, жилые помещения которых признаны непригодным для проживания</w:t>
            </w:r>
          </w:p>
          <w:p w:rsidR="00167E58" w:rsidRDefault="00167E58" w:rsidP="00167E58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предоставление земельных участков в собственность военнослужащим, удостоенные звания Героя РФ или награжденным орденами РФ за заслуги, проявленные в ходе СВО, и являющимся ветеранами боевых действий</w:t>
            </w:r>
          </w:p>
          <w:p w:rsidR="0001130E" w:rsidRDefault="0001130E" w:rsidP="00195162">
            <w:pPr>
              <w:widowControl w:val="0"/>
              <w:ind w:left="100" w:right="-78"/>
              <w:jc w:val="both"/>
              <w:rPr>
                <w:rFonts w:ascii="Times New Roman" w:eastAsia="Times New Roman" w:hAnsi="Times New Roman" w:cs="Arial"/>
                <w:color w:val="C00000"/>
                <w:sz w:val="4"/>
                <w:szCs w:val="4"/>
              </w:rPr>
            </w:pPr>
          </w:p>
          <w:p w:rsidR="0001130E" w:rsidRPr="007F0518" w:rsidRDefault="00000DBD" w:rsidP="00195162">
            <w:pPr>
              <w:widowControl w:val="0"/>
              <w:ind w:left="100" w:right="-78"/>
              <w:jc w:val="center"/>
              <w:rPr>
                <w:rFonts w:ascii="Times New Roman" w:eastAsia="Times New Roman" w:hAnsi="Times New Roman" w:cs="Arial"/>
                <w:b/>
                <w:color w:val="C00000"/>
                <w:sz w:val="20"/>
                <w:szCs w:val="20"/>
                <w:lang w:eastAsia="ru-RU"/>
              </w:rPr>
            </w:pPr>
            <w:r w:rsidRPr="007F0518">
              <w:rPr>
                <w:rFonts w:ascii="Times New Roman" w:eastAsia="Times New Roman" w:hAnsi="Times New Roman" w:cs="Arial"/>
                <w:b/>
                <w:color w:val="C00000"/>
                <w:sz w:val="20"/>
                <w:szCs w:val="20"/>
                <w:lang w:eastAsia="ru-RU"/>
              </w:rPr>
              <w:t>Для членов семей участников СВО</w:t>
            </w: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ежемесячная денежная выплата на оплату присмотра и ухода за детьми в дошкольных образовательных учреждениях, размер которой устанавливается с учетом места нахождения дошкольного учреждения, которое посещают дети</w:t>
            </w:r>
          </w:p>
          <w:p w:rsidR="0001130E" w:rsidRDefault="0001130E" w:rsidP="00195162">
            <w:pPr>
              <w:widowControl w:val="0"/>
              <w:ind w:left="100" w:right="-78"/>
              <w:contextualSpacing/>
              <w:jc w:val="both"/>
              <w:rPr>
                <w:rFonts w:ascii="Times New Roman" w:eastAsia="Times New Roman" w:hAnsi="Times New Roman" w:cs="Arial"/>
                <w:sz w:val="4"/>
                <w:szCs w:val="4"/>
              </w:rPr>
            </w:pP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ежемесячная денежная выплата на питание обучающихся                         5 – 11 классов в размере 2 000 рублей</w:t>
            </w:r>
          </w:p>
          <w:p w:rsidR="0001130E" w:rsidRDefault="0001130E" w:rsidP="00195162">
            <w:pPr>
              <w:widowControl w:val="0"/>
              <w:ind w:left="100" w:right="-78"/>
              <w:contextualSpacing/>
              <w:jc w:val="both"/>
              <w:rPr>
                <w:rFonts w:ascii="Times New Roman" w:eastAsia="Times New Roman" w:hAnsi="Times New Roman" w:cs="Arial"/>
                <w:sz w:val="4"/>
                <w:szCs w:val="4"/>
              </w:rPr>
            </w:pP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предоставление социальной выплаты на приобретение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(строительство) жилья во внеочередном порядке многодетным семьям</w:t>
            </w:r>
          </w:p>
          <w:p w:rsidR="0001130E" w:rsidRDefault="0001130E" w:rsidP="00195162">
            <w:pPr>
              <w:widowControl w:val="0"/>
              <w:ind w:left="100" w:right="-78"/>
              <w:contextualSpacing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субсидия при догазификации домовладения не более                 100 000 рублей</w:t>
            </w: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право на бесплатное предоставление земельных участков в собственность гражданам, являющимся членами многодетной семьи (без учета соблюдения условия проживания на территории области не менее 10 лет), а также военнослужащим, удостоенным звания Героя РФ или награжденным орденами РФ за заслуги, проявленные в ходе СВО, и являющимся ветеранами боевых действий</w:t>
            </w:r>
          </w:p>
          <w:p w:rsidR="0001130E" w:rsidRDefault="0001130E" w:rsidP="00195162">
            <w:pPr>
              <w:widowControl w:val="0"/>
              <w:ind w:left="100" w:right="-78"/>
              <w:contextualSpacing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130E" w:rsidRPr="00BE3E3E" w:rsidRDefault="005E758B" w:rsidP="005E758B">
            <w:pPr>
              <w:pStyle w:val="afc"/>
              <w:widowControl w:val="0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eastAsia="Times New Roman" w:hAnsi="Times New Roman" w:cs="Arial"/>
                <w:sz w:val="6"/>
                <w:szCs w:val="6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</w:t>
            </w:r>
            <w:r w:rsidRPr="005E758B"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 xml:space="preserve">редоставление родителям (законным представителям) электронного сертификата на отдых и (или) оздоровление детей, проживающих на территории Оренбургской области </w:t>
            </w:r>
          </w:p>
          <w:p w:rsidR="00BE3E3E" w:rsidRPr="00BE3E3E" w:rsidRDefault="00BE3E3E" w:rsidP="00BE3E3E">
            <w:pPr>
              <w:pStyle w:val="afc"/>
              <w:rPr>
                <w:rFonts w:ascii="Times New Roman" w:eastAsia="Times New Roman" w:hAnsi="Times New Roman" w:cs="Arial"/>
                <w:sz w:val="6"/>
                <w:szCs w:val="6"/>
              </w:rPr>
            </w:pPr>
          </w:p>
          <w:p w:rsidR="00BE3E3E" w:rsidRDefault="00BE3E3E" w:rsidP="000A1824">
            <w:pPr>
              <w:pStyle w:val="afc"/>
              <w:widowControl w:val="0"/>
              <w:numPr>
                <w:ilvl w:val="0"/>
                <w:numId w:val="1"/>
              </w:numPr>
              <w:ind w:left="100" w:right="-78" w:firstLine="0"/>
              <w:jc w:val="both"/>
              <w:rPr>
                <w:rFonts w:ascii="Times New Roman" w:eastAsia="Times New Roman" w:hAnsi="Times New Roman" w:cs="Arial"/>
                <w:sz w:val="17"/>
                <w:szCs w:val="17"/>
              </w:rPr>
            </w:pPr>
            <w:r w:rsidRPr="00E868DC">
              <w:rPr>
                <w:rFonts w:ascii="Times New Roman" w:eastAsia="Times New Roman" w:hAnsi="Times New Roman" w:cs="Arial"/>
                <w:sz w:val="17"/>
                <w:szCs w:val="17"/>
              </w:rPr>
              <w:t>предоставление родителям (законным представителям) компенсации расходов за самостоятельно приобретенные путевки в организации отдыха детей и их оздоровления, расположенные на территории Российской Федерации</w:t>
            </w:r>
          </w:p>
          <w:p w:rsidR="00E74439" w:rsidRPr="00E74439" w:rsidRDefault="00E74439" w:rsidP="00E74439">
            <w:pPr>
              <w:pStyle w:val="afc"/>
              <w:rPr>
                <w:rFonts w:ascii="Times New Roman" w:eastAsia="Times New Roman" w:hAnsi="Times New Roman" w:cs="Arial"/>
                <w:sz w:val="6"/>
                <w:szCs w:val="6"/>
              </w:rPr>
            </w:pP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направление детей в государственные организации Оренбургской области, предоставляющие услуги по отдыху и оздоровлению детей, в пределах установленных квот</w:t>
            </w:r>
          </w:p>
          <w:p w:rsidR="0001130E" w:rsidRDefault="0001130E" w:rsidP="00195162">
            <w:pPr>
              <w:widowControl w:val="0"/>
              <w:ind w:left="100" w:right="-78"/>
              <w:contextualSpacing/>
              <w:jc w:val="both"/>
              <w:rPr>
                <w:rFonts w:ascii="Times New Roman" w:eastAsia="Times New Roman" w:hAnsi="Times New Roman" w:cs="Arial"/>
                <w:sz w:val="6"/>
                <w:szCs w:val="6"/>
              </w:rPr>
            </w:pP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предоставление социальных услуг бесплатно в форме социального обслуживания на дому в пределах норм, установленных стандартом социальных услуг в рамках стационарозамещающей технологии «Школа ухода»</w:t>
            </w:r>
          </w:p>
          <w:p w:rsidR="0001130E" w:rsidRDefault="0001130E" w:rsidP="00195162">
            <w:pPr>
              <w:widowControl w:val="0"/>
              <w:ind w:left="100" w:right="-78"/>
              <w:contextualSpacing/>
              <w:rPr>
                <w:rFonts w:ascii="Times New Roman" w:eastAsia="Times New Roman" w:hAnsi="Times New Roman" w:cs="Arial"/>
                <w:sz w:val="4"/>
                <w:szCs w:val="4"/>
              </w:rPr>
            </w:pP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предоставление социальных услуг бесплатно в полустационарной форме социального обслуживания</w:t>
            </w:r>
          </w:p>
          <w:p w:rsidR="0001130E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направление в первоочередном порядке в организации социального обслуживания</w:t>
            </w:r>
          </w:p>
          <w:p w:rsidR="0001130E" w:rsidRDefault="0001130E" w:rsidP="00195162">
            <w:pPr>
              <w:widowControl w:val="0"/>
              <w:ind w:left="100" w:right="-78"/>
              <w:contextualSpacing/>
              <w:jc w:val="both"/>
              <w:rPr>
                <w:rFonts w:ascii="Times New Roman" w:eastAsia="Times New Roman" w:hAnsi="Times New Roman" w:cs="Arial"/>
                <w:sz w:val="6"/>
                <w:szCs w:val="6"/>
              </w:rPr>
            </w:pPr>
          </w:p>
          <w:p w:rsidR="0001130E" w:rsidRPr="003F6AE2" w:rsidRDefault="00000DBD" w:rsidP="0019516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E622FC"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преимущественное право при поступлении на обучение в ГБПОУ «Училище (техникум) Олимпийского резерва»</w:t>
            </w:r>
          </w:p>
          <w:p w:rsidR="003F6AE2" w:rsidRDefault="003F6AE2" w:rsidP="00D26CC1">
            <w:pPr>
              <w:widowControl w:val="0"/>
              <w:numPr>
                <w:ilvl w:val="0"/>
                <w:numId w:val="1"/>
              </w:numPr>
              <w:ind w:left="97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преимущественное право на зачисление детей на обучение по программам дополнительного образования, реализуемым за счет средств областного бюджета</w:t>
            </w:r>
          </w:p>
          <w:p w:rsidR="003F6AE2" w:rsidRDefault="003F6AE2" w:rsidP="003F6AE2">
            <w:pPr>
              <w:widowControl w:val="0"/>
              <w:ind w:right="-78"/>
              <w:contextualSpacing/>
              <w:jc w:val="both"/>
              <w:rPr>
                <w:rFonts w:ascii="Times New Roman" w:eastAsia="Times New Roman" w:hAnsi="Times New Roman" w:cs="Arial"/>
                <w:sz w:val="6"/>
                <w:szCs w:val="6"/>
              </w:rPr>
            </w:pPr>
          </w:p>
          <w:p w:rsidR="003F6AE2" w:rsidRPr="003F6AE2" w:rsidRDefault="003F6AE2" w:rsidP="00D26CC1">
            <w:pPr>
              <w:pStyle w:val="afc"/>
              <w:widowControl w:val="0"/>
              <w:numPr>
                <w:ilvl w:val="0"/>
                <w:numId w:val="1"/>
              </w:numPr>
              <w:ind w:left="97" w:firstLine="0"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 w:rsidRPr="003F6AE2"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бесплатное (льготное) посещение секций и спортивных занятий, организуемых в подведомственное министерство физической культуры и спорта Оренбургской области учреждениях вне рамок     дополнительного образования</w:t>
            </w:r>
          </w:p>
          <w:p w:rsidR="003F6AE2" w:rsidRDefault="003F6AE2" w:rsidP="00D26CC1">
            <w:pPr>
              <w:widowControl w:val="0"/>
              <w:numPr>
                <w:ilvl w:val="0"/>
                <w:numId w:val="1"/>
              </w:numPr>
              <w:ind w:left="97" w:firstLine="0"/>
              <w:contextualSpacing/>
              <w:jc w:val="both"/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преимущественное право на зачисление детей в государственное бюджетное общеобразовательное учреждение «Оренбургская кадетская школа-интернат имени И.И. Неплюева»</w:t>
            </w:r>
          </w:p>
          <w:p w:rsidR="003F6AE2" w:rsidRDefault="003F6AE2" w:rsidP="003F6AE2">
            <w:pPr>
              <w:widowControl w:val="0"/>
              <w:contextualSpacing/>
              <w:jc w:val="both"/>
              <w:rPr>
                <w:rFonts w:ascii="Times New Roman" w:eastAsia="Times New Roman" w:hAnsi="Times New Roman" w:cs="Arial"/>
                <w:sz w:val="6"/>
                <w:szCs w:val="6"/>
                <w:lang w:eastAsia="ru-RU"/>
              </w:rPr>
            </w:pPr>
          </w:p>
          <w:p w:rsidR="003F6AE2" w:rsidRPr="00154CCE" w:rsidRDefault="003F6AE2" w:rsidP="003F6AE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предоставление бесплатного дополнительного образования в государственных образовательных организациях Оренбургской области по дополнительным образовательным программам</w:t>
            </w:r>
          </w:p>
          <w:p w:rsidR="00154CCE" w:rsidRDefault="00154CCE" w:rsidP="003F6AE2">
            <w:pPr>
              <w:widowControl w:val="0"/>
              <w:numPr>
                <w:ilvl w:val="0"/>
                <w:numId w:val="1"/>
              </w:numPr>
              <w:ind w:left="100" w:right="-78" w:firstLine="0"/>
              <w:contextualSpacing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преимущественное право 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 бесплатное проживание в общежитиях государственных образовательных организаций Оренбургской области, реализующих программы среднего профессионального образования супруге (супругу) и детям участников специальной военной операции</w:t>
            </w:r>
          </w:p>
        </w:tc>
      </w:tr>
    </w:tbl>
    <w:p w:rsidR="0001130E" w:rsidRDefault="0001130E">
      <w:pPr>
        <w:pStyle w:val="af7"/>
        <w:rPr>
          <w:rFonts w:ascii="Times New Roman" w:hAnsi="Times New Roman" w:cs="Times New Roman"/>
          <w:b/>
          <w:color w:val="C00000"/>
          <w:sz w:val="4"/>
          <w:szCs w:val="4"/>
        </w:rPr>
      </w:pPr>
    </w:p>
    <w:sectPr w:rsidR="0001130E" w:rsidSect="007744C5">
      <w:type w:val="continuous"/>
      <w:pgSz w:w="16838" w:h="11906" w:orient="landscape"/>
      <w:pgMar w:top="284" w:right="284" w:bottom="244" w:left="454" w:header="709" w:footer="709" w:gutter="0"/>
      <w:cols w:num="3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4C" w:rsidRDefault="00484D4C">
      <w:pPr>
        <w:spacing w:after="0" w:line="240" w:lineRule="auto"/>
      </w:pPr>
      <w:r>
        <w:separator/>
      </w:r>
    </w:p>
  </w:endnote>
  <w:endnote w:type="continuationSeparator" w:id="0">
    <w:p w:rsidR="00484D4C" w:rsidRDefault="0048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4C" w:rsidRDefault="00484D4C">
      <w:pPr>
        <w:spacing w:after="0" w:line="240" w:lineRule="auto"/>
      </w:pPr>
      <w:r>
        <w:separator/>
      </w:r>
    </w:p>
  </w:footnote>
  <w:footnote w:type="continuationSeparator" w:id="0">
    <w:p w:rsidR="00484D4C" w:rsidRDefault="00484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67A"/>
    <w:multiLevelType w:val="hybridMultilevel"/>
    <w:tmpl w:val="BE60DD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E7839"/>
    <w:multiLevelType w:val="hybridMultilevel"/>
    <w:tmpl w:val="DFBA6402"/>
    <w:lvl w:ilvl="0" w:tplc="1FCC40D2">
      <w:start w:val="1"/>
      <w:numFmt w:val="bullet"/>
      <w:suff w:val="nothing"/>
      <w:lvlText w:val=""/>
      <w:lvlJc w:val="left"/>
      <w:pPr>
        <w:ind w:left="1561" w:firstLine="0"/>
      </w:pPr>
      <w:rPr>
        <w:rFonts w:ascii="Wingdings" w:hAnsi="Wingdings" w:hint="default"/>
      </w:rPr>
    </w:lvl>
    <w:lvl w:ilvl="1" w:tplc="1D3CDBE6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B734EDA6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A9ACB4A0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AA6F932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A754DF02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F904A094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D7BC01F0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8FC8501E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31C322F"/>
    <w:multiLevelType w:val="hybridMultilevel"/>
    <w:tmpl w:val="CDC8135E"/>
    <w:lvl w:ilvl="0" w:tplc="3A4289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9C4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4A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8A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065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A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9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6D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318D"/>
    <w:multiLevelType w:val="hybridMultilevel"/>
    <w:tmpl w:val="60DA0D1E"/>
    <w:lvl w:ilvl="0" w:tplc="8B3C1FE2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72F24BE4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E4563950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BC0332C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76A04A4E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E07A54CC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775A1326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E4E3BF6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A76EB08E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 w15:restartNumberingAfterBreak="0">
    <w:nsid w:val="2D7526B7"/>
    <w:multiLevelType w:val="hybridMultilevel"/>
    <w:tmpl w:val="C2D62E0E"/>
    <w:lvl w:ilvl="0" w:tplc="3334B374">
      <w:start w:val="1"/>
      <w:numFmt w:val="bullet"/>
      <w:lvlText w:val=""/>
      <w:lvlJc w:val="left"/>
      <w:pPr>
        <w:ind w:left="567" w:firstLine="994"/>
      </w:pPr>
      <w:rPr>
        <w:rFonts w:ascii="Wingdings" w:hAnsi="Wingdings" w:hint="default"/>
      </w:rPr>
    </w:lvl>
    <w:lvl w:ilvl="1" w:tplc="E41A7D9C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F4A76A4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F382254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7568B6BE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BEE1FE2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9B70C742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A178F036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FC26788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311A7B6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5E6078C"/>
    <w:multiLevelType w:val="hybridMultilevel"/>
    <w:tmpl w:val="567E9FC0"/>
    <w:lvl w:ilvl="0" w:tplc="2F6C8734">
      <w:start w:val="1"/>
      <w:numFmt w:val="bullet"/>
      <w:suff w:val="nothing"/>
      <w:lvlText w:val=""/>
      <w:lvlJc w:val="left"/>
      <w:pPr>
        <w:ind w:left="208" w:firstLine="360"/>
      </w:pPr>
      <w:rPr>
        <w:rFonts w:ascii="Wingdings" w:hAnsi="Wingdings" w:hint="default"/>
      </w:rPr>
    </w:lvl>
    <w:lvl w:ilvl="1" w:tplc="3EC456E0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546E6F66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2B7A6260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936C13F4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EE249E56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D08297F4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DF04476A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43B61758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7" w15:restartNumberingAfterBreak="0">
    <w:nsid w:val="5A59602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AF206F2"/>
    <w:multiLevelType w:val="hybridMultilevel"/>
    <w:tmpl w:val="330A8EDA"/>
    <w:lvl w:ilvl="0" w:tplc="E3F618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E6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F6A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C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CF6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0D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CA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EE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82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328FA"/>
    <w:multiLevelType w:val="hybridMultilevel"/>
    <w:tmpl w:val="715413F6"/>
    <w:lvl w:ilvl="0" w:tplc="0FE4226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F9E4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2C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5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0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F22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20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0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D4E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A09DF"/>
    <w:multiLevelType w:val="hybridMultilevel"/>
    <w:tmpl w:val="FF1A2A2A"/>
    <w:lvl w:ilvl="0" w:tplc="C8CE0A1A">
      <w:start w:val="1"/>
      <w:numFmt w:val="bullet"/>
      <w:suff w:val="nothing"/>
      <w:lvlText w:val=""/>
      <w:lvlJc w:val="left"/>
      <w:pPr>
        <w:ind w:left="-219" w:firstLine="360"/>
      </w:pPr>
      <w:rPr>
        <w:rFonts w:ascii="Wingdings" w:hAnsi="Wingdings" w:hint="default"/>
        <w:sz w:val="18"/>
        <w:szCs w:val="18"/>
      </w:rPr>
    </w:lvl>
    <w:lvl w:ilvl="1" w:tplc="99C6A8C6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5D4ED472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D36A1E0A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AFA61772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F90256CE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9B2EB1BE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330E10BE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AB0A5478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1" w15:restartNumberingAfterBreak="0">
    <w:nsid w:val="7F5247C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0E"/>
    <w:rsid w:val="00000DBD"/>
    <w:rsid w:val="0001130E"/>
    <w:rsid w:val="00034C9F"/>
    <w:rsid w:val="00045A4A"/>
    <w:rsid w:val="00077A5A"/>
    <w:rsid w:val="000B2EC3"/>
    <w:rsid w:val="00112E79"/>
    <w:rsid w:val="00124FE8"/>
    <w:rsid w:val="00134883"/>
    <w:rsid w:val="00151C36"/>
    <w:rsid w:val="00154CCE"/>
    <w:rsid w:val="00167E58"/>
    <w:rsid w:val="00193529"/>
    <w:rsid w:val="00195162"/>
    <w:rsid w:val="001A43D5"/>
    <w:rsid w:val="002227D7"/>
    <w:rsid w:val="00235CF4"/>
    <w:rsid w:val="00240B25"/>
    <w:rsid w:val="00264643"/>
    <w:rsid w:val="00271F4E"/>
    <w:rsid w:val="002D0DBD"/>
    <w:rsid w:val="002F5AB3"/>
    <w:rsid w:val="00303A4C"/>
    <w:rsid w:val="00331B6C"/>
    <w:rsid w:val="00385B4E"/>
    <w:rsid w:val="003930E2"/>
    <w:rsid w:val="003B68FC"/>
    <w:rsid w:val="003F6AE2"/>
    <w:rsid w:val="004116E2"/>
    <w:rsid w:val="00425F63"/>
    <w:rsid w:val="00435DA2"/>
    <w:rsid w:val="0044274C"/>
    <w:rsid w:val="00484D4C"/>
    <w:rsid w:val="004E0D2A"/>
    <w:rsid w:val="00513276"/>
    <w:rsid w:val="0051781F"/>
    <w:rsid w:val="00525CD1"/>
    <w:rsid w:val="0053466E"/>
    <w:rsid w:val="00561F53"/>
    <w:rsid w:val="005B624C"/>
    <w:rsid w:val="005C658A"/>
    <w:rsid w:val="005D11AC"/>
    <w:rsid w:val="005E758B"/>
    <w:rsid w:val="005F3BA6"/>
    <w:rsid w:val="00664FB0"/>
    <w:rsid w:val="00667DF5"/>
    <w:rsid w:val="00676902"/>
    <w:rsid w:val="006805E5"/>
    <w:rsid w:val="00681AA0"/>
    <w:rsid w:val="006C589A"/>
    <w:rsid w:val="006C5E6D"/>
    <w:rsid w:val="0071523B"/>
    <w:rsid w:val="00761E9B"/>
    <w:rsid w:val="007744C5"/>
    <w:rsid w:val="00790270"/>
    <w:rsid w:val="007E465E"/>
    <w:rsid w:val="007F0518"/>
    <w:rsid w:val="00836F83"/>
    <w:rsid w:val="008650C2"/>
    <w:rsid w:val="00882276"/>
    <w:rsid w:val="00884C7F"/>
    <w:rsid w:val="0089067D"/>
    <w:rsid w:val="008A77BC"/>
    <w:rsid w:val="008B4435"/>
    <w:rsid w:val="008D47D5"/>
    <w:rsid w:val="009121DF"/>
    <w:rsid w:val="00927DA4"/>
    <w:rsid w:val="009730BA"/>
    <w:rsid w:val="00980E35"/>
    <w:rsid w:val="0098351E"/>
    <w:rsid w:val="00990530"/>
    <w:rsid w:val="009B103C"/>
    <w:rsid w:val="009B5CF5"/>
    <w:rsid w:val="009F3885"/>
    <w:rsid w:val="00A06D88"/>
    <w:rsid w:val="00A47C5F"/>
    <w:rsid w:val="00A52EC5"/>
    <w:rsid w:val="00A800BC"/>
    <w:rsid w:val="00A94DCF"/>
    <w:rsid w:val="00AB1F03"/>
    <w:rsid w:val="00AD71E9"/>
    <w:rsid w:val="00AF6B88"/>
    <w:rsid w:val="00B41943"/>
    <w:rsid w:val="00BD2B35"/>
    <w:rsid w:val="00BD778C"/>
    <w:rsid w:val="00BE3E3E"/>
    <w:rsid w:val="00BE4E3B"/>
    <w:rsid w:val="00C072C9"/>
    <w:rsid w:val="00C81551"/>
    <w:rsid w:val="00CA722B"/>
    <w:rsid w:val="00CC1D9D"/>
    <w:rsid w:val="00D0799A"/>
    <w:rsid w:val="00D12602"/>
    <w:rsid w:val="00D23032"/>
    <w:rsid w:val="00D26CC1"/>
    <w:rsid w:val="00D42A5D"/>
    <w:rsid w:val="00D7349E"/>
    <w:rsid w:val="00D84715"/>
    <w:rsid w:val="00DA0753"/>
    <w:rsid w:val="00DA5F13"/>
    <w:rsid w:val="00DC359F"/>
    <w:rsid w:val="00DD5430"/>
    <w:rsid w:val="00DF3B91"/>
    <w:rsid w:val="00E31570"/>
    <w:rsid w:val="00E622FC"/>
    <w:rsid w:val="00E73EF4"/>
    <w:rsid w:val="00E74439"/>
    <w:rsid w:val="00E829D8"/>
    <w:rsid w:val="00E868DC"/>
    <w:rsid w:val="00EA40C4"/>
    <w:rsid w:val="00EB21A2"/>
    <w:rsid w:val="00EB606E"/>
    <w:rsid w:val="00EE67DF"/>
    <w:rsid w:val="00F22FA7"/>
    <w:rsid w:val="00F32E92"/>
    <w:rsid w:val="00F40654"/>
    <w:rsid w:val="00F533B6"/>
    <w:rsid w:val="00F62DC4"/>
    <w:rsid w:val="00F65E04"/>
    <w:rsid w:val="00F73AD4"/>
    <w:rsid w:val="00FB6090"/>
    <w:rsid w:val="00FC1889"/>
    <w:rsid w:val="00FE54F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D79E9-49CE-465D-94E7-8706F787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msr.orb.ru/" TargetMode="External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image" Target="media/image60.png"/><Relationship Id="rId7" Type="http://schemas.openxmlformats.org/officeDocument/2006/relationships/endnotes" Target="endnotes.xml"/><Relationship Id="rId12" Type="http://schemas.openxmlformats.org/officeDocument/2006/relationships/image" Target="media/image20.jpg"/><Relationship Id="rId17" Type="http://schemas.openxmlformats.org/officeDocument/2006/relationships/image" Target="media/image40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30.jpg"/><Relationship Id="rId23" Type="http://schemas.openxmlformats.org/officeDocument/2006/relationships/theme" Target="theme/theme1.xml"/><Relationship Id="rId10" Type="http://schemas.openxmlformats.org/officeDocument/2006/relationships/image" Target="media/image10.jpg"/><Relationship Id="rId19" Type="http://schemas.openxmlformats.org/officeDocument/2006/relationships/image" Target="media/image50.jpg"/><Relationship Id="rId4" Type="http://schemas.openxmlformats.org/officeDocument/2006/relationships/settings" Target="settings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9A47-9551-437F-B0C9-FEA88C58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Владимировна</dc:creator>
  <cp:keywords/>
  <dc:description/>
  <cp:lastModifiedBy>Георгобиани Ольга Михайловна</cp:lastModifiedBy>
  <cp:revision>2</cp:revision>
  <cp:lastPrinted>2025-10-31T11:44:00Z</cp:lastPrinted>
  <dcterms:created xsi:type="dcterms:W3CDTF">2025-11-05T06:38:00Z</dcterms:created>
  <dcterms:modified xsi:type="dcterms:W3CDTF">2025-11-05T06:38:00Z</dcterms:modified>
</cp:coreProperties>
</file>