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22" w:rsidRDefault="00881722">
      <w:pPr>
        <w:pStyle w:val="ConsPlusTitlePage"/>
      </w:pPr>
      <w:bookmarkStart w:id="0" w:name="_GoBack"/>
      <w:bookmarkEnd w:id="0"/>
    </w:p>
    <w:p w:rsidR="00881722" w:rsidRDefault="00881722">
      <w:pPr>
        <w:pStyle w:val="ConsPlusNormal"/>
        <w:jc w:val="both"/>
        <w:outlineLvl w:val="0"/>
      </w:pPr>
    </w:p>
    <w:p w:rsidR="00881722" w:rsidRPr="00881722" w:rsidRDefault="0088172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УКАЗ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от 4 декабря 2015 г. N 898-ук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Об утверждении порядка приема, хранения, определения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стоимости, реализации (выкупа) подарков, полученных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Губернатором Оренбургской области в связи с протокольными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с исполнением служебных (должностных) обязанностей</w:t>
      </w:r>
    </w:p>
    <w:p w:rsidR="00881722" w:rsidRPr="00881722" w:rsidRDefault="0088172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1722" w:rsidRPr="008817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722" w:rsidRPr="00881722" w:rsidRDefault="008817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722" w:rsidRPr="00881722" w:rsidRDefault="008817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1722" w:rsidRPr="00881722" w:rsidRDefault="008817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81722" w:rsidRPr="00881722" w:rsidRDefault="008817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>
              <w:r w:rsidRPr="008817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8817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Оренбургской области от 19.06.2017 N 337-ук)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722" w:rsidRPr="00881722" w:rsidRDefault="008817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мая 2015 года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(выкупа)", </w:t>
      </w:r>
      <w:hyperlink r:id="rId6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реализации":</w:t>
      </w:r>
    </w:p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 приема, хранения, определения стоимости, реализации (выкупа) подарков, полученных Губернатором Оренбургской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согласно приложению.</w:t>
      </w:r>
    </w:p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lastRenderedPageBreak/>
        <w:t>3. Указ вступает в силу после его официального опубликования.</w:t>
      </w:r>
    </w:p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Губернатор</w:t>
      </w:r>
    </w:p>
    <w:p w:rsidR="00881722" w:rsidRPr="00881722" w:rsidRDefault="00881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81722" w:rsidRPr="00881722" w:rsidRDefault="00881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Ю.А.БЕРГ</w:t>
      </w:r>
    </w:p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Приложение</w:t>
      </w:r>
    </w:p>
    <w:p w:rsidR="00881722" w:rsidRPr="00881722" w:rsidRDefault="00881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к указу</w:t>
      </w:r>
    </w:p>
    <w:p w:rsidR="00881722" w:rsidRPr="00881722" w:rsidRDefault="00881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Губернатора</w:t>
      </w:r>
    </w:p>
    <w:p w:rsidR="00881722" w:rsidRPr="00881722" w:rsidRDefault="00881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81722" w:rsidRPr="00881722" w:rsidRDefault="00881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от 4 декабря 2015 г. N 898-ук</w:t>
      </w:r>
    </w:p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881722">
        <w:rPr>
          <w:rFonts w:ascii="Times New Roman" w:hAnsi="Times New Roman" w:cs="Times New Roman"/>
          <w:sz w:val="28"/>
          <w:szCs w:val="28"/>
        </w:rPr>
        <w:t>Порядок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приема, хранения, определения стоимости, реализации (выкупа)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подарков, полученных Губернатором Оренбургской области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участие в которых связано с исполнением</w:t>
      </w:r>
    </w:p>
    <w:p w:rsidR="00881722" w:rsidRPr="00881722" w:rsidRDefault="00881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:rsidR="00881722" w:rsidRPr="00881722" w:rsidRDefault="0088172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1722" w:rsidRPr="008817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722" w:rsidRPr="00881722" w:rsidRDefault="008817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722" w:rsidRPr="00881722" w:rsidRDefault="008817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1722" w:rsidRPr="00881722" w:rsidRDefault="008817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81722" w:rsidRPr="00881722" w:rsidRDefault="008817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7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7">
              <w:r w:rsidRPr="008817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8817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Оренбургской области от 19.06.2017 N 337-ук)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722" w:rsidRPr="00881722" w:rsidRDefault="008817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722" w:rsidRPr="00881722" w:rsidRDefault="0088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процедуры приема, хранения, определения стоимости, реализации (выкупа) подарков, полученных Губернатором Оренбургской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подарок).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2. Губернатор Оренбургской области в случае получения подарка независимо от стоимости (за исключением канцелярских принадлежностей, цветов, ценных подарков, врученных в качестве поощрения (награды) сдает его на хранение по акту приема-передачи (далее - акт приема-передачи) в управление делами аппарата Губернатора и Правительства Оренбургской области (далее - управление делами) не позднее 3 рабочих дней со дня получения подарка.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он подлежит сдаче не позднее 3 рабочих дней со дня возвращения Губернатора Оренбургской области из служебной командировки.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сдать подарок в указанные сроки по причине, не зависящей от Губернатора Оренбургской области, сдача подарка осуществляется не позднее следующего дня после устранения такой причины.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3. К подарку прилагаются документы, подтверждающие стоимость подарка (кассовый чек, товарный чек, иной документ об оплате (приобретении) подарка (при наличии)) и относящиеся к подарку (технический паспорт, гарантийный талон, инструкция по эксплуатации и другое (при наличии)).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94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 приема-передачи составляется управлением делами в двух экземплярах по форме согласно приложению N 1 к настоящему Порядку с указанием перечня передаваемых документов (при наличии). Один экземпляр акта приема-передачи остается в управлении делами для принятия подарка на временное хранение и </w:t>
      </w:r>
      <w:proofErr w:type="spellStart"/>
      <w:r w:rsidRPr="00881722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881722">
        <w:rPr>
          <w:rFonts w:ascii="Times New Roman" w:hAnsi="Times New Roman" w:cs="Times New Roman"/>
          <w:sz w:val="28"/>
          <w:szCs w:val="28"/>
        </w:rPr>
        <w:t xml:space="preserve"> учет, второй - передается Губернатору Оренбургской области.</w:t>
      </w:r>
    </w:p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8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19.06.2017 N 337-ук)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5. До передачи подарка по акту приема-передачи ответственность за утрату или повреждение подарка несет Губернатор Оренбургской области в соответствии с законодательством Российской Федерации.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 xml:space="preserve">6. Губернатор Оренбургской области уведомляет о получении подарка (далее - уведомление) Управление Президента Российской Федерации по вопросам противодействия коррупции в порядке и сроки, установленные </w:t>
      </w:r>
      <w:hyperlink r:id="rId9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 распоряжения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 от 29.05.2015 N 159-рп).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Уведомление составляется в двух экземплярах.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 xml:space="preserve">7. Регистрация уведомления осуществляется в день приема подарка по </w:t>
      </w:r>
      <w:hyperlink w:anchor="P94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акту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 приема-передачи в </w:t>
      </w:r>
      <w:hyperlink w:anchor="P189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 регистрации уведомлений о получении подарков Губернатором Оренбургской области и заявлений о выкупе подарков (далее - журнал регистрации уведомлений и заявлений), который ведется по форме согласно приложению N 2 к настоящему Порядку.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 xml:space="preserve">8. После возвращения уведомления из Управления Президента Российской Федерации по вопросам противодействия коррупции управление </w:t>
      </w:r>
      <w:r w:rsidRPr="00881722">
        <w:rPr>
          <w:rFonts w:ascii="Times New Roman" w:hAnsi="Times New Roman" w:cs="Times New Roman"/>
          <w:sz w:val="28"/>
          <w:szCs w:val="28"/>
        </w:rPr>
        <w:lastRenderedPageBreak/>
        <w:t xml:space="preserve">делами делает соответствующую отметку в </w:t>
      </w:r>
      <w:hyperlink w:anchor="P189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 регистрации уведомлений и заявлений.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 xml:space="preserve">9. В случае принятия решения о выкупе подарка Губернатор Оренбургской области не позднее двух месяцев со дня сдачи подарка подает заявление о выкупе подарка (далее - заявление), составленное в двух экземплярах, в Управление Президента Российской Федерации по вопросам противодействия коррупции в порядке и сроки, установленные </w:t>
      </w:r>
      <w:hyperlink r:id="rId11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 распоряжения Президента Российской Федерации от 29.05.2015 N 159-рп.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Заявление может быть подано одновременно с уведомлением.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 xml:space="preserve">10. Управление делами осуществляет подготовку уведомления, заявления, их регистрацию в журнале регистрации уведомлений и заявлений и направление в Управление Президента Российской Федерации по вопросам противодействия коррупции в порядке и сроки, установленные </w:t>
      </w:r>
      <w:hyperlink r:id="rId13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29.05.2015 N 159-рп.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 xml:space="preserve">После возвращения заявления из Управления Президента Российской Федерации по вопросам противодействия коррупции управление делами делает соответствующую отметку в </w:t>
      </w:r>
      <w:hyperlink w:anchor="P189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 регистрации уведомлений и заявлений и передает его в комиссию по поступлению и выбытию активов аппарата Губернатора и Правительства Оренбургской области (далее - комиссия).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11. В течение 3 месяцев со дня поступления из Управления Президента Российской Федерации по вопросам противодействия коррупции заявления о выкупе подарка комиссия организует оценку стоимости подарка для его реализации (выкупа) и уведомляет в письменной форме Губернатора Оренбургской области о результатах оценки стоимости подарка.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При невозможности документального подтверждения стоимости подарка комиссией обеспечивается определение рыночной стоимости подарка на дату принятия его к бухгалтерскому учету.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12. Управление делами обеспечивает принятие подарка по стоимости, установленной в результате оценки, к бухгалтерскому учету и внесение подарка в реестр государственного имущества Оренбургской области в порядке, установленном законодательством Российской Федерации.</w:t>
      </w:r>
    </w:p>
    <w:p w:rsidR="00881722" w:rsidRPr="00881722" w:rsidRDefault="0088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>
        <w:r w:rsidRPr="0088172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81722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19.06.2017 N 337-ук)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13. Губернатор Оренбургской области в течение 1 месяца после получения уведомления о результатах оценки стоимости подарка выкупает подарок по стоимости, установленной в результате оценки, или отказывается от выкупа.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lastRenderedPageBreak/>
        <w:t>14. Подарок, в отношении которого не поступило заявление, может быть использован для обеспечения деятельности аппарата Губернатора и Правительства Оренбургской области. Решение о целесообразности использования подарка в указанных целях принимается вице-губернатором - заместителем председателя Правительства - руководителем аппарата Губернатора и Правительства Оренбургской области с учетом заключения комиссии о целесообразности использования подарка для обеспечения деятельности аппарата Губернатора и Правительства Оренбургской области и оформляется приказом аппарата Губернатора и Правительства Оренбургской области.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вице-губернатором - заместителем председателя Правительства - руководителем аппарата Губернатора и Правительства Оренбургской области принимается решение о реализации подарка по стоимости, установленной в результате оценки. Реализация подарка осуществляется посредством проведения торгов в порядке, предусмотренном законодательством Российской Федерации.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16. В случае если подарок не реализован (не выкуплен), вице-губернатором - заместителем председателя Правительства - руководителем аппарата Губернатора и Правительства Оренбургской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81722" w:rsidRPr="00881722" w:rsidRDefault="0088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722">
        <w:rPr>
          <w:rFonts w:ascii="Times New Roman" w:hAnsi="Times New Roman" w:cs="Times New Roman"/>
          <w:sz w:val="28"/>
          <w:szCs w:val="28"/>
        </w:rPr>
        <w:t>17. 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Федерации.</w:t>
      </w: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jc w:val="right"/>
        <w:outlineLvl w:val="1"/>
      </w:pPr>
      <w:r>
        <w:t>Приложение 1</w:t>
      </w:r>
    </w:p>
    <w:p w:rsidR="00881722" w:rsidRDefault="00881722">
      <w:pPr>
        <w:pStyle w:val="ConsPlusNormal"/>
        <w:jc w:val="right"/>
      </w:pPr>
      <w:r>
        <w:t>к порядку</w:t>
      </w:r>
    </w:p>
    <w:p w:rsidR="00881722" w:rsidRDefault="00881722">
      <w:pPr>
        <w:pStyle w:val="ConsPlusNormal"/>
        <w:jc w:val="right"/>
      </w:pPr>
      <w:r>
        <w:t>приема, хранения,</w:t>
      </w:r>
    </w:p>
    <w:p w:rsidR="00881722" w:rsidRDefault="00881722">
      <w:pPr>
        <w:pStyle w:val="ConsPlusNormal"/>
        <w:jc w:val="right"/>
      </w:pPr>
      <w:r>
        <w:t>определения стоимости,</w:t>
      </w:r>
    </w:p>
    <w:p w:rsidR="00881722" w:rsidRDefault="00881722">
      <w:pPr>
        <w:pStyle w:val="ConsPlusNormal"/>
        <w:jc w:val="right"/>
      </w:pPr>
      <w:r>
        <w:t>реализации (выкупа) подарков,</w:t>
      </w:r>
    </w:p>
    <w:p w:rsidR="00881722" w:rsidRDefault="00881722">
      <w:pPr>
        <w:pStyle w:val="ConsPlusNormal"/>
        <w:jc w:val="right"/>
      </w:pPr>
      <w:r>
        <w:t>полученных Губернатором</w:t>
      </w:r>
    </w:p>
    <w:p w:rsidR="00881722" w:rsidRDefault="00881722">
      <w:pPr>
        <w:pStyle w:val="ConsPlusNormal"/>
        <w:jc w:val="right"/>
      </w:pPr>
      <w:r>
        <w:t>Оренбургской области</w:t>
      </w:r>
    </w:p>
    <w:p w:rsidR="00881722" w:rsidRDefault="00881722">
      <w:pPr>
        <w:pStyle w:val="ConsPlusNormal"/>
        <w:jc w:val="right"/>
      </w:pPr>
      <w:r>
        <w:t>в связи с протокольными</w:t>
      </w:r>
    </w:p>
    <w:p w:rsidR="00881722" w:rsidRDefault="00881722">
      <w:pPr>
        <w:pStyle w:val="ConsPlusNormal"/>
        <w:jc w:val="right"/>
      </w:pPr>
      <w:r>
        <w:t>мероприятиями,</w:t>
      </w:r>
    </w:p>
    <w:p w:rsidR="00881722" w:rsidRDefault="00881722">
      <w:pPr>
        <w:pStyle w:val="ConsPlusNormal"/>
        <w:jc w:val="right"/>
      </w:pPr>
      <w:r>
        <w:t>служебными командировками</w:t>
      </w:r>
    </w:p>
    <w:p w:rsidR="00881722" w:rsidRDefault="00881722">
      <w:pPr>
        <w:pStyle w:val="ConsPlusNormal"/>
        <w:jc w:val="right"/>
      </w:pPr>
      <w:r>
        <w:t>и другими официальными мероприятиями,</w:t>
      </w:r>
    </w:p>
    <w:p w:rsidR="00881722" w:rsidRDefault="00881722">
      <w:pPr>
        <w:pStyle w:val="ConsPlusNormal"/>
        <w:jc w:val="right"/>
      </w:pPr>
      <w:r>
        <w:t>участие в которых связано</w:t>
      </w:r>
    </w:p>
    <w:p w:rsidR="00881722" w:rsidRDefault="00881722">
      <w:pPr>
        <w:pStyle w:val="ConsPlusNormal"/>
        <w:jc w:val="right"/>
      </w:pPr>
      <w:r>
        <w:t>с исполнением служебных</w:t>
      </w:r>
    </w:p>
    <w:p w:rsidR="00881722" w:rsidRDefault="00881722">
      <w:pPr>
        <w:pStyle w:val="ConsPlusNormal"/>
        <w:jc w:val="right"/>
      </w:pPr>
      <w:r>
        <w:t>(должностных) обязанностей</w:t>
      </w:r>
    </w:p>
    <w:p w:rsidR="00881722" w:rsidRDefault="0088172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17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722" w:rsidRDefault="008817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722" w:rsidRDefault="008817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1722" w:rsidRDefault="0088172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1722" w:rsidRDefault="0088172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79-ФЗ принят 27.07.2004, а не 24.07.2004.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722" w:rsidRDefault="00881722">
            <w:pPr>
              <w:pStyle w:val="ConsPlusNormal"/>
            </w:pPr>
          </w:p>
        </w:tc>
      </w:tr>
    </w:tbl>
    <w:p w:rsidR="00881722" w:rsidRDefault="00881722">
      <w:pPr>
        <w:pStyle w:val="ConsPlusNonformat"/>
        <w:spacing w:before="260"/>
        <w:jc w:val="both"/>
      </w:pPr>
      <w:bookmarkStart w:id="2" w:name="P94"/>
      <w:bookmarkEnd w:id="2"/>
      <w:r>
        <w:t xml:space="preserve">                                    Акт</w:t>
      </w:r>
    </w:p>
    <w:p w:rsidR="00881722" w:rsidRDefault="00881722">
      <w:pPr>
        <w:pStyle w:val="ConsPlusNonformat"/>
        <w:jc w:val="both"/>
      </w:pPr>
      <w:r>
        <w:t xml:space="preserve">                              приема-передачи</w:t>
      </w:r>
    </w:p>
    <w:p w:rsidR="00881722" w:rsidRDefault="00881722">
      <w:pPr>
        <w:pStyle w:val="ConsPlusNonformat"/>
        <w:jc w:val="both"/>
      </w:pPr>
    </w:p>
    <w:p w:rsidR="00881722" w:rsidRDefault="00881722">
      <w:pPr>
        <w:pStyle w:val="ConsPlusNonformat"/>
        <w:jc w:val="both"/>
      </w:pPr>
      <w:r>
        <w:t>"___" ___________ 20___ г.                                         N ______</w:t>
      </w:r>
    </w:p>
    <w:p w:rsidR="00881722" w:rsidRDefault="00881722">
      <w:pPr>
        <w:pStyle w:val="ConsPlusNonformat"/>
        <w:jc w:val="both"/>
      </w:pPr>
    </w:p>
    <w:p w:rsidR="00881722" w:rsidRDefault="00881722">
      <w:pPr>
        <w:pStyle w:val="ConsPlusNonformat"/>
        <w:jc w:val="both"/>
      </w:pPr>
      <w:r>
        <w:t>___________________________________________________________________________</w:t>
      </w:r>
    </w:p>
    <w:p w:rsidR="00881722" w:rsidRDefault="00881722">
      <w:pPr>
        <w:pStyle w:val="ConsPlusNonformat"/>
        <w:jc w:val="both"/>
      </w:pPr>
      <w:r>
        <w:t xml:space="preserve">        (аппарат Губернатора и Правительства Оренбургской области)</w:t>
      </w:r>
    </w:p>
    <w:p w:rsidR="00881722" w:rsidRDefault="00881722">
      <w:pPr>
        <w:pStyle w:val="ConsPlusNonformat"/>
        <w:jc w:val="both"/>
      </w:pPr>
      <w:r>
        <w:t>__________________________________________________________________________.</w:t>
      </w:r>
    </w:p>
    <w:p w:rsidR="00881722" w:rsidRDefault="00881722">
      <w:pPr>
        <w:pStyle w:val="ConsPlusNonformat"/>
        <w:jc w:val="both"/>
      </w:pPr>
      <w:r>
        <w:t>__________________________________________________________________________.</w:t>
      </w:r>
    </w:p>
    <w:p w:rsidR="00881722" w:rsidRDefault="00881722">
      <w:pPr>
        <w:pStyle w:val="ConsPlusNonformat"/>
        <w:jc w:val="both"/>
      </w:pPr>
      <w:r>
        <w:t xml:space="preserve">         (материально ответственное лицо, наименование должности,</w:t>
      </w:r>
    </w:p>
    <w:p w:rsidR="00881722" w:rsidRDefault="00881722">
      <w:pPr>
        <w:pStyle w:val="ConsPlusNonformat"/>
        <w:jc w:val="both"/>
      </w:pPr>
      <w:r>
        <w:t xml:space="preserve">                            инициалы, фамилия)</w:t>
      </w:r>
    </w:p>
    <w:p w:rsidR="00881722" w:rsidRDefault="00881722">
      <w:pPr>
        <w:pStyle w:val="ConsPlusNonformat"/>
        <w:jc w:val="both"/>
      </w:pPr>
    </w:p>
    <w:p w:rsidR="00881722" w:rsidRDefault="00881722">
      <w:pPr>
        <w:pStyle w:val="ConsPlusNonformat"/>
        <w:jc w:val="both"/>
      </w:pPr>
      <w:r>
        <w:t xml:space="preserve">    </w:t>
      </w:r>
      <w:proofErr w:type="gramStart"/>
      <w:r>
        <w:t xml:space="preserve">Мы,   </w:t>
      </w:r>
      <w:proofErr w:type="gramEnd"/>
      <w:r>
        <w:t>нижеподписавшиеся,   составили   настоящий   акт  о  том,  что  в</w:t>
      </w:r>
    </w:p>
    <w:p w:rsidR="00881722" w:rsidRDefault="00881722">
      <w:pPr>
        <w:pStyle w:val="ConsPlusNonformat"/>
        <w:jc w:val="both"/>
      </w:pPr>
      <w:r>
        <w:t xml:space="preserve">соответствии  с  Гражданским  </w:t>
      </w:r>
      <w:hyperlink r:id="rId15">
        <w:r>
          <w:rPr>
            <w:color w:val="0000FF"/>
          </w:rPr>
          <w:t>кодексом</w:t>
        </w:r>
      </w:hyperlink>
      <w:r>
        <w:t xml:space="preserve">  Российской  Федерации, Федеральными</w:t>
      </w:r>
    </w:p>
    <w:p w:rsidR="00881722" w:rsidRDefault="00881722">
      <w:pPr>
        <w:pStyle w:val="ConsPlusNonformat"/>
        <w:jc w:val="both"/>
      </w:pPr>
      <w:r>
        <w:t xml:space="preserve">законами  от  25  декабря 2008 года </w:t>
      </w:r>
      <w:hyperlink r:id="rId16">
        <w:r>
          <w:rPr>
            <w:color w:val="0000FF"/>
          </w:rPr>
          <w:t>N 273-ФЗ</w:t>
        </w:r>
      </w:hyperlink>
      <w:r>
        <w:t xml:space="preserve"> "О противодействии коррупции",</w:t>
      </w:r>
    </w:p>
    <w:p w:rsidR="00881722" w:rsidRDefault="00881722">
      <w:pPr>
        <w:pStyle w:val="ConsPlusNonformat"/>
        <w:jc w:val="both"/>
      </w:pPr>
      <w:r>
        <w:t xml:space="preserve">от   24  июля  2004  года   </w:t>
      </w:r>
      <w:hyperlink r:id="rId17">
        <w:r>
          <w:rPr>
            <w:color w:val="0000FF"/>
          </w:rPr>
          <w:t>N 79-ФЗ</w:t>
        </w:r>
      </w:hyperlink>
      <w:r>
        <w:t xml:space="preserve">  "О  государственной гражданской службе</w:t>
      </w:r>
    </w:p>
    <w:p w:rsidR="00881722" w:rsidRDefault="00881722">
      <w:pPr>
        <w:pStyle w:val="ConsPlusNonformat"/>
        <w:jc w:val="both"/>
      </w:pPr>
      <w:r>
        <w:t>Российской Федерации" _____________________________________________________</w:t>
      </w:r>
    </w:p>
    <w:p w:rsidR="00881722" w:rsidRDefault="00881722">
      <w:pPr>
        <w:pStyle w:val="ConsPlusNonformat"/>
        <w:jc w:val="both"/>
      </w:pPr>
      <w:r>
        <w:t xml:space="preserve">                           (наименование должности, инициалы, фамилия)</w:t>
      </w:r>
    </w:p>
    <w:p w:rsidR="00881722" w:rsidRDefault="00881722">
      <w:pPr>
        <w:pStyle w:val="ConsPlusNonformat"/>
        <w:jc w:val="both"/>
      </w:pPr>
      <w:r>
        <w:t>сдал (принял) ____________________________________________________________.</w:t>
      </w:r>
    </w:p>
    <w:p w:rsidR="00881722" w:rsidRDefault="00881722">
      <w:pPr>
        <w:pStyle w:val="ConsPlusNonformat"/>
        <w:jc w:val="both"/>
      </w:pPr>
      <w:r>
        <w:t xml:space="preserve">               (наименование должности ответственного лица уполномоченного</w:t>
      </w:r>
    </w:p>
    <w:p w:rsidR="00881722" w:rsidRDefault="00881722">
      <w:pPr>
        <w:pStyle w:val="ConsPlusNonformat"/>
        <w:jc w:val="both"/>
      </w:pPr>
      <w:r>
        <w:t xml:space="preserve">            структурного подразделения аппарата Губернатора и Правительства</w:t>
      </w:r>
    </w:p>
    <w:p w:rsidR="00881722" w:rsidRDefault="00881722">
      <w:pPr>
        <w:pStyle w:val="ConsPlusNonformat"/>
        <w:jc w:val="both"/>
      </w:pPr>
      <w:r>
        <w:t xml:space="preserve">                         Оренбургской области, инициалы, фамилия)</w:t>
      </w:r>
    </w:p>
    <w:p w:rsidR="00881722" w:rsidRDefault="00881722">
      <w:pPr>
        <w:pStyle w:val="ConsPlusNonformat"/>
        <w:jc w:val="both"/>
      </w:pPr>
    </w:p>
    <w:p w:rsidR="00881722" w:rsidRDefault="00881722">
      <w:pPr>
        <w:pStyle w:val="ConsPlusNonformat"/>
        <w:jc w:val="both"/>
      </w:pPr>
      <w:r>
        <w:t>Принял (передал) подарок (подарки):</w:t>
      </w: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sectPr w:rsidR="00881722" w:rsidSect="00660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21"/>
        <w:gridCol w:w="2098"/>
        <w:gridCol w:w="1644"/>
        <w:gridCol w:w="2630"/>
      </w:tblGrid>
      <w:tr w:rsidR="00881722">
        <w:tc>
          <w:tcPr>
            <w:tcW w:w="737" w:type="dxa"/>
          </w:tcPr>
          <w:p w:rsidR="00881722" w:rsidRDefault="0088172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1" w:type="dxa"/>
          </w:tcPr>
          <w:p w:rsidR="00881722" w:rsidRDefault="0088172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098" w:type="dxa"/>
          </w:tcPr>
          <w:p w:rsidR="00881722" w:rsidRDefault="00881722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644" w:type="dxa"/>
          </w:tcPr>
          <w:p w:rsidR="00881722" w:rsidRDefault="0088172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630" w:type="dxa"/>
          </w:tcPr>
          <w:p w:rsidR="00881722" w:rsidRDefault="00881722">
            <w:pPr>
              <w:pStyle w:val="ConsPlusNormal"/>
              <w:jc w:val="center"/>
            </w:pPr>
            <w:r>
              <w:t xml:space="preserve">Стоимость </w:t>
            </w:r>
            <w:hyperlink w:anchor="P163">
              <w:r>
                <w:rPr>
                  <w:color w:val="0000FF"/>
                </w:rPr>
                <w:t>&lt;*&gt;</w:t>
              </w:r>
            </w:hyperlink>
            <w:r>
              <w:t xml:space="preserve"> (рублей)</w:t>
            </w:r>
          </w:p>
        </w:tc>
      </w:tr>
      <w:tr w:rsidR="00881722">
        <w:tc>
          <w:tcPr>
            <w:tcW w:w="737" w:type="dxa"/>
          </w:tcPr>
          <w:p w:rsidR="00881722" w:rsidRDefault="008817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881722" w:rsidRDefault="00881722">
            <w:pPr>
              <w:pStyle w:val="ConsPlusNormal"/>
            </w:pPr>
          </w:p>
        </w:tc>
        <w:tc>
          <w:tcPr>
            <w:tcW w:w="2098" w:type="dxa"/>
          </w:tcPr>
          <w:p w:rsidR="00881722" w:rsidRDefault="00881722">
            <w:pPr>
              <w:pStyle w:val="ConsPlusNormal"/>
            </w:pPr>
          </w:p>
        </w:tc>
        <w:tc>
          <w:tcPr>
            <w:tcW w:w="1644" w:type="dxa"/>
          </w:tcPr>
          <w:p w:rsidR="00881722" w:rsidRDefault="00881722">
            <w:pPr>
              <w:pStyle w:val="ConsPlusNormal"/>
            </w:pPr>
          </w:p>
        </w:tc>
        <w:tc>
          <w:tcPr>
            <w:tcW w:w="2630" w:type="dxa"/>
          </w:tcPr>
          <w:p w:rsidR="00881722" w:rsidRDefault="00881722">
            <w:pPr>
              <w:pStyle w:val="ConsPlusNormal"/>
            </w:pPr>
          </w:p>
        </w:tc>
      </w:tr>
      <w:tr w:rsidR="00881722">
        <w:tc>
          <w:tcPr>
            <w:tcW w:w="737" w:type="dxa"/>
          </w:tcPr>
          <w:p w:rsidR="00881722" w:rsidRDefault="008817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881722" w:rsidRDefault="00881722">
            <w:pPr>
              <w:pStyle w:val="ConsPlusNormal"/>
            </w:pPr>
          </w:p>
        </w:tc>
        <w:tc>
          <w:tcPr>
            <w:tcW w:w="2098" w:type="dxa"/>
          </w:tcPr>
          <w:p w:rsidR="00881722" w:rsidRDefault="00881722">
            <w:pPr>
              <w:pStyle w:val="ConsPlusNormal"/>
            </w:pPr>
          </w:p>
        </w:tc>
        <w:tc>
          <w:tcPr>
            <w:tcW w:w="1644" w:type="dxa"/>
          </w:tcPr>
          <w:p w:rsidR="00881722" w:rsidRDefault="00881722">
            <w:pPr>
              <w:pStyle w:val="ConsPlusNormal"/>
            </w:pPr>
          </w:p>
        </w:tc>
        <w:tc>
          <w:tcPr>
            <w:tcW w:w="2630" w:type="dxa"/>
          </w:tcPr>
          <w:p w:rsidR="00881722" w:rsidRDefault="00881722">
            <w:pPr>
              <w:pStyle w:val="ConsPlusNormal"/>
            </w:pPr>
          </w:p>
        </w:tc>
      </w:tr>
      <w:tr w:rsidR="00881722">
        <w:tc>
          <w:tcPr>
            <w:tcW w:w="9830" w:type="dxa"/>
            <w:gridSpan w:val="5"/>
          </w:tcPr>
          <w:p w:rsidR="00881722" w:rsidRDefault="00881722">
            <w:pPr>
              <w:pStyle w:val="ConsPlusNormal"/>
            </w:pPr>
            <w:r>
              <w:t>Итого</w:t>
            </w:r>
          </w:p>
        </w:tc>
      </w:tr>
    </w:tbl>
    <w:p w:rsidR="00881722" w:rsidRDefault="00881722">
      <w:pPr>
        <w:pStyle w:val="ConsPlusNormal"/>
        <w:jc w:val="both"/>
      </w:pPr>
    </w:p>
    <w:p w:rsidR="00881722" w:rsidRDefault="00881722">
      <w:pPr>
        <w:pStyle w:val="ConsPlusNonformat"/>
        <w:jc w:val="both"/>
      </w:pPr>
      <w:r>
        <w:t>Лицо, сдавшее</w:t>
      </w:r>
    </w:p>
    <w:p w:rsidR="00881722" w:rsidRDefault="00881722">
      <w:pPr>
        <w:pStyle w:val="ConsPlusNonformat"/>
        <w:jc w:val="both"/>
      </w:pPr>
      <w:r>
        <w:t>(принявшее)</w:t>
      </w:r>
    </w:p>
    <w:p w:rsidR="00881722" w:rsidRDefault="00881722">
      <w:pPr>
        <w:pStyle w:val="ConsPlusNonformat"/>
        <w:jc w:val="both"/>
      </w:pPr>
      <w:r>
        <w:t>подарок        _________   ____________________</w:t>
      </w:r>
      <w:proofErr w:type="gramStart"/>
      <w:r>
        <w:t>_  "</w:t>
      </w:r>
      <w:proofErr w:type="gramEnd"/>
      <w:r>
        <w:t>___" __________ 20___ г.</w:t>
      </w:r>
    </w:p>
    <w:p w:rsidR="00881722" w:rsidRDefault="00881722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(инициалы, фамилия)</w:t>
      </w:r>
    </w:p>
    <w:p w:rsidR="00881722" w:rsidRDefault="00881722">
      <w:pPr>
        <w:pStyle w:val="ConsPlusNonformat"/>
        <w:jc w:val="both"/>
      </w:pPr>
    </w:p>
    <w:p w:rsidR="00881722" w:rsidRDefault="00881722">
      <w:pPr>
        <w:pStyle w:val="ConsPlusNonformat"/>
        <w:jc w:val="both"/>
      </w:pPr>
      <w:r>
        <w:t>Лицо, принявшее</w:t>
      </w:r>
    </w:p>
    <w:p w:rsidR="00881722" w:rsidRDefault="00881722">
      <w:pPr>
        <w:pStyle w:val="ConsPlusNonformat"/>
        <w:jc w:val="both"/>
      </w:pPr>
      <w:r>
        <w:t>(передавшее)</w:t>
      </w:r>
    </w:p>
    <w:p w:rsidR="00881722" w:rsidRDefault="00881722">
      <w:pPr>
        <w:pStyle w:val="ConsPlusNonformat"/>
        <w:jc w:val="both"/>
      </w:pPr>
      <w:r>
        <w:t>подарок        _________   ____________________</w:t>
      </w:r>
      <w:proofErr w:type="gramStart"/>
      <w:r>
        <w:t>_  "</w:t>
      </w:r>
      <w:proofErr w:type="gramEnd"/>
      <w:r>
        <w:t>___" __________ 20___ г.</w:t>
      </w:r>
    </w:p>
    <w:p w:rsidR="00881722" w:rsidRDefault="00881722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(инициалы, фамилия)</w:t>
      </w:r>
    </w:p>
    <w:p w:rsidR="00881722" w:rsidRDefault="00881722">
      <w:pPr>
        <w:pStyle w:val="ConsPlusNonformat"/>
        <w:jc w:val="both"/>
      </w:pPr>
    </w:p>
    <w:p w:rsidR="00881722" w:rsidRDefault="00881722">
      <w:pPr>
        <w:pStyle w:val="ConsPlusNonformat"/>
        <w:jc w:val="both"/>
      </w:pPr>
      <w:r>
        <w:t>Принято к учету __________________________________________________________.</w:t>
      </w:r>
    </w:p>
    <w:p w:rsidR="00881722" w:rsidRDefault="00881722">
      <w:pPr>
        <w:pStyle w:val="ConsPlusNonformat"/>
        <w:jc w:val="both"/>
      </w:pPr>
      <w:r>
        <w:t xml:space="preserve">                 (наименование уполномоченного структурного подразделения</w:t>
      </w:r>
    </w:p>
    <w:p w:rsidR="00881722" w:rsidRDefault="00881722">
      <w:pPr>
        <w:pStyle w:val="ConsPlusNonformat"/>
        <w:jc w:val="both"/>
      </w:pPr>
      <w:r>
        <w:t xml:space="preserve">                аппарата Губернатора и Правительства Оренбургской области)</w:t>
      </w:r>
    </w:p>
    <w:p w:rsidR="00881722" w:rsidRDefault="00881722">
      <w:pPr>
        <w:pStyle w:val="ConsPlusNonformat"/>
        <w:jc w:val="both"/>
      </w:pPr>
    </w:p>
    <w:p w:rsidR="00881722" w:rsidRDefault="00881722">
      <w:pPr>
        <w:pStyle w:val="ConsPlusNonformat"/>
        <w:jc w:val="both"/>
      </w:pPr>
      <w:r>
        <w:t>Исполнитель    _________   _____________________</w:t>
      </w:r>
    </w:p>
    <w:p w:rsidR="00881722" w:rsidRDefault="00881722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(инициалы, фамилия)</w:t>
      </w:r>
    </w:p>
    <w:p w:rsidR="00881722" w:rsidRDefault="00881722">
      <w:pPr>
        <w:pStyle w:val="ConsPlusNonformat"/>
        <w:jc w:val="both"/>
      </w:pPr>
    </w:p>
    <w:p w:rsidR="00881722" w:rsidRDefault="00881722">
      <w:pPr>
        <w:pStyle w:val="ConsPlusNonformat"/>
        <w:jc w:val="both"/>
      </w:pPr>
      <w:r>
        <w:t>"___" __________ 20___ г.</w:t>
      </w:r>
    </w:p>
    <w:p w:rsidR="00881722" w:rsidRDefault="00881722">
      <w:pPr>
        <w:pStyle w:val="ConsPlusNormal"/>
        <w:sectPr w:rsidR="008817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1722" w:rsidRDefault="00881722">
      <w:pPr>
        <w:pStyle w:val="ConsPlusNonformat"/>
        <w:jc w:val="both"/>
      </w:pPr>
    </w:p>
    <w:p w:rsidR="00881722" w:rsidRDefault="00881722">
      <w:pPr>
        <w:pStyle w:val="ConsPlusNonformat"/>
        <w:jc w:val="both"/>
      </w:pPr>
      <w:r>
        <w:t>Приложение: _______________________________________________________________</w:t>
      </w:r>
    </w:p>
    <w:p w:rsidR="00881722" w:rsidRDefault="00881722">
      <w:pPr>
        <w:pStyle w:val="ConsPlusNonformat"/>
        <w:jc w:val="both"/>
      </w:pPr>
      <w:r>
        <w:t xml:space="preserve">              (документы, подтверждающие стоимость подарка (кассовый чек,</w:t>
      </w:r>
    </w:p>
    <w:p w:rsidR="00881722" w:rsidRDefault="00881722">
      <w:pPr>
        <w:pStyle w:val="ConsPlusNonformat"/>
        <w:jc w:val="both"/>
      </w:pPr>
      <w:r>
        <w:t xml:space="preserve">             товарный чек, иной документ об оплате (приобретении) подарка</w:t>
      </w:r>
    </w:p>
    <w:p w:rsidR="00881722" w:rsidRDefault="00881722">
      <w:pPr>
        <w:pStyle w:val="ConsPlusNonformat"/>
        <w:jc w:val="both"/>
      </w:pPr>
      <w:r>
        <w:t xml:space="preserve">             (при наличии)) и относящиеся к подарку (технический паспорт,</w:t>
      </w:r>
    </w:p>
    <w:p w:rsidR="00881722" w:rsidRDefault="00881722">
      <w:pPr>
        <w:pStyle w:val="ConsPlusNonformat"/>
        <w:jc w:val="both"/>
      </w:pPr>
      <w:r>
        <w:t xml:space="preserve">                    гарантийный талон, инструкция по эксплуатации</w:t>
      </w:r>
    </w:p>
    <w:p w:rsidR="00881722" w:rsidRDefault="00881722">
      <w:pPr>
        <w:pStyle w:val="ConsPlusNonformat"/>
        <w:jc w:val="both"/>
      </w:pPr>
      <w:r>
        <w:t xml:space="preserve">                            и тому подобное (при наличии))</w:t>
      </w:r>
    </w:p>
    <w:p w:rsidR="00881722" w:rsidRDefault="00881722">
      <w:pPr>
        <w:pStyle w:val="ConsPlusNonformat"/>
        <w:jc w:val="both"/>
      </w:pPr>
    </w:p>
    <w:p w:rsidR="00881722" w:rsidRDefault="00881722">
      <w:pPr>
        <w:pStyle w:val="ConsPlusNonformat"/>
        <w:jc w:val="both"/>
      </w:pPr>
      <w:r>
        <w:t xml:space="preserve">    --------------------------------</w:t>
      </w:r>
    </w:p>
    <w:p w:rsidR="00881722" w:rsidRDefault="00881722">
      <w:pPr>
        <w:pStyle w:val="ConsPlusNonformat"/>
        <w:jc w:val="both"/>
      </w:pPr>
      <w:bookmarkStart w:id="3" w:name="P163"/>
      <w:bookmarkEnd w:id="3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881722" w:rsidRDefault="00881722">
      <w:pPr>
        <w:pStyle w:val="ConsPlusNonformat"/>
        <w:jc w:val="both"/>
      </w:pPr>
      <w:r>
        <w:t>подарка.  В случае указания в документах, подтверждающих стоимость подарка,</w:t>
      </w:r>
    </w:p>
    <w:p w:rsidR="00881722" w:rsidRDefault="00881722">
      <w:pPr>
        <w:pStyle w:val="ConsPlusNonformat"/>
        <w:jc w:val="both"/>
      </w:pPr>
      <w:proofErr w:type="gramStart"/>
      <w:r>
        <w:t>стоимости  подарка</w:t>
      </w:r>
      <w:proofErr w:type="gramEnd"/>
      <w:r>
        <w:t xml:space="preserve">  в  иностранной  валюте, стоимость подарка указывается в</w:t>
      </w:r>
    </w:p>
    <w:p w:rsidR="00881722" w:rsidRDefault="00881722">
      <w:pPr>
        <w:pStyle w:val="ConsPlusNonformat"/>
        <w:jc w:val="both"/>
      </w:pPr>
      <w:proofErr w:type="gramStart"/>
      <w:r>
        <w:t>рублях  по</w:t>
      </w:r>
      <w:proofErr w:type="gramEnd"/>
      <w:r>
        <w:t xml:space="preserve"> курсу Центрального Банка Российской Федерации на дату проведения</w:t>
      </w:r>
    </w:p>
    <w:p w:rsidR="00881722" w:rsidRDefault="00881722">
      <w:pPr>
        <w:pStyle w:val="ConsPlusNonformat"/>
        <w:jc w:val="both"/>
      </w:pPr>
      <w:r>
        <w:t xml:space="preserve">протокольного   </w:t>
      </w:r>
      <w:proofErr w:type="gramStart"/>
      <w:r>
        <w:t>мероприятия,  другого</w:t>
      </w:r>
      <w:proofErr w:type="gramEnd"/>
      <w:r>
        <w:t xml:space="preserve">  официального  мероприятия,  на  дату</w:t>
      </w:r>
    </w:p>
    <w:p w:rsidR="00881722" w:rsidRDefault="00881722">
      <w:pPr>
        <w:pStyle w:val="ConsPlusNonformat"/>
        <w:jc w:val="both"/>
      </w:pPr>
      <w:r>
        <w:t>получения подарка в период служебной командировки.</w:t>
      </w: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jc w:val="right"/>
        <w:outlineLvl w:val="1"/>
      </w:pPr>
      <w:r>
        <w:t>Приложение 2</w:t>
      </w:r>
    </w:p>
    <w:p w:rsidR="00881722" w:rsidRDefault="00881722">
      <w:pPr>
        <w:pStyle w:val="ConsPlusNormal"/>
        <w:jc w:val="right"/>
      </w:pPr>
      <w:r>
        <w:t>к порядку</w:t>
      </w:r>
    </w:p>
    <w:p w:rsidR="00881722" w:rsidRDefault="00881722">
      <w:pPr>
        <w:pStyle w:val="ConsPlusNormal"/>
        <w:jc w:val="right"/>
      </w:pPr>
      <w:r>
        <w:t>приема, хранения,</w:t>
      </w:r>
    </w:p>
    <w:p w:rsidR="00881722" w:rsidRDefault="00881722">
      <w:pPr>
        <w:pStyle w:val="ConsPlusNormal"/>
        <w:jc w:val="right"/>
      </w:pPr>
      <w:r>
        <w:t>определения стоимости,</w:t>
      </w:r>
    </w:p>
    <w:p w:rsidR="00881722" w:rsidRDefault="00881722">
      <w:pPr>
        <w:pStyle w:val="ConsPlusNormal"/>
        <w:jc w:val="right"/>
      </w:pPr>
      <w:r>
        <w:t>реализации (выкупа) подарков,</w:t>
      </w:r>
    </w:p>
    <w:p w:rsidR="00881722" w:rsidRDefault="00881722">
      <w:pPr>
        <w:pStyle w:val="ConsPlusNormal"/>
        <w:jc w:val="right"/>
      </w:pPr>
      <w:r>
        <w:t>полученных Губернатором</w:t>
      </w:r>
    </w:p>
    <w:p w:rsidR="00881722" w:rsidRDefault="00881722">
      <w:pPr>
        <w:pStyle w:val="ConsPlusNormal"/>
        <w:jc w:val="right"/>
      </w:pPr>
      <w:r>
        <w:t>Оренбургской области</w:t>
      </w:r>
    </w:p>
    <w:p w:rsidR="00881722" w:rsidRDefault="00881722">
      <w:pPr>
        <w:pStyle w:val="ConsPlusNormal"/>
        <w:jc w:val="right"/>
      </w:pPr>
      <w:r>
        <w:t>в связи с протокольными</w:t>
      </w:r>
    </w:p>
    <w:p w:rsidR="00881722" w:rsidRDefault="00881722">
      <w:pPr>
        <w:pStyle w:val="ConsPlusNormal"/>
        <w:jc w:val="right"/>
      </w:pPr>
      <w:r>
        <w:t>мероприятиями,</w:t>
      </w:r>
    </w:p>
    <w:p w:rsidR="00881722" w:rsidRDefault="00881722">
      <w:pPr>
        <w:pStyle w:val="ConsPlusNormal"/>
        <w:jc w:val="right"/>
      </w:pPr>
      <w:r>
        <w:t>служебными командировками</w:t>
      </w:r>
    </w:p>
    <w:p w:rsidR="00881722" w:rsidRDefault="00881722">
      <w:pPr>
        <w:pStyle w:val="ConsPlusNormal"/>
        <w:jc w:val="right"/>
      </w:pPr>
      <w:r>
        <w:t>и другими официальными мероприятиями,</w:t>
      </w:r>
    </w:p>
    <w:p w:rsidR="00881722" w:rsidRDefault="00881722">
      <w:pPr>
        <w:pStyle w:val="ConsPlusNormal"/>
        <w:jc w:val="right"/>
      </w:pPr>
      <w:r>
        <w:t>участие в которых связано</w:t>
      </w:r>
    </w:p>
    <w:p w:rsidR="00881722" w:rsidRDefault="00881722">
      <w:pPr>
        <w:pStyle w:val="ConsPlusNormal"/>
        <w:jc w:val="right"/>
      </w:pPr>
      <w:r>
        <w:t>с исполнением служебных</w:t>
      </w:r>
    </w:p>
    <w:p w:rsidR="00881722" w:rsidRDefault="00881722">
      <w:pPr>
        <w:pStyle w:val="ConsPlusNormal"/>
        <w:jc w:val="right"/>
      </w:pPr>
      <w:r>
        <w:t>(должностных) обязанностей</w:t>
      </w: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jc w:val="center"/>
      </w:pPr>
      <w:bookmarkStart w:id="4" w:name="P189"/>
      <w:bookmarkEnd w:id="4"/>
      <w:r>
        <w:t>ЖУРНАЛ</w:t>
      </w:r>
    </w:p>
    <w:p w:rsidR="00881722" w:rsidRDefault="00881722">
      <w:pPr>
        <w:pStyle w:val="ConsPlusNormal"/>
        <w:jc w:val="center"/>
      </w:pPr>
      <w:r>
        <w:t>регистрации уведомлений о получении подарков</w:t>
      </w:r>
    </w:p>
    <w:p w:rsidR="00881722" w:rsidRDefault="00881722">
      <w:pPr>
        <w:pStyle w:val="ConsPlusNormal"/>
        <w:jc w:val="center"/>
      </w:pPr>
      <w:r>
        <w:t>Губернатором Оренбургской области</w:t>
      </w:r>
    </w:p>
    <w:p w:rsidR="00881722" w:rsidRDefault="00881722">
      <w:pPr>
        <w:pStyle w:val="ConsPlusNormal"/>
        <w:jc w:val="center"/>
      </w:pPr>
      <w:r>
        <w:t>и заявлений о выкупе подарков</w:t>
      </w: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sectPr w:rsidR="0088172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84"/>
        <w:gridCol w:w="1928"/>
        <w:gridCol w:w="1587"/>
        <w:gridCol w:w="1531"/>
        <w:gridCol w:w="1247"/>
        <w:gridCol w:w="1984"/>
        <w:gridCol w:w="1361"/>
        <w:gridCol w:w="1305"/>
      </w:tblGrid>
      <w:tr w:rsidR="00881722">
        <w:tc>
          <w:tcPr>
            <w:tcW w:w="680" w:type="dxa"/>
          </w:tcPr>
          <w:p w:rsidR="00881722" w:rsidRDefault="0088172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881722" w:rsidRDefault="00881722">
            <w:pPr>
              <w:pStyle w:val="ConsPlusNormal"/>
              <w:jc w:val="center"/>
            </w:pPr>
            <w:r>
              <w:t>Регистрационный номер и дата получения подарка</w:t>
            </w:r>
          </w:p>
        </w:tc>
        <w:tc>
          <w:tcPr>
            <w:tcW w:w="1928" w:type="dxa"/>
          </w:tcPr>
          <w:p w:rsidR="00881722" w:rsidRDefault="00881722">
            <w:pPr>
              <w:pStyle w:val="ConsPlusNormal"/>
              <w:jc w:val="center"/>
            </w:pPr>
            <w:r>
              <w:t>Дата поступления уведомления о получении подарка из Управления Президента Российской Федерации по вопросам противодействия коррупции</w:t>
            </w:r>
          </w:p>
        </w:tc>
        <w:tc>
          <w:tcPr>
            <w:tcW w:w="1587" w:type="dxa"/>
          </w:tcPr>
          <w:p w:rsidR="00881722" w:rsidRDefault="00881722">
            <w:pPr>
              <w:pStyle w:val="ConsPlusNormal"/>
              <w:jc w:val="center"/>
            </w:pPr>
            <w:r>
              <w:t>Фамилия, имя, отчество, наименование должности лица, принявшего уведомление о получении подарка</w:t>
            </w:r>
          </w:p>
        </w:tc>
        <w:tc>
          <w:tcPr>
            <w:tcW w:w="1531" w:type="dxa"/>
          </w:tcPr>
          <w:p w:rsidR="00881722" w:rsidRDefault="00881722">
            <w:pPr>
              <w:pStyle w:val="ConsPlusNormal"/>
              <w:jc w:val="center"/>
            </w:pPr>
            <w:r>
              <w:t>Подпись лица, принявшего уведомление о получении подарка</w:t>
            </w:r>
          </w:p>
        </w:tc>
        <w:tc>
          <w:tcPr>
            <w:tcW w:w="1247" w:type="dxa"/>
          </w:tcPr>
          <w:p w:rsidR="00881722" w:rsidRDefault="00881722">
            <w:pPr>
              <w:pStyle w:val="ConsPlusNormal"/>
              <w:jc w:val="center"/>
            </w:pPr>
            <w:r>
              <w:t>Дата заявления о выкупе подарка</w:t>
            </w:r>
          </w:p>
        </w:tc>
        <w:tc>
          <w:tcPr>
            <w:tcW w:w="1984" w:type="dxa"/>
          </w:tcPr>
          <w:p w:rsidR="00881722" w:rsidRDefault="00881722">
            <w:pPr>
              <w:pStyle w:val="ConsPlusNormal"/>
              <w:jc w:val="center"/>
            </w:pPr>
            <w:r>
              <w:t>Дата поступления заявления о выкупе подарка из Управления Президента Российской Федерации по вопросам противодействия коррупции</w:t>
            </w:r>
          </w:p>
        </w:tc>
        <w:tc>
          <w:tcPr>
            <w:tcW w:w="1361" w:type="dxa"/>
          </w:tcPr>
          <w:p w:rsidR="00881722" w:rsidRDefault="00881722">
            <w:pPr>
              <w:pStyle w:val="ConsPlusNormal"/>
              <w:jc w:val="center"/>
            </w:pPr>
            <w:r>
              <w:t>Подпись лица, принявшего заявление о выкупе подарка</w:t>
            </w:r>
          </w:p>
        </w:tc>
        <w:tc>
          <w:tcPr>
            <w:tcW w:w="1305" w:type="dxa"/>
          </w:tcPr>
          <w:p w:rsidR="00881722" w:rsidRDefault="0088172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881722">
        <w:tc>
          <w:tcPr>
            <w:tcW w:w="680" w:type="dxa"/>
          </w:tcPr>
          <w:p w:rsidR="00881722" w:rsidRDefault="008817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81722" w:rsidRDefault="008817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81722" w:rsidRDefault="008817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81722" w:rsidRDefault="008817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81722" w:rsidRDefault="008817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81722" w:rsidRDefault="008817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881722" w:rsidRDefault="008817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81722" w:rsidRDefault="008817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5" w:type="dxa"/>
          </w:tcPr>
          <w:p w:rsidR="00881722" w:rsidRDefault="00881722">
            <w:pPr>
              <w:pStyle w:val="ConsPlusNormal"/>
              <w:jc w:val="center"/>
            </w:pPr>
            <w:r>
              <w:t>9</w:t>
            </w:r>
          </w:p>
        </w:tc>
      </w:tr>
    </w:tbl>
    <w:p w:rsidR="00881722" w:rsidRDefault="00881722">
      <w:pPr>
        <w:pStyle w:val="ConsPlusNormal"/>
        <w:jc w:val="both"/>
      </w:pPr>
    </w:p>
    <w:p w:rsidR="00881722" w:rsidRDefault="00881722">
      <w:pPr>
        <w:pStyle w:val="ConsPlusNonformat"/>
        <w:jc w:val="both"/>
      </w:pPr>
      <w:r>
        <w:t>Руководитель уполномоченного структурного подразделения</w:t>
      </w:r>
    </w:p>
    <w:p w:rsidR="00881722" w:rsidRDefault="00881722">
      <w:pPr>
        <w:pStyle w:val="ConsPlusNonformat"/>
        <w:jc w:val="both"/>
      </w:pPr>
      <w:r>
        <w:t>аппарата Губернатора и Правительства Оренбургской области</w:t>
      </w:r>
    </w:p>
    <w:p w:rsidR="00881722" w:rsidRDefault="00881722">
      <w:pPr>
        <w:pStyle w:val="ConsPlusNonformat"/>
        <w:jc w:val="both"/>
      </w:pPr>
      <w:r>
        <w:t xml:space="preserve">                  ________________________ ___________ ____________________</w:t>
      </w:r>
    </w:p>
    <w:p w:rsidR="00881722" w:rsidRDefault="00881722">
      <w:pPr>
        <w:pStyle w:val="ConsPlusNonformat"/>
        <w:jc w:val="both"/>
      </w:pPr>
      <w:r>
        <w:t xml:space="preserve">                  (наименование </w:t>
      </w:r>
      <w:proofErr w:type="gramStart"/>
      <w:r>
        <w:t>должности)  (</w:t>
      </w:r>
      <w:proofErr w:type="gramEnd"/>
      <w:r>
        <w:t>подпись)  (инициалы, фамилия)</w:t>
      </w:r>
    </w:p>
    <w:p w:rsidR="00881722" w:rsidRDefault="00881722">
      <w:pPr>
        <w:pStyle w:val="ConsPlusNonformat"/>
        <w:jc w:val="both"/>
      </w:pPr>
    </w:p>
    <w:p w:rsidR="00881722" w:rsidRDefault="00881722">
      <w:pPr>
        <w:pStyle w:val="ConsPlusNonformat"/>
        <w:jc w:val="both"/>
      </w:pPr>
      <w:r>
        <w:t>М.П.</w:t>
      </w:r>
    </w:p>
    <w:p w:rsidR="00881722" w:rsidRDefault="00881722">
      <w:pPr>
        <w:pStyle w:val="ConsPlusNonformat"/>
        <w:jc w:val="both"/>
      </w:pPr>
    </w:p>
    <w:p w:rsidR="00881722" w:rsidRDefault="00881722">
      <w:pPr>
        <w:pStyle w:val="ConsPlusNonformat"/>
        <w:jc w:val="both"/>
      </w:pPr>
      <w:r>
        <w:t>"___" ___________ 20___ г.</w:t>
      </w: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jc w:val="both"/>
      </w:pPr>
    </w:p>
    <w:p w:rsidR="00881722" w:rsidRDefault="008817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709" w:rsidRDefault="00CD5709"/>
    <w:sectPr w:rsidR="00CD570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22"/>
    <w:rsid w:val="00881722"/>
    <w:rsid w:val="00C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1DCB4-1A54-4A8C-A9DD-A3BFC9A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817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1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17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10B0B7A6125AB6AE2CCF9685261E5F757A3B9CE1C6D5E9692D80E83456222D12A4AEF766B003BCCD53445C11B415B525D4bB7FK" TargetMode="External"/><Relationship Id="rId13" Type="http://schemas.openxmlformats.org/officeDocument/2006/relationships/hyperlink" Target="consultantplus://offline/ref=A671A00E4A05CD897E990EBDA1CA4F5EB2A072C798872848062A2166CBE8CC82BC262CCEAE3E4922240CA6ABFEb371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71A00E4A05CD897E9910B0B7A6125AB6AE2CCF9685261E5F757A3B9CE1C6D5E9692D80E83456222D12A4AFF766B003BCCD53445C11B415B525D4bB7FK" TargetMode="External"/><Relationship Id="rId12" Type="http://schemas.openxmlformats.org/officeDocument/2006/relationships/hyperlink" Target="consultantplus://offline/ref=A671A00E4A05CD897E990EBDA1CA4F5EB2A072C798872848062A2166CBE8CC82AE2674C2AC3957202D19F0FAB867EC45EEDE514A5C13BD09bB74K" TargetMode="External"/><Relationship Id="rId17" Type="http://schemas.openxmlformats.org/officeDocument/2006/relationships/hyperlink" Target="consultantplus://offline/ref=A671A00E4A05CD897E990EBDA1CA4F5EB2A070CA98872848062A2166CBE8CC82BC262CCEAE3E4922240CA6ABFEb37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71A00E4A05CD897E990EBDA1CA4F5EB2A170C6928A2848062A2166CBE8CC82BC262CCEAE3E4922240CA6ABFEb37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1A00E4A05CD897E990EBDA1CA4F5EB2A171C192812848062A2166CBE8CC82AE2674C2AC3957272819F0FAB867EC45EEDE514A5C13BD09bB74K" TargetMode="External"/><Relationship Id="rId11" Type="http://schemas.openxmlformats.org/officeDocument/2006/relationships/hyperlink" Target="consultantplus://offline/ref=A671A00E4A05CD897E990EBDA1CA4F5EB2A072C798872848062A2166CBE8CC82AE2674C2AC3957232419F0FAB867EC45EEDE514A5C13BD09bB74K" TargetMode="External"/><Relationship Id="rId5" Type="http://schemas.openxmlformats.org/officeDocument/2006/relationships/hyperlink" Target="consultantplus://offline/ref=A671A00E4A05CD897E990EBDA1CA4F5EB2A072C798872848062A2166CBE8CC82AE2674C2AC3957202419F0FAB867EC45EEDE514A5C13BD09bB74K" TargetMode="External"/><Relationship Id="rId15" Type="http://schemas.openxmlformats.org/officeDocument/2006/relationships/hyperlink" Target="consultantplus://offline/ref=A671A00E4A05CD897E990EBDA1CA4F5EB2A070CB93862848062A2166CBE8CC82BC262CCEAE3E4922240CA6ABFEb371K" TargetMode="External"/><Relationship Id="rId10" Type="http://schemas.openxmlformats.org/officeDocument/2006/relationships/hyperlink" Target="consultantplus://offline/ref=A671A00E4A05CD897E990EBDA1CA4F5EB2A072C798872848062A2166CBE8CC82AE2674C2AC3957232819F0FAB867EC45EEDE514A5C13BD09bB74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671A00E4A05CD897E9910B0B7A6125AB6AE2CCF9685261E5F757A3B9CE1C6D5E9692D80E83456222D12A4AFF766B003BCCD53445C11B415B525D4bB7FK" TargetMode="External"/><Relationship Id="rId9" Type="http://schemas.openxmlformats.org/officeDocument/2006/relationships/hyperlink" Target="consultantplus://offline/ref=A671A00E4A05CD897E990EBDA1CA4F5EB2A072C798872848062A2166CBE8CC82AE2674C2AC3957232919F0FAB867EC45EEDE514A5C13BD09bB74K" TargetMode="External"/><Relationship Id="rId14" Type="http://schemas.openxmlformats.org/officeDocument/2006/relationships/hyperlink" Target="consultantplus://offline/ref=A671A00E4A05CD897E9910B0B7A6125AB6AE2CCF9685261E5F757A3B9CE1C6D5E9692D80E83456222D12A4ACF766B003BCCD53445C11B415B525D4bB7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2601</Words>
  <Characters>14828</Characters>
  <Application>Microsoft Office Word</Application>
  <DocSecurity>0</DocSecurity>
  <Lines>123</Lines>
  <Paragraphs>34</Paragraphs>
  <ScaleCrop>false</ScaleCrop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2023-09-27T10:59:00Z</dcterms:created>
  <dcterms:modified xsi:type="dcterms:W3CDTF">2023-09-27T11:00:00Z</dcterms:modified>
</cp:coreProperties>
</file>