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7F" w:rsidRPr="00E50694" w:rsidRDefault="0023157F" w:rsidP="0023157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50694">
        <w:rPr>
          <w:rFonts w:ascii="Times New Roman" w:hAnsi="Times New Roman"/>
          <w:sz w:val="28"/>
          <w:szCs w:val="28"/>
        </w:rPr>
        <w:t>Объявление</w:t>
      </w:r>
    </w:p>
    <w:p w:rsidR="00DB4D90" w:rsidRPr="00E50694" w:rsidRDefault="0023157F" w:rsidP="0023157F">
      <w:pPr>
        <w:pStyle w:val="a6"/>
        <w:jc w:val="center"/>
        <w:rPr>
          <w:rFonts w:ascii="Times New Roman" w:hAnsi="Times New Roman"/>
          <w:strike/>
          <w:sz w:val="28"/>
          <w:szCs w:val="28"/>
        </w:rPr>
      </w:pPr>
      <w:r w:rsidRPr="00E50694">
        <w:rPr>
          <w:rFonts w:ascii="Times New Roman" w:hAnsi="Times New Roman"/>
          <w:sz w:val="28"/>
          <w:szCs w:val="28"/>
        </w:rPr>
        <w:t>о проведении конкурс</w:t>
      </w:r>
      <w:r w:rsidR="008D233D" w:rsidRPr="00E50694">
        <w:rPr>
          <w:rFonts w:ascii="Times New Roman" w:hAnsi="Times New Roman"/>
          <w:sz w:val="28"/>
          <w:szCs w:val="28"/>
        </w:rPr>
        <w:t>а</w:t>
      </w:r>
      <w:r w:rsidRPr="00E50694">
        <w:rPr>
          <w:rFonts w:ascii="Times New Roman" w:hAnsi="Times New Roman"/>
          <w:sz w:val="28"/>
          <w:szCs w:val="28"/>
        </w:rPr>
        <w:t xml:space="preserve"> </w:t>
      </w:r>
      <w:r w:rsidR="00662337" w:rsidRPr="00E50694">
        <w:rPr>
          <w:rFonts w:ascii="Times New Roman" w:hAnsi="Times New Roman"/>
          <w:sz w:val="28"/>
          <w:szCs w:val="28"/>
        </w:rPr>
        <w:t>государственных бюджетных и автономных учреждений, подведомственных исполнительным органам государственной власти Оренбургской области, имеющих в собственности, во владении и (или) пользовании имущество, на базе которого созданы организации отдыха детей и их оздоровления на право получения грантов в форме субсидий</w:t>
      </w:r>
      <w:r w:rsidR="00662337" w:rsidRPr="00E50694">
        <w:rPr>
          <w:rFonts w:ascii="Times New Roman" w:eastAsiaTheme="minorHAnsi" w:hAnsi="Times New Roman"/>
          <w:sz w:val="28"/>
          <w:szCs w:val="28"/>
          <w:lang w:eastAsia="en-US"/>
        </w:rPr>
        <w:t xml:space="preserve"> из областного бюджета на </w:t>
      </w:r>
      <w:r w:rsidR="00662337" w:rsidRPr="00E50694">
        <w:rPr>
          <w:rFonts w:ascii="Times New Roman" w:hAnsi="Times New Roman"/>
          <w:sz w:val="28"/>
          <w:szCs w:val="28"/>
        </w:rPr>
        <w:t>возмещение части затрат на организацию отдыха и (или) оздоровления детей в</w:t>
      </w:r>
      <w:r w:rsidR="00DB4D90" w:rsidRPr="00E50694">
        <w:rPr>
          <w:rFonts w:ascii="Times New Roman" w:hAnsi="Times New Roman"/>
          <w:sz w:val="28"/>
          <w:szCs w:val="28"/>
        </w:rPr>
        <w:t xml:space="preserve"> 20</w:t>
      </w:r>
      <w:r w:rsidR="00B95E55" w:rsidRPr="00E50694">
        <w:rPr>
          <w:rFonts w:ascii="Times New Roman" w:hAnsi="Times New Roman"/>
          <w:sz w:val="28"/>
          <w:szCs w:val="28"/>
        </w:rPr>
        <w:t>2</w:t>
      </w:r>
      <w:r w:rsidR="00B05B63">
        <w:rPr>
          <w:rFonts w:ascii="Times New Roman" w:hAnsi="Times New Roman"/>
          <w:sz w:val="28"/>
          <w:szCs w:val="28"/>
        </w:rPr>
        <w:t>4</w:t>
      </w:r>
      <w:r w:rsidR="00DB4D90" w:rsidRPr="00E50694">
        <w:rPr>
          <w:rFonts w:ascii="Times New Roman" w:hAnsi="Times New Roman"/>
          <w:sz w:val="28"/>
          <w:szCs w:val="28"/>
        </w:rPr>
        <w:t xml:space="preserve"> год</w:t>
      </w:r>
      <w:r w:rsidR="00662337" w:rsidRPr="00E50694">
        <w:rPr>
          <w:rFonts w:ascii="Times New Roman" w:hAnsi="Times New Roman"/>
          <w:sz w:val="28"/>
          <w:szCs w:val="28"/>
        </w:rPr>
        <w:t>у</w:t>
      </w:r>
    </w:p>
    <w:p w:rsidR="0023157F" w:rsidRPr="00300FC0" w:rsidRDefault="0023157F" w:rsidP="0023157F">
      <w:pPr>
        <w:pStyle w:val="a6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50694" w:rsidRPr="00EC7D38" w:rsidRDefault="00E50694" w:rsidP="00BC69E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76D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грантов в форме субсидий осуществляется в соответствии с Порядком </w:t>
      </w:r>
      <w:r w:rsidR="00E876D9" w:rsidRPr="00E876D9">
        <w:rPr>
          <w:rFonts w:ascii="Times New Roman" w:hAnsi="Times New Roman" w:cs="Times New Roman"/>
          <w:b w:val="0"/>
          <w:sz w:val="28"/>
          <w:szCs w:val="28"/>
        </w:rPr>
        <w:t>предоставления грантов в форме субсидий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6D9" w:rsidRPr="00E876D9">
        <w:rPr>
          <w:rFonts w:ascii="Times New Roman" w:hAnsi="Times New Roman" w:cs="Times New Roman"/>
          <w:b w:val="0"/>
          <w:sz w:val="28"/>
          <w:szCs w:val="28"/>
        </w:rPr>
        <w:t>(далее – гранты) государственным бюджетным и автономным учреждениям, подведомственным исполнительным органам государственной власти Оренбургской области, имеющим в собственности, во владении и (или) пользовании имущество, на базе которого созданы организации отдыха детей и их оздоровления</w:t>
      </w:r>
      <w:r w:rsidR="00BC6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69E0" w:rsidRPr="00BC69E0">
        <w:rPr>
          <w:rFonts w:ascii="Times New Roman" w:hAnsi="Times New Roman" w:cs="Times New Roman"/>
          <w:b w:val="0"/>
          <w:sz w:val="28"/>
          <w:szCs w:val="28"/>
        </w:rPr>
        <w:t>(далее – государственные учреждения)</w:t>
      </w:r>
      <w:r w:rsidRPr="00E876D9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Правительства Оренбургской области от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14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>.0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9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>.20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789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>-</w:t>
      </w:r>
      <w:r w:rsidR="00E876D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>п</w:t>
      </w:r>
      <w:r w:rsidR="00951618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BC69E0" w:rsidRDefault="00BC69E0" w:rsidP="00BC69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 предоставляются с целью</w:t>
      </w:r>
      <w:r w:rsidRPr="00BC69E0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я</w:t>
      </w:r>
      <w:r w:rsidRPr="00BC69E0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122E1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BC69E0">
        <w:rPr>
          <w:sz w:val="28"/>
          <w:szCs w:val="28"/>
        </w:rPr>
        <w:t xml:space="preserve">государственным учреждениям части затрат на организацию отдыха и (или) оздоровления детей в пределах денежных средств, предусмотренных сертификатом на отдых и (или) оздоровление всех категорий детей, определенных </w:t>
      </w:r>
      <w:hyperlink r:id="rId8" w:history="1">
        <w:r w:rsidRPr="00BC69E0">
          <w:rPr>
            <w:rStyle w:val="a8"/>
            <w:b w:val="0"/>
            <w:color w:val="auto"/>
            <w:sz w:val="28"/>
            <w:szCs w:val="28"/>
          </w:rPr>
          <w:t>статьей 3</w:t>
        </w:r>
      </w:hyperlink>
      <w:r w:rsidRPr="00BC69E0">
        <w:rPr>
          <w:sz w:val="28"/>
          <w:szCs w:val="28"/>
        </w:rPr>
        <w:t xml:space="preserve"> Закона Оренбургской области от 18 декабря 2009 года № 3271/751-IV-ОЗ «Об осуществлении и финансовом обеспечении оздоровления и отдыха детей в Оренбургской области».</w:t>
      </w:r>
    </w:p>
    <w:p w:rsidR="00BC69E0" w:rsidRPr="00BC69E0" w:rsidRDefault="00BC69E0" w:rsidP="00BC69E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B1676" w:rsidRPr="001150BF" w:rsidRDefault="00AB1676" w:rsidP="00E84A59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>Прием заяв</w:t>
      </w:r>
      <w:r>
        <w:rPr>
          <w:rFonts w:ascii="Times New Roman" w:hAnsi="Times New Roman"/>
          <w:sz w:val="28"/>
          <w:szCs w:val="28"/>
        </w:rPr>
        <w:t>ок</w:t>
      </w:r>
      <w:r w:rsidRPr="001150BF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1150BF">
        <w:rPr>
          <w:rFonts w:ascii="Times New Roman" w:hAnsi="Times New Roman"/>
          <w:sz w:val="28"/>
          <w:szCs w:val="28"/>
        </w:rPr>
        <w:t xml:space="preserve"> и приложенных к ним документов (далее – заявки) на право получения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1150BF">
        <w:rPr>
          <w:rFonts w:ascii="Times New Roman" w:hAnsi="Times New Roman"/>
          <w:sz w:val="28"/>
          <w:szCs w:val="28"/>
        </w:rPr>
        <w:t xml:space="preserve">осуществляется с </w:t>
      </w:r>
      <w:r w:rsidR="007F2C71">
        <w:rPr>
          <w:rFonts w:ascii="Times New Roman" w:hAnsi="Times New Roman"/>
          <w:sz w:val="28"/>
          <w:szCs w:val="28"/>
        </w:rPr>
        <w:t>9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BC69E0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>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A50423">
        <w:rPr>
          <w:rFonts w:ascii="Times New Roman" w:hAnsi="Times New Roman"/>
          <w:sz w:val="28"/>
          <w:szCs w:val="28"/>
        </w:rPr>
        <w:t>4</w:t>
      </w:r>
      <w:r w:rsidRPr="001150BF">
        <w:rPr>
          <w:rFonts w:ascii="Times New Roman" w:hAnsi="Times New Roman"/>
          <w:sz w:val="28"/>
          <w:szCs w:val="28"/>
        </w:rPr>
        <w:t xml:space="preserve"> года по </w:t>
      </w:r>
      <w:r w:rsidR="00BC69E0">
        <w:rPr>
          <w:rFonts w:ascii="Times New Roman" w:hAnsi="Times New Roman"/>
          <w:sz w:val="28"/>
          <w:szCs w:val="28"/>
        </w:rPr>
        <w:t>2</w:t>
      </w:r>
      <w:r w:rsidR="00A50423">
        <w:rPr>
          <w:rFonts w:ascii="Times New Roman" w:hAnsi="Times New Roman"/>
          <w:sz w:val="28"/>
          <w:szCs w:val="28"/>
        </w:rPr>
        <w:t>8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A50423">
        <w:rPr>
          <w:rFonts w:ascii="Times New Roman" w:hAnsi="Times New Roman"/>
          <w:sz w:val="28"/>
          <w:szCs w:val="28"/>
        </w:rPr>
        <w:t>4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="00A50423">
        <w:rPr>
          <w:rFonts w:ascii="Times New Roman" w:hAnsi="Times New Roman"/>
          <w:sz w:val="28"/>
          <w:szCs w:val="28"/>
        </w:rPr>
        <w:t xml:space="preserve"> </w:t>
      </w:r>
      <w:r w:rsidR="00A50423" w:rsidRPr="0075358C">
        <w:rPr>
          <w:rFonts w:ascii="Times New Roman" w:hAnsi="Times New Roman"/>
          <w:sz w:val="28"/>
          <w:szCs w:val="28"/>
        </w:rPr>
        <w:t>ежедневно в рабочие дни с понедельника по четверг с 09.00-18.00 ч., в пятницу с 09.00-17.00 ч. (обеденный перерыв с 13.00 ч. до 13.48 ч.).</w:t>
      </w:r>
    </w:p>
    <w:p w:rsidR="00AB1676" w:rsidRPr="009B445C" w:rsidRDefault="00AB1676" w:rsidP="00E84A59">
      <w:pPr>
        <w:pStyle w:val="aa"/>
        <w:widowControl/>
        <w:numPr>
          <w:ilvl w:val="0"/>
          <w:numId w:val="2"/>
        </w:numPr>
        <w:tabs>
          <w:tab w:val="left" w:pos="0"/>
          <w:tab w:val="left" w:pos="1276"/>
        </w:tabs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sz w:val="28"/>
          <w:szCs w:val="28"/>
        </w:rPr>
      </w:pPr>
      <w:r w:rsidRPr="006C3B0C">
        <w:rPr>
          <w:sz w:val="28"/>
          <w:szCs w:val="28"/>
        </w:rPr>
        <w:t>Заявки на бумажном носителе принимаются в министерстве социального развития Оренбургской области (далее – Министерство):</w:t>
      </w:r>
      <w:r w:rsidRPr="006C3B0C">
        <w:rPr>
          <w:color w:val="000000"/>
          <w:sz w:val="28"/>
          <w:szCs w:val="28"/>
          <w:shd w:val="clear" w:color="auto" w:fill="FFFFFF"/>
        </w:rPr>
        <w:t xml:space="preserve"> по адресу: </w:t>
      </w:r>
      <w:r w:rsidRPr="006C3B0C">
        <w:rPr>
          <w:sz w:val="28"/>
          <w:szCs w:val="28"/>
        </w:rPr>
        <w:t>460006, г. Оренбург, ул. Терешковой, д. 33, кабинет 217, телефон: 8 (3532) 44 31 1</w:t>
      </w:r>
      <w:r>
        <w:rPr>
          <w:sz w:val="28"/>
          <w:szCs w:val="28"/>
        </w:rPr>
        <w:t>1</w:t>
      </w:r>
      <w:r w:rsidRPr="006C3B0C">
        <w:rPr>
          <w:sz w:val="28"/>
          <w:szCs w:val="28"/>
        </w:rPr>
        <w:t xml:space="preserve">, </w:t>
      </w:r>
      <w:r w:rsidRPr="009B445C">
        <w:rPr>
          <w:sz w:val="28"/>
          <w:szCs w:val="28"/>
        </w:rPr>
        <w:t xml:space="preserve">e-mail: </w:t>
      </w:r>
      <w:hyperlink r:id="rId9" w:history="1">
        <w:r w:rsidR="009B445C" w:rsidRPr="009B445C">
          <w:rPr>
            <w:rStyle w:val="a7"/>
            <w:noProof/>
            <w:sz w:val="28"/>
            <w:szCs w:val="28"/>
            <w:lang w:val="pt-BR"/>
          </w:rPr>
          <w:t>szn</w:t>
        </w:r>
        <w:r w:rsidR="009B445C" w:rsidRPr="009B445C">
          <w:rPr>
            <w:rStyle w:val="a7"/>
            <w:noProof/>
            <w:sz w:val="28"/>
            <w:szCs w:val="28"/>
          </w:rPr>
          <w:t>@</w:t>
        </w:r>
        <w:r w:rsidR="009B445C" w:rsidRPr="009B445C">
          <w:rPr>
            <w:rStyle w:val="a7"/>
            <w:noProof/>
            <w:sz w:val="28"/>
            <w:szCs w:val="28"/>
            <w:lang w:val="pt-BR"/>
          </w:rPr>
          <w:t>mail</w:t>
        </w:r>
        <w:r w:rsidR="009B445C" w:rsidRPr="009B445C">
          <w:rPr>
            <w:rStyle w:val="a7"/>
            <w:noProof/>
            <w:sz w:val="28"/>
            <w:szCs w:val="28"/>
          </w:rPr>
          <w:t>.</w:t>
        </w:r>
        <w:r w:rsidR="009B445C" w:rsidRPr="009B445C">
          <w:rPr>
            <w:rStyle w:val="a7"/>
            <w:noProof/>
            <w:sz w:val="28"/>
            <w:szCs w:val="28"/>
            <w:lang w:val="pt-BR"/>
          </w:rPr>
          <w:t>orb</w:t>
        </w:r>
        <w:r w:rsidR="009B445C" w:rsidRPr="009B445C">
          <w:rPr>
            <w:rStyle w:val="a7"/>
            <w:noProof/>
            <w:sz w:val="28"/>
            <w:szCs w:val="28"/>
          </w:rPr>
          <w:t>.</w:t>
        </w:r>
        <w:r w:rsidR="009B445C" w:rsidRPr="009B445C">
          <w:rPr>
            <w:rStyle w:val="a7"/>
            <w:noProof/>
            <w:sz w:val="28"/>
            <w:szCs w:val="28"/>
            <w:lang w:val="pt-BR"/>
          </w:rPr>
          <w:t>ru</w:t>
        </w:r>
      </w:hyperlink>
      <w:bookmarkStart w:id="0" w:name="_GoBack"/>
      <w:bookmarkEnd w:id="0"/>
    </w:p>
    <w:p w:rsidR="00AB1676" w:rsidRPr="00E84A59" w:rsidRDefault="00AB1676" w:rsidP="00E84A59">
      <w:pPr>
        <w:pStyle w:val="aa"/>
        <w:widowControl/>
        <w:numPr>
          <w:ilvl w:val="0"/>
          <w:numId w:val="2"/>
        </w:numPr>
        <w:tabs>
          <w:tab w:val="left" w:pos="0"/>
          <w:tab w:val="left" w:pos="1276"/>
        </w:tabs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sz w:val="28"/>
          <w:szCs w:val="28"/>
        </w:rPr>
      </w:pPr>
      <w:r w:rsidRPr="00E84A59">
        <w:rPr>
          <w:sz w:val="28"/>
          <w:szCs w:val="28"/>
        </w:rPr>
        <w:t xml:space="preserve">Результатом предоставления </w:t>
      </w:r>
      <w:r w:rsidR="00BC69E0" w:rsidRPr="00E84A59">
        <w:rPr>
          <w:sz w:val="28"/>
          <w:szCs w:val="28"/>
        </w:rPr>
        <w:t xml:space="preserve">грантов </w:t>
      </w:r>
      <w:r w:rsidRPr="00E84A59">
        <w:rPr>
          <w:sz w:val="28"/>
          <w:szCs w:val="28"/>
        </w:rPr>
        <w:t xml:space="preserve">является </w:t>
      </w:r>
      <w:r w:rsidR="00E84A59" w:rsidRPr="003C6BCD">
        <w:rPr>
          <w:rFonts w:eastAsia="Calibri"/>
          <w:sz w:val="28"/>
          <w:szCs w:val="28"/>
        </w:rPr>
        <w:t xml:space="preserve">сохранение численности детей, охваченных отдыхом и оздоровлением с использованием сертификата </w:t>
      </w:r>
      <w:r w:rsidR="00E84A59" w:rsidRPr="0068235C">
        <w:rPr>
          <w:rFonts w:eastAsia="Calibri"/>
          <w:sz w:val="28"/>
          <w:szCs w:val="28"/>
        </w:rPr>
        <w:t>согласно значению, установленному соглашением</w:t>
      </w:r>
      <w:r w:rsidR="00E84A59">
        <w:rPr>
          <w:rFonts w:eastAsia="Calibri"/>
          <w:sz w:val="28"/>
          <w:szCs w:val="28"/>
        </w:rPr>
        <w:t>.</w:t>
      </w:r>
    </w:p>
    <w:p w:rsidR="00D954D1" w:rsidRPr="00BB6683" w:rsidRDefault="00D954D1" w:rsidP="00D954D1">
      <w:pPr>
        <w:pStyle w:val="aa"/>
        <w:widowControl/>
        <w:numPr>
          <w:ilvl w:val="0"/>
          <w:numId w:val="2"/>
        </w:numPr>
        <w:tabs>
          <w:tab w:val="left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BB6683">
        <w:rPr>
          <w:sz w:val="28"/>
          <w:szCs w:val="28"/>
        </w:rPr>
        <w:t xml:space="preserve">Доменное имя и (или) указатель страницы сайта </w:t>
      </w:r>
      <w:r>
        <w:rPr>
          <w:sz w:val="28"/>
          <w:szCs w:val="28"/>
        </w:rPr>
        <w:t>М</w:t>
      </w:r>
      <w:r w:rsidRPr="00BB6683">
        <w:rPr>
          <w:sz w:val="28"/>
          <w:szCs w:val="28"/>
        </w:rPr>
        <w:t xml:space="preserve">инистерства в сети Интернет, на котором на котором обеспечивается проведение </w:t>
      </w:r>
      <w:r>
        <w:rPr>
          <w:sz w:val="28"/>
          <w:szCs w:val="28"/>
        </w:rPr>
        <w:t>конкурса</w:t>
      </w:r>
      <w:r w:rsidRPr="00BB6683">
        <w:rPr>
          <w:sz w:val="28"/>
          <w:szCs w:val="28"/>
        </w:rPr>
        <w:t xml:space="preserve">: </w:t>
      </w:r>
      <w:hyperlink r:id="rId10" w:history="1">
        <w:r w:rsidRPr="00BB6683">
          <w:rPr>
            <w:rStyle w:val="a7"/>
            <w:sz w:val="28"/>
            <w:szCs w:val="28"/>
          </w:rPr>
          <w:t>https://msr.orb.ru/activity/5883/</w:t>
        </w:r>
      </w:hyperlink>
      <w:r w:rsidRPr="00BB6683">
        <w:rPr>
          <w:sz w:val="28"/>
          <w:szCs w:val="28"/>
        </w:rPr>
        <w:t>.</w:t>
      </w:r>
    </w:p>
    <w:p w:rsidR="00D954D1" w:rsidRPr="008A644A" w:rsidRDefault="00D954D1" w:rsidP="00D954D1">
      <w:pPr>
        <w:pStyle w:val="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должны </w:t>
      </w:r>
      <w:r w:rsidRPr="008A644A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8A644A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EC005B" w:rsidRPr="008A644A" w:rsidRDefault="00EC005B" w:rsidP="00EC005B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644A">
        <w:rPr>
          <w:rFonts w:ascii="Times New Roman" w:hAnsi="Times New Roman"/>
          <w:sz w:val="28"/>
          <w:szCs w:val="28"/>
        </w:rPr>
        <w:t>а) на первое число месяца, предшествующего месяцу подачи заявки:</w:t>
      </w:r>
    </w:p>
    <w:p w:rsidR="00EC005B" w:rsidRPr="00EC005B" w:rsidRDefault="00EC005B" w:rsidP="00EC005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C005B">
        <w:rPr>
          <w:sz w:val="28"/>
          <w:szCs w:val="28"/>
        </w:rPr>
        <w:t>не имеют просроченную задолженность по возврату в областной бюджет субсидий, бюджетных инвестиций, предоставленных, в том числе в</w:t>
      </w:r>
      <w:r w:rsidRPr="00EC005B">
        <w:rPr>
          <w:color w:val="000000"/>
          <w:sz w:val="28"/>
          <w:szCs w:val="28"/>
        </w:rPr>
        <w:t xml:space="preserve">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EC005B" w:rsidRPr="00EC005B" w:rsidRDefault="00EC005B" w:rsidP="00EC005B">
      <w:pPr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Pr="00EC005B">
        <w:rPr>
          <w:color w:val="000000"/>
          <w:sz w:val="28"/>
          <w:szCs w:val="28"/>
        </w:rPr>
        <w:t>;</w:t>
      </w:r>
    </w:p>
    <w:p w:rsidR="00EC005B" w:rsidRPr="008A644A" w:rsidRDefault="00EC005B" w:rsidP="00A61AD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8A644A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8A644A">
        <w:rPr>
          <w:color w:val="auto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EC005B" w:rsidRPr="008A644A" w:rsidRDefault="00EC005B" w:rsidP="00A61AD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пункте 3 Порядка; </w:t>
      </w:r>
    </w:p>
    <w:p w:rsidR="00EC005B" w:rsidRPr="00EC005B" w:rsidRDefault="00EC005B" w:rsidP="00A61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</w:t>
      </w:r>
      <w:r w:rsidRPr="00EC005B">
        <w:rPr>
          <w:color w:val="006600"/>
          <w:sz w:val="28"/>
          <w:szCs w:val="28"/>
        </w:rPr>
        <w:t xml:space="preserve"> </w:t>
      </w:r>
      <w:r w:rsidRPr="00EC005B">
        <w:rPr>
          <w:sz w:val="28"/>
          <w:szCs w:val="28"/>
        </w:rPr>
        <w:t>ликвидации, в отношении них не введена процедура банкротства, деятельность участников конкурса не приостановлена в порядке, предусмотренном законодательством Российской Федерации;</w:t>
      </w:r>
    </w:p>
    <w:p w:rsidR="00EC005B" w:rsidRPr="00EC005B" w:rsidRDefault="00EC005B" w:rsidP="00A61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t>б) участником конкурса предоставлено согласие органа исполнительной власти Оренбургской области, осуществляющего функции и полномочия учредителя в отношении участника конкурса (далее – орган-учредитель), на участие в конкурсе,</w:t>
      </w:r>
      <w:r w:rsidRPr="00EC005B">
        <w:rPr>
          <w:color w:val="FF0000"/>
          <w:sz w:val="28"/>
          <w:szCs w:val="28"/>
        </w:rPr>
        <w:t xml:space="preserve"> </w:t>
      </w:r>
      <w:r w:rsidRPr="00EC005B">
        <w:rPr>
          <w:sz w:val="28"/>
          <w:szCs w:val="28"/>
        </w:rPr>
        <w:t>оформленное на бланке такого органа и подтверждающее наличие у участника конкурса свободных мощностей для оказания услуг по отдыху и оздоровлению детей;</w:t>
      </w:r>
    </w:p>
    <w:p w:rsidR="00EC005B" w:rsidRPr="00EC005B" w:rsidRDefault="00EC005B" w:rsidP="00A61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t>в) участник конкурса включен в реестр организаций отдыха детей и их оздоровления на территории Оренбургской области;</w:t>
      </w:r>
    </w:p>
    <w:p w:rsidR="00EC005B" w:rsidRPr="00EC005B" w:rsidRDefault="00EC005B" w:rsidP="00A61AD9">
      <w:pPr>
        <w:tabs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t>г) участник конкурса имеет в собственности, во владении и (или) пользовании имущество, на базе которого создана организация отдыха детей и их оздоровления;</w:t>
      </w:r>
    </w:p>
    <w:p w:rsidR="00E84A59" w:rsidRDefault="00EC005B" w:rsidP="00A61AD9">
      <w:pPr>
        <w:tabs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EC005B">
        <w:rPr>
          <w:sz w:val="28"/>
          <w:szCs w:val="28"/>
        </w:rPr>
        <w:t>д) участник конкурса оказывает услуги по отдыху и (или) оздоровлению детей с использованием сертификата на отдых и (или) оздоровление детей.</w:t>
      </w:r>
    </w:p>
    <w:p w:rsidR="008143BD" w:rsidRPr="005D425A" w:rsidRDefault="008143BD" w:rsidP="00A61AD9">
      <w:pPr>
        <w:pStyle w:val="aa"/>
        <w:numPr>
          <w:ilvl w:val="0"/>
          <w:numId w:val="3"/>
        </w:numPr>
        <w:tabs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5D425A">
        <w:rPr>
          <w:sz w:val="28"/>
          <w:szCs w:val="28"/>
        </w:rPr>
        <w:t xml:space="preserve">Для участия в конкурсе участники конкурса представляют в </w:t>
      </w:r>
      <w:r w:rsidR="00256606" w:rsidRPr="006C3B0C">
        <w:rPr>
          <w:sz w:val="28"/>
          <w:szCs w:val="28"/>
        </w:rPr>
        <w:t>Министерство</w:t>
      </w:r>
      <w:r w:rsidRPr="005D425A">
        <w:rPr>
          <w:sz w:val="28"/>
          <w:szCs w:val="28"/>
        </w:rPr>
        <w:t xml:space="preserve"> заявки, включающие следующие документы:</w:t>
      </w:r>
    </w:p>
    <w:p w:rsidR="008143BD" w:rsidRPr="008A644A" w:rsidRDefault="008143BD" w:rsidP="00A61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заявление на участие в конкурсе, составленное по форме согласно приложению № 1 к Порядку, предусматривающее в том числе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конкурсом;</w:t>
      </w:r>
    </w:p>
    <w:p w:rsidR="008143BD" w:rsidRPr="008A644A" w:rsidRDefault="008143BD" w:rsidP="00A61AD9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сведения о наличии лицензии на осуществление медицинской деятельности при оказании медицинской помощи при санаторно-курортном лечении (для санаторных смен), лицензии на осуществление медицинской деятельности при оказании первичной доврачебной медико-санитарной помощи в амбулаторных условиях или при оказании первичной врачебной медико-санитарной помощи в амбулаторных условиях (для оздоровительных смен, смен отдыха и досуга);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lastRenderedPageBreak/>
        <w:t>копия устава участника конкурса;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документы, подтверждающие наличие в собственности, во владении и (или) пользовании имущества, на базе которого создана организация отдыха детей и их оздоровления;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программа организации отдыха детей и их оздоровления (объем представляемых материалов не должен превышать 30 страниц формата А4 при следующих параметрах: верхнее поле – 2 см, нижнее поле – 2 см, левое поле – 2 см, правое поле – 1 см, размер шрифта – 12, Times </w:t>
      </w:r>
      <w:r w:rsidRPr="008A644A">
        <w:rPr>
          <w:sz w:val="28"/>
          <w:szCs w:val="28"/>
          <w:lang w:val="en-US"/>
        </w:rPr>
        <w:t>N</w:t>
      </w:r>
      <w:r w:rsidRPr="008A644A">
        <w:rPr>
          <w:sz w:val="28"/>
          <w:szCs w:val="28"/>
        </w:rPr>
        <w:t>ew Roma</w:t>
      </w:r>
      <w:r w:rsidRPr="008A644A">
        <w:rPr>
          <w:sz w:val="28"/>
          <w:szCs w:val="28"/>
          <w:lang w:val="en-US"/>
        </w:rPr>
        <w:t>n</w:t>
      </w:r>
      <w:r w:rsidRPr="008A644A">
        <w:rPr>
          <w:sz w:val="28"/>
          <w:szCs w:val="28"/>
        </w:rPr>
        <w:t>, интервал одинарный), которая имеет следующую структуру: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а) титульный лист, содержащий общие сведения об участнике конкурса и руководителе организации отдыха детей и их оздоровления;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б) введение, содержащее: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цели и задачи программы;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актуальность программы;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педагогический состав;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медицинское обеспечение;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сроки проведения смен;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целевая аудитория – категории и количество детей;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возможное количество смен в год;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в) содержание: программа проведения отдыха детей и их оздоровления, режим дня, план-сетка;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г) приложение: укомплектованность кадрами и их профессиональный уровень;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согласие органа-учредителя на участие в конкурсе по форме согласно </w:t>
      </w:r>
      <w:hyperlink r:id="rId11" w:anchor="/document/27528328/entry/1200" w:history="1">
        <w:r w:rsidRPr="008A644A">
          <w:rPr>
            <w:rStyle w:val="a7"/>
            <w:sz w:val="28"/>
            <w:szCs w:val="28"/>
          </w:rPr>
          <w:t>приложению № 2</w:t>
        </w:r>
      </w:hyperlink>
      <w:r w:rsidRPr="008A644A">
        <w:rPr>
          <w:sz w:val="28"/>
          <w:szCs w:val="28"/>
        </w:rPr>
        <w:t xml:space="preserve"> к Порядку;</w:t>
      </w:r>
    </w:p>
    <w:p w:rsidR="008143BD" w:rsidRPr="008A644A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данные о прогнозируемом объеме потребности в гранте в форме субсидии по форме согласно </w:t>
      </w:r>
      <w:hyperlink r:id="rId12" w:anchor="/document/27528328/entry/1400" w:history="1">
        <w:r w:rsidRPr="008A644A">
          <w:rPr>
            <w:rStyle w:val="a7"/>
            <w:sz w:val="28"/>
            <w:szCs w:val="28"/>
          </w:rPr>
          <w:t xml:space="preserve">приложению № </w:t>
        </w:r>
      </w:hyperlink>
      <w:r w:rsidRPr="008A644A">
        <w:rPr>
          <w:sz w:val="28"/>
          <w:szCs w:val="28"/>
        </w:rPr>
        <w:t>3 к Порядку.</w:t>
      </w:r>
    </w:p>
    <w:p w:rsidR="008143BD" w:rsidRPr="00F119D5" w:rsidRDefault="008143BD" w:rsidP="008143B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9D5">
        <w:rPr>
          <w:rFonts w:eastAsia="Calibri"/>
          <w:sz w:val="28"/>
          <w:szCs w:val="28"/>
          <w:lang w:eastAsia="en-US"/>
        </w:rPr>
        <w:t xml:space="preserve">Документы представляются с ясными оттисками печатей и штампов (при наличии) без подчисток и исправлений (кроме исправлений, специально оговоренных в соответствующем документе и заверенных печатью (при наличии) и подписью руководителя </w:t>
      </w:r>
      <w:r w:rsidRPr="00F119D5">
        <w:rPr>
          <w:sz w:val="28"/>
          <w:szCs w:val="28"/>
        </w:rPr>
        <w:t>участника конкурса). Копии документов должны быть заверены подписью руководителя и печатью (при наличии) участника конкурса.</w:t>
      </w:r>
    </w:p>
    <w:p w:rsidR="008143BD" w:rsidRPr="008A644A" w:rsidRDefault="008143BD" w:rsidP="008143BD">
      <w:pPr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Участники конкурса несут ответственность за достоверность представленных документов.</w:t>
      </w:r>
    </w:p>
    <w:p w:rsidR="008143BD" w:rsidRDefault="008143BD" w:rsidP="002152F0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644A">
        <w:rPr>
          <w:sz w:val="28"/>
          <w:szCs w:val="28"/>
        </w:rPr>
        <w:t xml:space="preserve">Участники конкурса </w:t>
      </w:r>
      <w:r w:rsidRPr="008A644A">
        <w:rPr>
          <w:rFonts w:eastAsia="Calibri"/>
          <w:sz w:val="28"/>
          <w:szCs w:val="28"/>
          <w:lang w:eastAsia="en-US"/>
        </w:rPr>
        <w:t>вправе подать только одну заявку. Заявка и документы представляются в прошитом виде с приложением описи документов.</w:t>
      </w:r>
    </w:p>
    <w:p w:rsidR="002152F0" w:rsidRDefault="002152F0" w:rsidP="002152F0">
      <w:pPr>
        <w:pStyle w:val="aa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644A">
        <w:rPr>
          <w:sz w:val="28"/>
          <w:szCs w:val="28"/>
        </w:rPr>
        <w:t xml:space="preserve">Участник конкурса </w:t>
      </w:r>
      <w:r w:rsidRPr="008A644A">
        <w:rPr>
          <w:rFonts w:eastAsia="Calibri"/>
          <w:sz w:val="28"/>
          <w:szCs w:val="28"/>
          <w:lang w:eastAsia="en-US"/>
        </w:rPr>
        <w:t>вправе отозвать заявку в любое время до подведения комиссией, указанной в пункте 18</w:t>
      </w:r>
      <w:r w:rsidR="00951618">
        <w:rPr>
          <w:rFonts w:eastAsia="Calibri"/>
          <w:sz w:val="28"/>
          <w:szCs w:val="28"/>
          <w:lang w:eastAsia="en-US"/>
        </w:rPr>
        <w:t xml:space="preserve"> Порядка</w:t>
      </w:r>
      <w:r w:rsidRPr="008A644A">
        <w:rPr>
          <w:rFonts w:eastAsia="Calibri"/>
          <w:sz w:val="28"/>
          <w:szCs w:val="28"/>
          <w:lang w:eastAsia="en-US"/>
        </w:rPr>
        <w:t xml:space="preserve">, итогов рассмотрения заявок, путем направления в </w:t>
      </w:r>
      <w:r w:rsidR="00256606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8A644A">
        <w:rPr>
          <w:rFonts w:eastAsia="Calibri"/>
          <w:sz w:val="28"/>
          <w:szCs w:val="28"/>
          <w:lang w:eastAsia="en-US"/>
        </w:rPr>
        <w:t>соответствующего заявления, оформленного в письменной форме на бумажном носителе.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152F0" w:rsidRPr="006754A9" w:rsidRDefault="00256606" w:rsidP="002152F0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Министерство </w:t>
      </w:r>
      <w:r w:rsidR="002152F0">
        <w:rPr>
          <w:rFonts w:eastAsia="Calibri"/>
          <w:sz w:val="28"/>
          <w:szCs w:val="28"/>
          <w:lang w:eastAsia="en-US"/>
        </w:rPr>
        <w:t>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2152F0" w:rsidRPr="008A644A" w:rsidRDefault="002152F0" w:rsidP="00525776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9D5">
        <w:rPr>
          <w:sz w:val="28"/>
          <w:szCs w:val="28"/>
        </w:rPr>
        <w:t xml:space="preserve">Участник конкурса </w:t>
      </w:r>
      <w:r w:rsidRPr="00F119D5">
        <w:rPr>
          <w:rFonts w:eastAsia="Calibri"/>
          <w:sz w:val="28"/>
          <w:szCs w:val="28"/>
          <w:lang w:eastAsia="en-US"/>
        </w:rPr>
        <w:t>вправе внести изменения в заявку не позднее</w:t>
      </w:r>
      <w:r w:rsidRPr="008A644A">
        <w:rPr>
          <w:rFonts w:eastAsia="Calibri"/>
          <w:sz w:val="28"/>
          <w:szCs w:val="28"/>
          <w:lang w:eastAsia="en-US"/>
        </w:rPr>
        <w:t xml:space="preserve"> даты и времени окончания подачи (приема) заявок, указанного в объявлении о проведении отбора, путем направления в </w:t>
      </w:r>
      <w:r w:rsidR="00256606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8A644A">
        <w:rPr>
          <w:rFonts w:eastAsia="Calibri"/>
          <w:sz w:val="28"/>
          <w:szCs w:val="28"/>
          <w:lang w:eastAsia="en-US"/>
        </w:rPr>
        <w:t xml:space="preserve">заявления в письменной </w:t>
      </w:r>
      <w:r w:rsidRPr="008A644A">
        <w:rPr>
          <w:rFonts w:eastAsia="Calibri"/>
          <w:sz w:val="28"/>
          <w:szCs w:val="28"/>
          <w:lang w:eastAsia="en-US"/>
        </w:rPr>
        <w:lastRenderedPageBreak/>
        <w:t xml:space="preserve">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</w:t>
      </w:r>
      <w:r w:rsidRPr="008A644A">
        <w:rPr>
          <w:sz w:val="28"/>
          <w:szCs w:val="28"/>
        </w:rPr>
        <w:t>журнале для регистрации заявок.</w:t>
      </w:r>
    </w:p>
    <w:p w:rsidR="006E7DCD" w:rsidRPr="00F119D5" w:rsidRDefault="00256606" w:rsidP="00A34F9F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Министерство </w:t>
      </w:r>
      <w:r w:rsidR="006E7DCD" w:rsidRPr="00F119D5">
        <w:rPr>
          <w:sz w:val="28"/>
          <w:szCs w:val="28"/>
        </w:rPr>
        <w:t xml:space="preserve">рассматривает поступившие заявки на предмет соответствия участников конкурса и заявок требованиям, установленным пунктами 9, 10 Порядка и указанным в объявлении о проведении отбора в течение 15 рабочих дней со дня регистрации заявок. </w:t>
      </w:r>
    </w:p>
    <w:p w:rsidR="006E7DCD" w:rsidRPr="008A644A" w:rsidRDefault="006E7DCD" w:rsidP="006E7DCD">
      <w:pPr>
        <w:pStyle w:val="aa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644A">
        <w:rPr>
          <w:sz w:val="28"/>
          <w:szCs w:val="28"/>
        </w:rPr>
        <w:t>Основаниями для отклонения заявок на стадии их рассмотрения являются:</w:t>
      </w:r>
    </w:p>
    <w:p w:rsidR="006E7DCD" w:rsidRPr="008A644A" w:rsidRDefault="006E7DCD" w:rsidP="006E7DCD">
      <w:pPr>
        <w:pStyle w:val="Default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а) несоответствие участников конкурса требованиям, установленным в пункте 9 Порядка; </w:t>
      </w:r>
    </w:p>
    <w:p w:rsidR="006E7DCD" w:rsidRPr="008A644A" w:rsidRDefault="006E7DCD" w:rsidP="006E7DCD">
      <w:pPr>
        <w:pStyle w:val="Default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б) несоответствие представленных участниками конкурса заявок требованиям, установленным пунктом 10 Порядка и указанным в объявлении о проведении конкурса;</w:t>
      </w:r>
    </w:p>
    <w:p w:rsidR="006E7DCD" w:rsidRPr="008A644A" w:rsidRDefault="006E7DCD" w:rsidP="006E7DCD">
      <w:pPr>
        <w:pStyle w:val="Default"/>
        <w:ind w:firstLine="709"/>
        <w:jc w:val="both"/>
        <w:rPr>
          <w:sz w:val="28"/>
          <w:szCs w:val="28"/>
        </w:rPr>
      </w:pPr>
      <w:r w:rsidRPr="00F119D5">
        <w:rPr>
          <w:color w:val="auto"/>
          <w:sz w:val="28"/>
          <w:szCs w:val="28"/>
        </w:rPr>
        <w:t xml:space="preserve">в) представление документов, указанных в пункте 10 </w:t>
      </w:r>
      <w:r w:rsidRPr="008A644A">
        <w:rPr>
          <w:sz w:val="28"/>
          <w:szCs w:val="28"/>
        </w:rPr>
        <w:t>Порядка</w:t>
      </w:r>
      <w:r>
        <w:rPr>
          <w:sz w:val="28"/>
          <w:szCs w:val="28"/>
        </w:rPr>
        <w:t>,</w:t>
      </w:r>
      <w:r w:rsidRPr="008A644A">
        <w:rPr>
          <w:sz w:val="28"/>
          <w:szCs w:val="28"/>
        </w:rPr>
        <w:t xml:space="preserve"> не в полном объеме; </w:t>
      </w:r>
    </w:p>
    <w:p w:rsidR="006E7DCD" w:rsidRPr="008A644A" w:rsidRDefault="006E7DCD" w:rsidP="006E7DCD">
      <w:pPr>
        <w:pStyle w:val="Default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г) недостоверность информации, представленной участниками конкурса, в том числе информации о месте нахождения и адресе юридического лица;</w:t>
      </w:r>
    </w:p>
    <w:p w:rsidR="006E7DCD" w:rsidRPr="008A644A" w:rsidRDefault="006E7DCD" w:rsidP="006E7DCD">
      <w:pPr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д) подача и заявок после даты и времени, определенных для подачи заявок.</w:t>
      </w:r>
    </w:p>
    <w:p w:rsidR="006E7DCD" w:rsidRPr="008A644A" w:rsidRDefault="006E7DCD" w:rsidP="006E7DCD">
      <w:pPr>
        <w:pStyle w:val="aa"/>
        <w:ind w:left="0"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При наличии оснований для отклонения заявок, предусмотренных подпунктами «а» – «д» пункта 15 Порядка, </w:t>
      </w:r>
      <w:r w:rsidR="00256606">
        <w:rPr>
          <w:sz w:val="28"/>
          <w:szCs w:val="28"/>
        </w:rPr>
        <w:t xml:space="preserve">Министерство </w:t>
      </w:r>
      <w:r w:rsidRPr="008A644A">
        <w:rPr>
          <w:sz w:val="28"/>
          <w:szCs w:val="28"/>
        </w:rPr>
        <w:t xml:space="preserve">уведомляет участников конкурса об отклонении заявок с указанием причин их отклонения путем размещения соответствующей информации на сайте </w:t>
      </w:r>
      <w:r w:rsidR="00256606">
        <w:rPr>
          <w:sz w:val="28"/>
          <w:szCs w:val="28"/>
        </w:rPr>
        <w:t>Министерства</w:t>
      </w:r>
      <w:r w:rsidRPr="008A644A">
        <w:rPr>
          <w:sz w:val="28"/>
          <w:szCs w:val="28"/>
        </w:rPr>
        <w:t xml:space="preserve"> не позднее дня, следующего за днем окончания срока рассмотрения заявок, указанного в пункте 14 Порядка.</w:t>
      </w:r>
    </w:p>
    <w:p w:rsidR="006E7DCD" w:rsidRPr="008A644A" w:rsidRDefault="006E7DCD" w:rsidP="006E7DCD">
      <w:pPr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Участник конкурса, чья заявка была отклонена по основаниям, </w:t>
      </w:r>
      <w:r w:rsidRPr="00F119D5">
        <w:rPr>
          <w:sz w:val="28"/>
          <w:szCs w:val="28"/>
        </w:rPr>
        <w:t>предусмотренным подпунктами «а» – «г» пункта 15 настоящего Порядка,</w:t>
      </w:r>
      <w:r w:rsidRPr="008A644A">
        <w:rPr>
          <w:sz w:val="28"/>
          <w:szCs w:val="28"/>
        </w:rPr>
        <w:t xml:space="preserve"> вправе в течение 3 рабочих дней после дня размещения на сайте </w:t>
      </w:r>
      <w:r w:rsidR="00256606">
        <w:rPr>
          <w:sz w:val="28"/>
          <w:szCs w:val="28"/>
        </w:rPr>
        <w:t>Министерства</w:t>
      </w:r>
      <w:r w:rsidRPr="008A644A">
        <w:rPr>
          <w:sz w:val="28"/>
          <w:szCs w:val="28"/>
        </w:rPr>
        <w:t xml:space="preserve"> информации об отклонении заявок однократно обратиться в </w:t>
      </w:r>
      <w:r w:rsidR="00256606">
        <w:rPr>
          <w:sz w:val="28"/>
          <w:szCs w:val="28"/>
        </w:rPr>
        <w:t xml:space="preserve">Министерство </w:t>
      </w:r>
      <w:r w:rsidRPr="008A644A">
        <w:rPr>
          <w:sz w:val="28"/>
          <w:szCs w:val="28"/>
        </w:rPr>
        <w:t>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6E7DCD" w:rsidRPr="008A644A" w:rsidRDefault="00256606" w:rsidP="006E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E7DCD" w:rsidRPr="008A644A">
        <w:rPr>
          <w:sz w:val="28"/>
          <w:szCs w:val="28"/>
        </w:rPr>
        <w:t>повторно рассматривает заявку в течение 5 рабочих дней со дня получения заявления о внесении изменений в заявку.</w:t>
      </w:r>
    </w:p>
    <w:p w:rsidR="00A34F9F" w:rsidRPr="008A644A" w:rsidRDefault="00A34F9F" w:rsidP="00A34F9F">
      <w:pPr>
        <w:pStyle w:val="Default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Заявки, соответствующие требованиям Порядка, не позднее 10 рабочих дней со дня окончания подачи (приема) заявок, указанного в объявлении о проведении конкурса, передаются </w:t>
      </w:r>
      <w:r w:rsidR="00256606">
        <w:rPr>
          <w:sz w:val="28"/>
          <w:szCs w:val="28"/>
        </w:rPr>
        <w:t>Министерством</w:t>
      </w:r>
      <w:r w:rsidRPr="008A644A">
        <w:rPr>
          <w:sz w:val="28"/>
          <w:szCs w:val="28"/>
        </w:rPr>
        <w:t xml:space="preserve"> на рассмотрение конкурсной комиссии. Состав и положение о конкурсной комиссии утверждаются приказом </w:t>
      </w:r>
      <w:r w:rsidR="00080377">
        <w:rPr>
          <w:sz w:val="28"/>
          <w:szCs w:val="28"/>
        </w:rPr>
        <w:t>Министерства</w:t>
      </w:r>
      <w:r w:rsidRPr="008A644A">
        <w:rPr>
          <w:sz w:val="28"/>
          <w:szCs w:val="28"/>
        </w:rPr>
        <w:t>.</w:t>
      </w:r>
    </w:p>
    <w:p w:rsidR="00A34F9F" w:rsidRPr="008A644A" w:rsidRDefault="00A34F9F" w:rsidP="00A34F9F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 и оценку заявок в течение 20 рабочих дней со дня поступления заявок на рассмотрение конкурсной комиссии. </w:t>
      </w:r>
    </w:p>
    <w:p w:rsidR="003B7DBF" w:rsidRPr="00681BFF" w:rsidRDefault="003B7DBF" w:rsidP="003B7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FF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конкурсной комиссией составляется рейтинг участников конкурса (далее – рейтинг), в котором порядковая нумерация начинается с участника конкурса, набравшего наибольшее совокупное количество баллов, и заканчивается участником конкурса, набравшим </w:t>
      </w:r>
      <w:r w:rsidRPr="00681BFF">
        <w:rPr>
          <w:rFonts w:ascii="Times New Roman" w:hAnsi="Times New Roman" w:cs="Times New Roman"/>
          <w:sz w:val="28"/>
          <w:szCs w:val="28"/>
        </w:rPr>
        <w:lastRenderedPageBreak/>
        <w:t xml:space="preserve">наименьшее совокупное количество баллов. </w:t>
      </w:r>
    </w:p>
    <w:p w:rsidR="003B7DBF" w:rsidRPr="00681BFF" w:rsidRDefault="003B7DBF" w:rsidP="003B7DBF">
      <w:pPr>
        <w:ind w:firstLine="709"/>
        <w:jc w:val="both"/>
        <w:rPr>
          <w:sz w:val="28"/>
          <w:szCs w:val="28"/>
        </w:rPr>
      </w:pPr>
      <w:r w:rsidRPr="00681BFF">
        <w:rPr>
          <w:sz w:val="28"/>
          <w:szCs w:val="28"/>
        </w:rPr>
        <w:t xml:space="preserve">В случае равенства совокупного количества баллов у заявок нескольких участников конкурса более высокое место в рейтинге присваивается участнику конкурса, чья заявка поступила в </w:t>
      </w:r>
      <w:r w:rsidR="00256606">
        <w:rPr>
          <w:sz w:val="28"/>
          <w:szCs w:val="28"/>
        </w:rPr>
        <w:t xml:space="preserve">Министерство </w:t>
      </w:r>
      <w:r w:rsidRPr="00681BFF">
        <w:rPr>
          <w:sz w:val="28"/>
          <w:szCs w:val="28"/>
        </w:rPr>
        <w:t>раньше.</w:t>
      </w:r>
    </w:p>
    <w:p w:rsidR="003B7DBF" w:rsidRPr="00681BFF" w:rsidRDefault="003B7DBF" w:rsidP="003B7DBF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8A6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заявкам которых по результатам их оценки конкурсной комиссией присвоено совокупное количество 35 баллов и более, признаются победителями конкурса. Заявки, которым по результатам их оценки конкурсной комиссией присвоено совокупное количество баллов менее </w:t>
      </w:r>
      <w:r w:rsidRPr="00681BFF">
        <w:rPr>
          <w:rFonts w:ascii="Times New Roman" w:eastAsia="Calibri" w:hAnsi="Times New Roman" w:cs="Times New Roman"/>
          <w:sz w:val="28"/>
          <w:szCs w:val="28"/>
          <w:lang w:eastAsia="en-US"/>
        </w:rPr>
        <w:t>35 баллов, отклоняются.</w:t>
      </w:r>
    </w:p>
    <w:p w:rsidR="00D13952" w:rsidRPr="00681BFF" w:rsidRDefault="00D13952" w:rsidP="00D13952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FF">
        <w:rPr>
          <w:rFonts w:ascii="Times New Roman" w:hAnsi="Times New Roman" w:cs="Times New Roman"/>
          <w:sz w:val="28"/>
          <w:szCs w:val="28"/>
        </w:rPr>
        <w:t>Результаты работы конкурсной комиссии отражаются в протоколе конкурсной комиссии, который подписывается членами конкурсной комиссии не позднее 5 рабочих дней после дня заседания конкурсной комиссии.</w:t>
      </w:r>
    </w:p>
    <w:p w:rsidR="00D13952" w:rsidRPr="00681BFF" w:rsidRDefault="00256606" w:rsidP="00D13952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13952" w:rsidRPr="00681BFF">
        <w:rPr>
          <w:rFonts w:ascii="Times New Roman" w:hAnsi="Times New Roman" w:cs="Times New Roman"/>
          <w:sz w:val="28"/>
          <w:szCs w:val="28"/>
        </w:rPr>
        <w:t>не позднее 5 рабочих дней со дня подписания протокола конкурсной комиссии издает приказ об утверждении результатов конкурса, содержащий решение об утверждении перечня победителей конкурса, с указанием размеров предоставляемого им гранта, и перечня участников конкурса, заявки которых были отклонены, с указанием причин их отклонения, предусмотренных Порядком и объявлением о проведении конкурса</w:t>
      </w:r>
      <w:r w:rsidR="00D13952" w:rsidRPr="00681BFF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A34F9F" w:rsidRDefault="00A34F9F" w:rsidP="00421EEB">
      <w:pPr>
        <w:pStyle w:val="aa"/>
        <w:widowControl/>
        <w:numPr>
          <w:ilvl w:val="0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174CF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М</w:t>
      </w:r>
      <w:r w:rsidRPr="003174CF">
        <w:rPr>
          <w:sz w:val="28"/>
          <w:szCs w:val="28"/>
        </w:rPr>
        <w:t xml:space="preserve">инистерства предоставляют участникам </w:t>
      </w:r>
      <w:r>
        <w:rPr>
          <w:sz w:val="28"/>
          <w:szCs w:val="28"/>
        </w:rPr>
        <w:t>конкурса</w:t>
      </w:r>
      <w:r w:rsidRPr="003174CF">
        <w:rPr>
          <w:sz w:val="28"/>
          <w:szCs w:val="28"/>
        </w:rPr>
        <w:t xml:space="preserve"> разъясне</w:t>
      </w:r>
      <w:r>
        <w:rPr>
          <w:sz w:val="28"/>
          <w:szCs w:val="28"/>
        </w:rPr>
        <w:t>ния</w:t>
      </w:r>
      <w:r w:rsidRPr="003174CF">
        <w:rPr>
          <w:sz w:val="28"/>
          <w:szCs w:val="28"/>
        </w:rPr>
        <w:t xml:space="preserve"> положений объявления о проведении </w:t>
      </w:r>
      <w:r>
        <w:rPr>
          <w:sz w:val="28"/>
          <w:szCs w:val="28"/>
        </w:rPr>
        <w:t>конкурса</w:t>
      </w:r>
      <w:r w:rsidRPr="003174CF">
        <w:rPr>
          <w:sz w:val="28"/>
          <w:szCs w:val="28"/>
        </w:rPr>
        <w:t xml:space="preserve"> по указанным в объявлении </w:t>
      </w:r>
      <w:r>
        <w:rPr>
          <w:sz w:val="28"/>
          <w:szCs w:val="28"/>
        </w:rPr>
        <w:t xml:space="preserve">номеру </w:t>
      </w:r>
      <w:r w:rsidRPr="003174CF">
        <w:rPr>
          <w:sz w:val="28"/>
          <w:szCs w:val="28"/>
        </w:rPr>
        <w:t>телефон</w:t>
      </w:r>
      <w:r>
        <w:rPr>
          <w:sz w:val="28"/>
          <w:szCs w:val="28"/>
        </w:rPr>
        <w:t>а и адресу</w:t>
      </w:r>
      <w:r w:rsidRPr="003174CF">
        <w:rPr>
          <w:sz w:val="28"/>
          <w:szCs w:val="28"/>
        </w:rPr>
        <w:t xml:space="preserve"> электронной почт</w:t>
      </w:r>
      <w:r>
        <w:rPr>
          <w:sz w:val="28"/>
          <w:szCs w:val="28"/>
        </w:rPr>
        <w:t>ы</w:t>
      </w:r>
      <w:r w:rsidRPr="003174CF">
        <w:rPr>
          <w:sz w:val="28"/>
          <w:szCs w:val="28"/>
        </w:rPr>
        <w:t>.</w:t>
      </w:r>
    </w:p>
    <w:p w:rsidR="00421EEB" w:rsidRDefault="00256606" w:rsidP="00997382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421EEB" w:rsidRPr="00421EEB">
        <w:rPr>
          <w:sz w:val="28"/>
          <w:szCs w:val="28"/>
        </w:rPr>
        <w:t xml:space="preserve">в течение 5 рабочих дней со дня подписания приказа, указанного в пункте 22 Порядка, заключает с победителями конкурса соглашения по </w:t>
      </w:r>
      <w:hyperlink r:id="rId13" w:anchor="/document/45838148/entry/1000" w:history="1">
        <w:r w:rsidR="00421EEB" w:rsidRPr="00FF36BC">
          <w:rPr>
            <w:rStyle w:val="a7"/>
            <w:color w:val="auto"/>
            <w:sz w:val="28"/>
            <w:szCs w:val="28"/>
            <w:u w:val="none"/>
          </w:rPr>
          <w:t>типовой форме</w:t>
        </w:r>
      </w:hyperlink>
      <w:r w:rsidR="00421EEB" w:rsidRPr="00FF36BC">
        <w:rPr>
          <w:sz w:val="28"/>
          <w:szCs w:val="28"/>
        </w:rPr>
        <w:t xml:space="preserve">, </w:t>
      </w:r>
      <w:r w:rsidR="00421EEB" w:rsidRPr="00421EEB">
        <w:rPr>
          <w:sz w:val="28"/>
          <w:szCs w:val="28"/>
        </w:rPr>
        <w:t xml:space="preserve">утвержденной министерством финансов Оренбургской области. </w:t>
      </w:r>
    </w:p>
    <w:p w:rsidR="00997382" w:rsidRPr="00997382" w:rsidRDefault="00997382" w:rsidP="009973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382">
        <w:rPr>
          <w:rFonts w:eastAsiaTheme="minorHAnsi"/>
          <w:sz w:val="28"/>
          <w:szCs w:val="28"/>
          <w:lang w:eastAsia="en-US"/>
        </w:rPr>
        <w:t xml:space="preserve">Условием предоставления гранта является согласие победителя конкурса на осуществление уполномоченным органом исполнительной власти проверки соблюдения победителем конкурса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порядка и условий предоставления гранта в соответствии со </w:t>
      </w:r>
      <w:hyperlink r:id="rId14" w:history="1">
        <w:r w:rsidRPr="00997382">
          <w:rPr>
            <w:rFonts w:eastAsiaTheme="minorHAnsi"/>
            <w:sz w:val="28"/>
            <w:szCs w:val="28"/>
            <w:lang w:eastAsia="en-US"/>
          </w:rPr>
          <w:t>статьями 268.1</w:t>
        </w:r>
      </w:hyperlink>
      <w:r w:rsidRPr="00997382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997382">
          <w:rPr>
            <w:rFonts w:eastAsiaTheme="minorHAnsi"/>
            <w:sz w:val="28"/>
            <w:szCs w:val="28"/>
            <w:lang w:eastAsia="en-US"/>
          </w:rPr>
          <w:t>269.2</w:t>
        </w:r>
      </w:hyperlink>
      <w:r w:rsidRPr="00997382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на включение таких положений в соглашение.</w:t>
      </w:r>
    </w:p>
    <w:p w:rsidR="00421EEB" w:rsidRPr="008A644A" w:rsidRDefault="00421EEB" w:rsidP="00421EEB">
      <w:pPr>
        <w:pStyle w:val="Default"/>
        <w:numPr>
          <w:ilvl w:val="0"/>
          <w:numId w:val="3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В случае отказа </w:t>
      </w:r>
      <w:r w:rsidRPr="008A644A">
        <w:rPr>
          <w:sz w:val="28"/>
          <w:szCs w:val="28"/>
        </w:rPr>
        <w:t xml:space="preserve">победителя конкурса </w:t>
      </w:r>
      <w:r w:rsidRPr="008A644A">
        <w:rPr>
          <w:color w:val="auto"/>
          <w:sz w:val="28"/>
          <w:szCs w:val="28"/>
        </w:rPr>
        <w:t>от заключения соглашения либо нарушения им срока его заключения победитель</w:t>
      </w:r>
      <w:r w:rsidRPr="008A644A">
        <w:rPr>
          <w:sz w:val="28"/>
          <w:szCs w:val="28"/>
        </w:rPr>
        <w:t xml:space="preserve"> конкурса </w:t>
      </w:r>
      <w:r w:rsidRPr="008A644A">
        <w:rPr>
          <w:color w:val="auto"/>
          <w:sz w:val="28"/>
          <w:szCs w:val="28"/>
        </w:rPr>
        <w:t xml:space="preserve">считается уклонившимся от заключения соглашения и утрачивает право на получение гранта. </w:t>
      </w:r>
    </w:p>
    <w:p w:rsidR="002F2E3E" w:rsidRDefault="002F2E3E" w:rsidP="00421EEB">
      <w:pPr>
        <w:pStyle w:val="aa"/>
        <w:widowControl/>
        <w:numPr>
          <w:ilvl w:val="0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A551B">
        <w:rPr>
          <w:sz w:val="28"/>
          <w:szCs w:val="28"/>
        </w:rPr>
        <w:t xml:space="preserve">Информация о результатах конкурса размещается на едином портале </w:t>
      </w:r>
      <w:r w:rsidRPr="008A644A">
        <w:rPr>
          <w:sz w:val="28"/>
          <w:szCs w:val="28"/>
        </w:rPr>
        <w:t xml:space="preserve">и на сайте </w:t>
      </w:r>
      <w:r w:rsidR="00ED1CC4">
        <w:rPr>
          <w:sz w:val="28"/>
          <w:szCs w:val="28"/>
        </w:rPr>
        <w:t>Министерства</w:t>
      </w:r>
      <w:r w:rsidR="00ED1CC4" w:rsidRPr="008A644A">
        <w:rPr>
          <w:sz w:val="28"/>
          <w:szCs w:val="28"/>
        </w:rPr>
        <w:t xml:space="preserve"> </w:t>
      </w:r>
      <w:r w:rsidRPr="008A644A">
        <w:rPr>
          <w:sz w:val="28"/>
          <w:szCs w:val="28"/>
        </w:rPr>
        <w:t>не позднее 14-го календарного дня со дня подписания приказа об утверждении результатов конкурса</w:t>
      </w:r>
      <w:r>
        <w:rPr>
          <w:sz w:val="28"/>
          <w:szCs w:val="28"/>
        </w:rPr>
        <w:t>.</w:t>
      </w:r>
    </w:p>
    <w:p w:rsidR="00CD2A2D" w:rsidRPr="00092B50" w:rsidRDefault="00CD2A2D" w:rsidP="00092B50">
      <w:pPr>
        <w:spacing w:after="200"/>
        <w:ind w:firstLine="709"/>
        <w:rPr>
          <w:sz w:val="28"/>
          <w:szCs w:val="28"/>
        </w:rPr>
      </w:pPr>
    </w:p>
    <w:sectPr w:rsidR="00CD2A2D" w:rsidRPr="00092B50" w:rsidSect="005F5620">
      <w:pgSz w:w="11906" w:h="16838"/>
      <w:pgMar w:top="568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B0" w:rsidRDefault="007603B0" w:rsidP="00F8552D">
      <w:r>
        <w:separator/>
      </w:r>
    </w:p>
  </w:endnote>
  <w:endnote w:type="continuationSeparator" w:id="0">
    <w:p w:rsidR="007603B0" w:rsidRDefault="007603B0" w:rsidP="00F8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B0" w:rsidRDefault="007603B0" w:rsidP="00F8552D">
      <w:r>
        <w:separator/>
      </w:r>
    </w:p>
  </w:footnote>
  <w:footnote w:type="continuationSeparator" w:id="0">
    <w:p w:rsidR="007603B0" w:rsidRDefault="007603B0" w:rsidP="00F8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3750"/>
    <w:multiLevelType w:val="hybridMultilevel"/>
    <w:tmpl w:val="8C54EC10"/>
    <w:lvl w:ilvl="0" w:tplc="5DD4E8D2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D165717"/>
    <w:multiLevelType w:val="hybridMultilevel"/>
    <w:tmpl w:val="99BC6DE2"/>
    <w:lvl w:ilvl="0" w:tplc="1656490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525F10"/>
    <w:multiLevelType w:val="hybridMultilevel"/>
    <w:tmpl w:val="6BB8D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57F"/>
    <w:rsid w:val="00017C50"/>
    <w:rsid w:val="0006136A"/>
    <w:rsid w:val="000629EA"/>
    <w:rsid w:val="000650F0"/>
    <w:rsid w:val="000762EC"/>
    <w:rsid w:val="00080377"/>
    <w:rsid w:val="00090E60"/>
    <w:rsid w:val="00092B50"/>
    <w:rsid w:val="000C2DAA"/>
    <w:rsid w:val="000C5E14"/>
    <w:rsid w:val="000E5959"/>
    <w:rsid w:val="00111C1B"/>
    <w:rsid w:val="00122E15"/>
    <w:rsid w:val="0012623F"/>
    <w:rsid w:val="00133B6C"/>
    <w:rsid w:val="00140C72"/>
    <w:rsid w:val="00165E6E"/>
    <w:rsid w:val="001910F7"/>
    <w:rsid w:val="001A7206"/>
    <w:rsid w:val="00205E97"/>
    <w:rsid w:val="002152F0"/>
    <w:rsid w:val="00215B81"/>
    <w:rsid w:val="00226AAD"/>
    <w:rsid w:val="0023157F"/>
    <w:rsid w:val="002415E0"/>
    <w:rsid w:val="0024718A"/>
    <w:rsid w:val="00256606"/>
    <w:rsid w:val="002660F1"/>
    <w:rsid w:val="002E77FA"/>
    <w:rsid w:val="002F2E3E"/>
    <w:rsid w:val="00305D44"/>
    <w:rsid w:val="003B7DBF"/>
    <w:rsid w:val="00421EEB"/>
    <w:rsid w:val="00431F73"/>
    <w:rsid w:val="00447863"/>
    <w:rsid w:val="00447BE5"/>
    <w:rsid w:val="004A352C"/>
    <w:rsid w:val="004D7187"/>
    <w:rsid w:val="00525776"/>
    <w:rsid w:val="00580024"/>
    <w:rsid w:val="005A15A8"/>
    <w:rsid w:val="005D425A"/>
    <w:rsid w:val="005F5620"/>
    <w:rsid w:val="00615D31"/>
    <w:rsid w:val="00654398"/>
    <w:rsid w:val="00655A57"/>
    <w:rsid w:val="00661AAC"/>
    <w:rsid w:val="00662337"/>
    <w:rsid w:val="0067028C"/>
    <w:rsid w:val="006E7DCD"/>
    <w:rsid w:val="00745AB9"/>
    <w:rsid w:val="007603B0"/>
    <w:rsid w:val="007E2251"/>
    <w:rsid w:val="007E553A"/>
    <w:rsid w:val="007F2C71"/>
    <w:rsid w:val="00805ADF"/>
    <w:rsid w:val="008143BD"/>
    <w:rsid w:val="0085715F"/>
    <w:rsid w:val="008B0D89"/>
    <w:rsid w:val="008C3A3E"/>
    <w:rsid w:val="008D233D"/>
    <w:rsid w:val="00932A36"/>
    <w:rsid w:val="009473FA"/>
    <w:rsid w:val="00951618"/>
    <w:rsid w:val="00997382"/>
    <w:rsid w:val="009B445C"/>
    <w:rsid w:val="00A14256"/>
    <w:rsid w:val="00A27C44"/>
    <w:rsid w:val="00A34F9F"/>
    <w:rsid w:val="00A50423"/>
    <w:rsid w:val="00A61AD9"/>
    <w:rsid w:val="00AB1676"/>
    <w:rsid w:val="00AB4457"/>
    <w:rsid w:val="00AC4933"/>
    <w:rsid w:val="00AD125D"/>
    <w:rsid w:val="00AE6200"/>
    <w:rsid w:val="00B05B63"/>
    <w:rsid w:val="00B35AB6"/>
    <w:rsid w:val="00B4154D"/>
    <w:rsid w:val="00B95E55"/>
    <w:rsid w:val="00BC69E0"/>
    <w:rsid w:val="00BD2F03"/>
    <w:rsid w:val="00C00868"/>
    <w:rsid w:val="00C1145C"/>
    <w:rsid w:val="00C22EB2"/>
    <w:rsid w:val="00CB5B1E"/>
    <w:rsid w:val="00CD2A2D"/>
    <w:rsid w:val="00D13952"/>
    <w:rsid w:val="00D21265"/>
    <w:rsid w:val="00D63555"/>
    <w:rsid w:val="00D954D1"/>
    <w:rsid w:val="00DB4D90"/>
    <w:rsid w:val="00DC2DCC"/>
    <w:rsid w:val="00DD3AFD"/>
    <w:rsid w:val="00DE1D42"/>
    <w:rsid w:val="00E425AA"/>
    <w:rsid w:val="00E43ECC"/>
    <w:rsid w:val="00E50694"/>
    <w:rsid w:val="00E627C3"/>
    <w:rsid w:val="00E84A59"/>
    <w:rsid w:val="00E876D9"/>
    <w:rsid w:val="00EA1947"/>
    <w:rsid w:val="00EC005B"/>
    <w:rsid w:val="00ED1CC4"/>
    <w:rsid w:val="00ED2616"/>
    <w:rsid w:val="00ED3843"/>
    <w:rsid w:val="00F8552D"/>
    <w:rsid w:val="00FC4251"/>
    <w:rsid w:val="00FF36BC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43BB"/>
  <w15:docId w15:val="{0B74A58D-4EA6-493F-8D5E-6F66D247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23157F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805ADF"/>
    <w:rPr>
      <w:rFonts w:cs="Times New Roman"/>
      <w:b/>
      <w:bCs/>
      <w:color w:val="106BBE"/>
    </w:rPr>
  </w:style>
  <w:style w:type="character" w:customStyle="1" w:styleId="a9">
    <w:name w:val="Цветовое выделение"/>
    <w:rsid w:val="0012623F"/>
    <w:rPr>
      <w:b/>
      <w:color w:val="26282F"/>
    </w:rPr>
  </w:style>
  <w:style w:type="paragraph" w:customStyle="1" w:styleId="s1">
    <w:name w:val="s_1"/>
    <w:basedOn w:val="a"/>
    <w:rsid w:val="000762EC"/>
    <w:pPr>
      <w:spacing w:before="100" w:beforeAutospacing="1" w:after="100" w:afterAutospacing="1"/>
    </w:pPr>
    <w:rPr>
      <w:szCs w:val="24"/>
    </w:rPr>
  </w:style>
  <w:style w:type="paragraph" w:customStyle="1" w:styleId="s3">
    <w:name w:val="s_3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s37">
    <w:name w:val="s_37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E5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50694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50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E876D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customStyle="1" w:styleId="2">
    <w:name w:val="Без интервала2"/>
    <w:rsid w:val="00D95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C0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6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2073.3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DFCCD05883F2B19D5AC4B5E064E8C7095F05517E3872BA1644C1FEC5738B77A3DA7D590C46652CE51082378039D2338CE060BC724F1t1G" TargetMode="External"/><Relationship Id="rId10" Type="http://schemas.openxmlformats.org/officeDocument/2006/relationships/hyperlink" Target="https://msr.orb.ru/activity/588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n@mail.orb.ru" TargetMode="External"/><Relationship Id="rId14" Type="http://schemas.openxmlformats.org/officeDocument/2006/relationships/hyperlink" Target="consultantplus://offline/ref=804DFCCD05883F2B19D5AC4B5E064E8C7095F05517E3872BA1644C1FEC5738B77A3DA7D590C66052CE51082378039D2338CE060BC724F1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AD4A-DC52-414B-995D-6F559D15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Естефеева Татьяна Юрьевна</cp:lastModifiedBy>
  <cp:revision>47</cp:revision>
  <cp:lastPrinted>2021-12-29T09:57:00Z</cp:lastPrinted>
  <dcterms:created xsi:type="dcterms:W3CDTF">2020-04-29T08:09:00Z</dcterms:created>
  <dcterms:modified xsi:type="dcterms:W3CDTF">2024-01-09T06:17:00Z</dcterms:modified>
</cp:coreProperties>
</file>