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7" w:rsidRDefault="00EF50CF" w:rsidP="004E4936">
      <w:pPr>
        <w:pStyle w:val="a4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на реализацию государственной программы Оренбургской области</w:t>
      </w:r>
    </w:p>
    <w:p w:rsidR="002E49A8" w:rsidRPr="004E4936" w:rsidRDefault="00EF50CF" w:rsidP="004E4936">
      <w:pPr>
        <w:pStyle w:val="a4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15DC7">
        <w:rPr>
          <w:rFonts w:ascii="Times New Roman" w:hAnsi="Times New Roman" w:cs="Times New Roman"/>
          <w:sz w:val="28"/>
          <w:szCs w:val="28"/>
        </w:rPr>
        <w:t>их</w:t>
      </w:r>
      <w:r w:rsidRPr="004E4936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97"/>
        <w:gridCol w:w="1814"/>
        <w:gridCol w:w="1305"/>
        <w:gridCol w:w="1180"/>
        <w:gridCol w:w="1417"/>
      </w:tblGrid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6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94A"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94A" w:rsidRPr="00B34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794A" w:rsidRPr="00B342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Значение параметра оценки (</w:t>
            </w:r>
            <w:proofErr w:type="spell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1950" w:rsidRPr="00651950" w:rsidTr="00B34298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B34298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1950" w:rsidRPr="00651950" w:rsidTr="001C01BB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Соблюдение сроков наступления контрольных событий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34298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98" w:rsidRPr="00B34298" w:rsidRDefault="00B3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98" w:rsidRPr="00B34298" w:rsidRDefault="00B34298" w:rsidP="00B6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Соответствие запланированных затрат на реализацию государственной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федерального бюджета, имеющих целевое назначение, и средств областного бюджета, предназначенных на обеспечение</w:t>
            </w:r>
            <w:proofErr w:type="gram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spell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расходов, осуществляемых за счет средств резервных фондов, расходов на осуществление мероприятий по оздоровлению государственных финансов), выраженное в процентах) (в случае если государственная программа реализуется исключительно за счет поступающих из федерального бюджета целевых межбюджетных трансфертов, присваивается максимальный балл)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98" w:rsidRPr="00B766E4" w:rsidRDefault="00B34298" w:rsidP="007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6E4">
              <w:rPr>
                <w:rFonts w:ascii="Times New Roman" w:hAnsi="Times New Roman" w:cs="Times New Roman"/>
                <w:bCs/>
                <w:sz w:val="24"/>
                <w:szCs w:val="24"/>
              </w:rPr>
              <w:t>10 - 15 процентов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B34298" w:rsidRPr="00B766E4" w:rsidRDefault="00B34298" w:rsidP="007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98" w:rsidRPr="00B766E4" w:rsidRDefault="00B34298" w:rsidP="007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4298" w:rsidRPr="00B766E4" w:rsidRDefault="00B34298" w:rsidP="007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98" w:rsidRPr="00B766E4" w:rsidRDefault="00B34298" w:rsidP="007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98" w:rsidRPr="00B766E4" w:rsidRDefault="00B34298" w:rsidP="007C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B6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использования поступивших из федерального бюджета целевых межбюджетных трансфертов, учитываемых в государственной </w:t>
            </w:r>
            <w:r w:rsidRPr="00B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(рассчитывается как отношение абсолютного отклонения кассовых расходов за счет межбюджетных трансфертов из федерального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федерального бюджета, утвержденным сводной бюджетной росписью по состоянию на конец</w:t>
            </w:r>
            <w:proofErr w:type="gram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</w:t>
            </w:r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proofErr w:type="gram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процентах) (при отсутствии в государственной программе мероприятий, реализуемых за счет поступающих из федерального бюджета целевых межбюджетных трансфертов, присваивается максимальный балл)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7E113C" w:rsidP="007E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9574F"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74F"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7E113C" w:rsidP="008E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2F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3BC8" w:rsidRPr="00B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7E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E113C" w:rsidRPr="00B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государственную программу изменений в отчетном году (за исключением случаев внесения изменений, связанных с отражением средств федерального бюджета и средств областного бюджета на обеспечение условий </w:t>
            </w:r>
            <w:proofErr w:type="spellStart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расходов на осуществление мероприятий по оздоровлению государственных финансов)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государственной программы в государственной бюджетной отчетности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 и значений показателей (индикаторов) государственной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2F3BC8" w:rsidP="008F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8F0476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8F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0476" w:rsidRPr="00B34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C2761A" w:rsidRDefault="00E9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C2761A" w:rsidRDefault="00E96461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 государственной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0E" w:rsidRPr="00C2761A" w:rsidRDefault="00E96461" w:rsidP="00C2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A">
              <w:rPr>
                <w:rFonts w:ascii="Times New Roman" w:hAnsi="Times New Roman" w:cs="Times New Roman"/>
                <w:sz w:val="24"/>
                <w:szCs w:val="24"/>
              </w:rPr>
              <w:t>95-100 процентов</w:t>
            </w:r>
            <w:r w:rsidR="009E3214" w:rsidRPr="00C2761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C2761A" w:rsidRDefault="00E96461" w:rsidP="0027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330E" w:rsidRPr="00C2761A" w:rsidRDefault="0046330E" w:rsidP="0027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C2761A" w:rsidRDefault="00E96461" w:rsidP="00E96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C2761A" w:rsidRDefault="00E96461" w:rsidP="00E96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46330E" w:rsidRPr="00C2761A" w:rsidRDefault="0046330E" w:rsidP="00E96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достигнутых </w:t>
            </w:r>
            <w:r w:rsidRPr="00B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9" w:rsidRPr="00B34298" w:rsidRDefault="0009574F" w:rsidP="00FA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достоверны</w:t>
            </w:r>
            <w:r w:rsidR="00FA32A1" w:rsidRPr="00B342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321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9" w:rsidRPr="00B34298" w:rsidRDefault="0009574F" w:rsidP="00FA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9" w:rsidRPr="00B34298" w:rsidRDefault="0009574F" w:rsidP="00FA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51950" w:rsidRPr="00651950" w:rsidTr="001C01BB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Наличие правонарушений, выявленных в ходе внутреннего и внешнего государственного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2A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A6291" w:rsidRPr="00B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2A6291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9574F"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1950" w:rsidRPr="00651950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государственной программы в соответствие с законом Оренбургской области об областном бюджете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B34298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651950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6330E" w:rsidRPr="0046330E" w:rsidTr="001C01BB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7" w:rsidRPr="00B34298" w:rsidRDefault="00A15DC7" w:rsidP="00A1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9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бюджетных расходов на реализацию государственной программы по результатам ее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0E" w:rsidRPr="0046330E" w:rsidRDefault="00A15DC7" w:rsidP="00C2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3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A6291" w:rsidRPr="004633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17987" w:rsidRPr="004633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330E" w:rsidRPr="00463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C01BB" w:rsidRPr="00C2761A" w:rsidRDefault="001C01BB" w:rsidP="001C01BB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B34298" w:rsidRDefault="00B34298" w:rsidP="00B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 пункту 2. </w:t>
      </w:r>
      <w:r w:rsidRPr="00112030">
        <w:rPr>
          <w:rFonts w:ascii="Times New Roman" w:hAnsi="Times New Roman" w:cs="Times New Roman"/>
          <w:sz w:val="24"/>
          <w:szCs w:val="24"/>
        </w:rPr>
        <w:t>Показатель соответствия запланированных затрат на реализацию государственной программы фактическим затратам составляет 14,2 процента в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298" w:rsidRPr="00D9225F" w:rsidRDefault="00B34298" w:rsidP="00C2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1A4">
        <w:rPr>
          <w:rFonts w:ascii="Times New Roman" w:hAnsi="Times New Roman" w:cs="Times New Roman"/>
          <w:sz w:val="24"/>
          <w:szCs w:val="24"/>
        </w:rPr>
        <w:t>- с перераспределением бюджетных ассигнований, предусмотренных в областном бюджете на 2022 год на обеспечение мероприятий по стабилизации финансовой ситуации в Оренбургской области, путем выделения министерству социального развития Оренбургской области бюджетных ассигнований на предоставление субвенции Пенсионному Фонду Российской Федерации на осуществление ежемесячной денежной выплаты на детей в возрасте от восьми до семнадцати лет, введенной в соответствии с Указом Президента Российской Федерации от</w:t>
      </w:r>
      <w:proofErr w:type="gramEnd"/>
      <w:r w:rsidRPr="00CD41A4">
        <w:rPr>
          <w:rFonts w:ascii="Times New Roman" w:hAnsi="Times New Roman" w:cs="Times New Roman"/>
          <w:sz w:val="24"/>
          <w:szCs w:val="24"/>
        </w:rPr>
        <w:t xml:space="preserve"> 31.03.2022 № 175 «О ежемесячной </w:t>
      </w:r>
      <w:bookmarkStart w:id="0" w:name="_GoBack"/>
      <w:bookmarkEnd w:id="0"/>
      <w:r w:rsidRPr="00CD41A4">
        <w:rPr>
          <w:rFonts w:ascii="Times New Roman" w:hAnsi="Times New Roman" w:cs="Times New Roman"/>
          <w:sz w:val="24"/>
          <w:szCs w:val="24"/>
        </w:rPr>
        <w:t xml:space="preserve">денежной выплате семьям, имеющим детей» (постановление Правительства Оренбургской области от 06.12.2022 № 1329-пп «О внесении изменения в постановление Правительства Оренбургской области от 29.04.2022 № 402-пп», распоряжение Губернатора Оренбургской области от 01.12.2022 № 526-р «О внесении изменения в распоряжение </w:t>
      </w:r>
      <w:r w:rsidRPr="00D9225F">
        <w:rPr>
          <w:rFonts w:ascii="Times New Roman" w:hAnsi="Times New Roman" w:cs="Times New Roman"/>
          <w:sz w:val="24"/>
          <w:szCs w:val="24"/>
        </w:rPr>
        <w:t>Губернатора Оренбургской области от 08.11.2022 № 484-р»);</w:t>
      </w:r>
    </w:p>
    <w:p w:rsidR="00B34298" w:rsidRPr="00D9225F" w:rsidRDefault="00B34298" w:rsidP="00C2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25F">
        <w:rPr>
          <w:rFonts w:ascii="Times New Roman" w:hAnsi="Times New Roman" w:cs="Times New Roman"/>
          <w:sz w:val="24"/>
          <w:szCs w:val="24"/>
        </w:rPr>
        <w:t>- с перераспределением бюджетных ассигнований, предусмотренных в областном бюджете на 2022 год на обеспечение мероприятий по стабилизации финансовой ситуации в Оренбургской области, путем выделения министерству социального развития Оренбургской области бюджетных ассигнований на единовременную материальную помощь членам семей погибших (умерших) в результате выполнения служебных обязанностей в ходе специальной военной операции на территориях Украины, Донецкой Народной Республики, Луганской Народной Республики, предусмотренной постановлением Правительства</w:t>
      </w:r>
      <w:proofErr w:type="gramEnd"/>
      <w:r w:rsidRPr="00D9225F">
        <w:rPr>
          <w:rFonts w:ascii="Times New Roman" w:hAnsi="Times New Roman" w:cs="Times New Roman"/>
          <w:sz w:val="24"/>
          <w:szCs w:val="24"/>
        </w:rPr>
        <w:t xml:space="preserve"> Оренбургской области от 02.07.2012 № 555-п «О дополнительных мерах социальной поддержки отдельных категорий граждан, проживающих на территории Оренбургской области, порядке их предоставления» (постановление Правительства Оренбургской области от 11.08.2022 № 880-пп «О перераспределении бюджетных ассигнований»). </w:t>
      </w:r>
    </w:p>
    <w:p w:rsidR="009E3214" w:rsidRPr="00C2761A" w:rsidRDefault="009E3214" w:rsidP="00C276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B34298" w:rsidRPr="009E3214" w:rsidRDefault="009E3214" w:rsidP="0025442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830ACB">
        <w:rPr>
          <w:rFonts w:ascii="Times New Roman" w:hAnsi="Times New Roman" w:cs="Times New Roman"/>
          <w:sz w:val="24"/>
          <w:szCs w:val="24"/>
        </w:rPr>
        <w:t xml:space="preserve">Степень реализации подпрограмм государственной программы указана как среднее значение </w:t>
      </w:r>
      <w:proofErr w:type="spellStart"/>
      <w:r w:rsidRPr="00830ACB">
        <w:rPr>
          <w:rFonts w:ascii="Times New Roman" w:hAnsi="Times New Roman" w:cs="Times New Roman"/>
          <w:sz w:val="24"/>
          <w:szCs w:val="24"/>
        </w:rPr>
        <w:t>СР</w:t>
      </w:r>
      <w:r w:rsidRPr="00830AC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30ACB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gramStart"/>
      <w:r w:rsidRPr="00830AC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830A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0ACB">
        <w:rPr>
          <w:rFonts w:ascii="Times New Roman" w:hAnsi="Times New Roman" w:cs="Times New Roman"/>
          <w:sz w:val="24"/>
          <w:szCs w:val="24"/>
        </w:rPr>
        <w:t>по шести</w:t>
      </w:r>
      <w:r w:rsidRPr="00830A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0ACB">
        <w:rPr>
          <w:rFonts w:ascii="Times New Roman" w:hAnsi="Times New Roman" w:cs="Times New Roman"/>
          <w:sz w:val="24"/>
          <w:szCs w:val="24"/>
        </w:rPr>
        <w:t>подпрограммам: (1+1+0,998+1+1+0,9</w:t>
      </w:r>
      <w:r w:rsidR="00D1097B" w:rsidRPr="00830ACB">
        <w:rPr>
          <w:rFonts w:ascii="Times New Roman" w:hAnsi="Times New Roman" w:cs="Times New Roman"/>
          <w:sz w:val="24"/>
          <w:szCs w:val="24"/>
        </w:rPr>
        <w:t>40</w:t>
      </w:r>
      <w:r w:rsidRPr="00830ACB">
        <w:rPr>
          <w:rFonts w:ascii="Times New Roman" w:hAnsi="Times New Roman" w:cs="Times New Roman"/>
          <w:sz w:val="24"/>
          <w:szCs w:val="24"/>
        </w:rPr>
        <w:t>)/6 =</w:t>
      </w:r>
      <w:r w:rsidR="0046330E" w:rsidRPr="00830ACB">
        <w:rPr>
          <w:rFonts w:ascii="Times New Roman" w:hAnsi="Times New Roman" w:cs="Times New Roman"/>
          <w:sz w:val="24"/>
          <w:szCs w:val="24"/>
        </w:rPr>
        <w:t>0,9</w:t>
      </w:r>
      <w:r w:rsidR="00D1097B" w:rsidRPr="00830ACB">
        <w:rPr>
          <w:rFonts w:ascii="Times New Roman" w:hAnsi="Times New Roman" w:cs="Times New Roman"/>
          <w:sz w:val="24"/>
          <w:szCs w:val="24"/>
        </w:rPr>
        <w:t>90</w:t>
      </w:r>
      <w:r w:rsidR="0046330E" w:rsidRPr="00830ACB">
        <w:rPr>
          <w:rFonts w:ascii="Times New Roman" w:hAnsi="Times New Roman" w:cs="Times New Roman"/>
          <w:sz w:val="24"/>
          <w:szCs w:val="24"/>
        </w:rPr>
        <w:t>*100%=9</w:t>
      </w:r>
      <w:r w:rsidR="00D1097B" w:rsidRPr="00830ACB">
        <w:rPr>
          <w:rFonts w:ascii="Times New Roman" w:hAnsi="Times New Roman" w:cs="Times New Roman"/>
          <w:sz w:val="24"/>
          <w:szCs w:val="24"/>
        </w:rPr>
        <w:t>9</w:t>
      </w:r>
      <w:r w:rsidR="0046330E" w:rsidRPr="00830ACB">
        <w:rPr>
          <w:rFonts w:ascii="Times New Roman" w:hAnsi="Times New Roman" w:cs="Times New Roman"/>
          <w:sz w:val="24"/>
          <w:szCs w:val="24"/>
        </w:rPr>
        <w:t>%</w:t>
      </w:r>
    </w:p>
    <w:p w:rsidR="009E3214" w:rsidRDefault="009E3214" w:rsidP="0025442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54424" w:rsidRPr="001C01BB" w:rsidRDefault="00254424" w:rsidP="00254424">
      <w:pPr>
        <w:spacing w:after="0"/>
        <w:ind w:right="-284"/>
        <w:jc w:val="both"/>
        <w:rPr>
          <w:rFonts w:ascii="Times New Roman" w:hAnsi="Times New Roman" w:cs="Times New Roman"/>
          <w:color w:val="FF0000"/>
        </w:rPr>
      </w:pPr>
      <w:r w:rsidRPr="0014676E">
        <w:rPr>
          <w:rFonts w:ascii="Times New Roman" w:hAnsi="Times New Roman" w:cs="Times New Roman"/>
          <w:sz w:val="24"/>
          <w:szCs w:val="24"/>
        </w:rPr>
        <w:t>*</w:t>
      </w:r>
      <w:r w:rsidR="00B34298">
        <w:rPr>
          <w:rFonts w:ascii="Times New Roman" w:hAnsi="Times New Roman" w:cs="Times New Roman"/>
          <w:sz w:val="24"/>
          <w:szCs w:val="24"/>
        </w:rPr>
        <w:t>*</w:t>
      </w:r>
      <w:r w:rsidR="009E3214">
        <w:rPr>
          <w:rFonts w:ascii="Times New Roman" w:hAnsi="Times New Roman" w:cs="Times New Roman"/>
          <w:sz w:val="26"/>
          <w:szCs w:val="26"/>
        </w:rPr>
        <w:t xml:space="preserve">* </w:t>
      </w:r>
      <w:r w:rsidRPr="001C01BB">
        <w:rPr>
          <w:rFonts w:ascii="Times New Roman" w:hAnsi="Times New Roman" w:cs="Times New Roman"/>
        </w:rPr>
        <w:t xml:space="preserve">на момент составления отчетности фактические данные </w:t>
      </w:r>
      <w:r>
        <w:rPr>
          <w:rFonts w:ascii="Times New Roman" w:hAnsi="Times New Roman" w:cs="Times New Roman"/>
        </w:rPr>
        <w:t xml:space="preserve">налоговой инспекции </w:t>
      </w:r>
      <w:r w:rsidRPr="001C01B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2</w:t>
      </w:r>
      <w:r w:rsidRPr="001C01BB">
        <w:rPr>
          <w:rFonts w:ascii="Times New Roman" w:hAnsi="Times New Roman" w:cs="Times New Roman"/>
        </w:rPr>
        <w:t xml:space="preserve"> показателям отсутствуют (формируются в </w:t>
      </w:r>
      <w:r>
        <w:rPr>
          <w:rFonts w:ascii="Times New Roman" w:hAnsi="Times New Roman" w:cs="Times New Roman"/>
        </w:rPr>
        <w:t xml:space="preserve">июле </w:t>
      </w:r>
      <w:r w:rsidRPr="001C01BB">
        <w:rPr>
          <w:rFonts w:ascii="Times New Roman" w:hAnsi="Times New Roman" w:cs="Times New Roman"/>
        </w:rPr>
        <w:t>202</w:t>
      </w:r>
      <w:r w:rsidR="00651950">
        <w:rPr>
          <w:rFonts w:ascii="Times New Roman" w:hAnsi="Times New Roman" w:cs="Times New Roman"/>
        </w:rPr>
        <w:t>3</w:t>
      </w:r>
      <w:r w:rsidRPr="001C01BB">
        <w:rPr>
          <w:rFonts w:ascii="Times New Roman" w:hAnsi="Times New Roman" w:cs="Times New Roman"/>
        </w:rPr>
        <w:t xml:space="preserve"> года) </w:t>
      </w:r>
    </w:p>
    <w:p w:rsidR="00254424" w:rsidRDefault="00254424" w:rsidP="00254424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254424" w:rsidSect="00B3429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E5"/>
    <w:multiLevelType w:val="hybridMultilevel"/>
    <w:tmpl w:val="010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2F1"/>
    <w:multiLevelType w:val="hybridMultilevel"/>
    <w:tmpl w:val="8800E18A"/>
    <w:lvl w:ilvl="0" w:tplc="22244AF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7FC5"/>
    <w:multiLevelType w:val="hybridMultilevel"/>
    <w:tmpl w:val="BC1C02C8"/>
    <w:lvl w:ilvl="0" w:tplc="2CE473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EE"/>
    <w:rsid w:val="0009574F"/>
    <w:rsid w:val="00113174"/>
    <w:rsid w:val="0014676E"/>
    <w:rsid w:val="001719A1"/>
    <w:rsid w:val="00183E37"/>
    <w:rsid w:val="00186D40"/>
    <w:rsid w:val="001C01BB"/>
    <w:rsid w:val="001D04D9"/>
    <w:rsid w:val="002207FC"/>
    <w:rsid w:val="002341D8"/>
    <w:rsid w:val="00254424"/>
    <w:rsid w:val="0025467B"/>
    <w:rsid w:val="00272F72"/>
    <w:rsid w:val="002735E0"/>
    <w:rsid w:val="002A6291"/>
    <w:rsid w:val="002B11A3"/>
    <w:rsid w:val="002E16A0"/>
    <w:rsid w:val="002E49A8"/>
    <w:rsid w:val="002F3BC8"/>
    <w:rsid w:val="003B1397"/>
    <w:rsid w:val="003F521C"/>
    <w:rsid w:val="0040794A"/>
    <w:rsid w:val="00416038"/>
    <w:rsid w:val="0044522B"/>
    <w:rsid w:val="0046330E"/>
    <w:rsid w:val="004676B7"/>
    <w:rsid w:val="00497162"/>
    <w:rsid w:val="004A60CD"/>
    <w:rsid w:val="004B1418"/>
    <w:rsid w:val="004C26F7"/>
    <w:rsid w:val="004C3A6C"/>
    <w:rsid w:val="004C65DD"/>
    <w:rsid w:val="004E4936"/>
    <w:rsid w:val="004F0BBE"/>
    <w:rsid w:val="00530C6A"/>
    <w:rsid w:val="005402AC"/>
    <w:rsid w:val="005B61DD"/>
    <w:rsid w:val="00651950"/>
    <w:rsid w:val="00656364"/>
    <w:rsid w:val="006B2EBE"/>
    <w:rsid w:val="006D1001"/>
    <w:rsid w:val="006E22EE"/>
    <w:rsid w:val="00716279"/>
    <w:rsid w:val="00772008"/>
    <w:rsid w:val="007A252E"/>
    <w:rsid w:val="007E113C"/>
    <w:rsid w:val="00817987"/>
    <w:rsid w:val="00830ACB"/>
    <w:rsid w:val="00831378"/>
    <w:rsid w:val="008E53F1"/>
    <w:rsid w:val="008F0476"/>
    <w:rsid w:val="00942670"/>
    <w:rsid w:val="0095008A"/>
    <w:rsid w:val="0099657A"/>
    <w:rsid w:val="009C78C5"/>
    <w:rsid w:val="009E3214"/>
    <w:rsid w:val="009F40A7"/>
    <w:rsid w:val="00A15DC7"/>
    <w:rsid w:val="00A52A62"/>
    <w:rsid w:val="00A952E2"/>
    <w:rsid w:val="00AB504E"/>
    <w:rsid w:val="00AD6233"/>
    <w:rsid w:val="00B0409D"/>
    <w:rsid w:val="00B277E0"/>
    <w:rsid w:val="00B34298"/>
    <w:rsid w:val="00B669A0"/>
    <w:rsid w:val="00B73EDD"/>
    <w:rsid w:val="00BB4504"/>
    <w:rsid w:val="00C2761A"/>
    <w:rsid w:val="00C756EB"/>
    <w:rsid w:val="00C83036"/>
    <w:rsid w:val="00CC51F0"/>
    <w:rsid w:val="00CD73F4"/>
    <w:rsid w:val="00CF349B"/>
    <w:rsid w:val="00D1097B"/>
    <w:rsid w:val="00D31AA8"/>
    <w:rsid w:val="00D40D93"/>
    <w:rsid w:val="00D44B88"/>
    <w:rsid w:val="00D51C99"/>
    <w:rsid w:val="00D816D0"/>
    <w:rsid w:val="00DA2FD5"/>
    <w:rsid w:val="00DC5F70"/>
    <w:rsid w:val="00DD39AC"/>
    <w:rsid w:val="00DE04D1"/>
    <w:rsid w:val="00DF4BE5"/>
    <w:rsid w:val="00DF7B09"/>
    <w:rsid w:val="00E24786"/>
    <w:rsid w:val="00E5454D"/>
    <w:rsid w:val="00E91E4A"/>
    <w:rsid w:val="00E96461"/>
    <w:rsid w:val="00E975EC"/>
    <w:rsid w:val="00E97669"/>
    <w:rsid w:val="00ED4421"/>
    <w:rsid w:val="00EF50CF"/>
    <w:rsid w:val="00F04007"/>
    <w:rsid w:val="00F06DA2"/>
    <w:rsid w:val="00F30F6D"/>
    <w:rsid w:val="00F80B42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A31E-3846-462B-8368-98382204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platonova-nm</dc:creator>
  <cp:lastModifiedBy>sharandina-oa</cp:lastModifiedBy>
  <cp:revision>14</cp:revision>
  <cp:lastPrinted>2022-03-15T04:39:00Z</cp:lastPrinted>
  <dcterms:created xsi:type="dcterms:W3CDTF">2020-04-13T12:52:00Z</dcterms:created>
  <dcterms:modified xsi:type="dcterms:W3CDTF">2023-04-17T11:09:00Z</dcterms:modified>
</cp:coreProperties>
</file>