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B9" w:rsidRDefault="00E31AB9">
      <w:pPr>
        <w:pStyle w:val="ConsPlusTitle"/>
        <w:jc w:val="center"/>
        <w:outlineLvl w:val="0"/>
      </w:pPr>
      <w:r>
        <w:t>МИНИСТЕРСТВО СОЦИАЛЬНОГО РАЗВИТИЯ</w:t>
      </w:r>
    </w:p>
    <w:p w:rsidR="00E31AB9" w:rsidRDefault="00E31AB9">
      <w:pPr>
        <w:pStyle w:val="ConsPlusTitle"/>
        <w:jc w:val="center"/>
      </w:pPr>
      <w:r>
        <w:t>ОРЕНБУРГСКОЙ ОБЛАСТИ</w:t>
      </w:r>
    </w:p>
    <w:p w:rsidR="00E31AB9" w:rsidRDefault="00E31AB9">
      <w:pPr>
        <w:pStyle w:val="ConsPlusTitle"/>
        <w:jc w:val="both"/>
      </w:pPr>
    </w:p>
    <w:p w:rsidR="00E31AB9" w:rsidRDefault="00E31AB9">
      <w:pPr>
        <w:pStyle w:val="ConsPlusTitle"/>
        <w:jc w:val="center"/>
      </w:pPr>
      <w:r>
        <w:t>ПРИКАЗ</w:t>
      </w:r>
    </w:p>
    <w:p w:rsidR="00E31AB9" w:rsidRDefault="00E31AB9">
      <w:pPr>
        <w:pStyle w:val="ConsPlusTitle"/>
        <w:jc w:val="center"/>
      </w:pPr>
      <w:r>
        <w:t xml:space="preserve">от 20 декабря 2019 г. </w:t>
      </w:r>
      <w:proofErr w:type="spellStart"/>
      <w:r>
        <w:t>N</w:t>
      </w:r>
      <w:proofErr w:type="spellEnd"/>
      <w:r>
        <w:t xml:space="preserve"> 790</w:t>
      </w:r>
    </w:p>
    <w:p w:rsidR="00E31AB9" w:rsidRDefault="00E31AB9">
      <w:pPr>
        <w:pStyle w:val="ConsPlusTitle"/>
        <w:jc w:val="both"/>
      </w:pPr>
    </w:p>
    <w:p w:rsidR="00E31AB9" w:rsidRDefault="00E31AB9">
      <w:pPr>
        <w:pStyle w:val="ConsPlusTitle"/>
        <w:jc w:val="center"/>
      </w:pPr>
      <w:r>
        <w:t>Об утверждении тарифов на 2020 год на социальные услуги,</w:t>
      </w:r>
    </w:p>
    <w:p w:rsidR="00E31AB9" w:rsidRDefault="00E31AB9">
      <w:pPr>
        <w:pStyle w:val="ConsPlusTitle"/>
        <w:jc w:val="center"/>
      </w:pPr>
      <w:proofErr w:type="gramStart"/>
      <w:r>
        <w:t>предоставляемые</w:t>
      </w:r>
      <w:proofErr w:type="gramEnd"/>
      <w:r>
        <w:t xml:space="preserve"> поставщиками социальных услуг</w:t>
      </w:r>
    </w:p>
    <w:p w:rsidR="00E31AB9" w:rsidRDefault="00E31AB9">
      <w:pPr>
        <w:pStyle w:val="ConsPlusNormal"/>
        <w:jc w:val="both"/>
      </w:pPr>
    </w:p>
    <w:p w:rsidR="00E31AB9" w:rsidRDefault="00E31AB9">
      <w:pPr>
        <w:pStyle w:val="ConsPlusNormal"/>
        <w:ind w:firstLine="540"/>
        <w:jc w:val="both"/>
      </w:pPr>
      <w:r>
        <w:t xml:space="preserve">В </w:t>
      </w:r>
      <w:proofErr w:type="gramStart"/>
      <w:r>
        <w:t>соответствии</w:t>
      </w:r>
      <w:proofErr w:type="gramEnd"/>
      <w:r>
        <w:t xml:space="preserve"> с </w:t>
      </w:r>
      <w:hyperlink r:id="rId4" w:history="1">
        <w:r>
          <w:rPr>
            <w:color w:val="0000FF"/>
          </w:rPr>
          <w:t>постановлением</w:t>
        </w:r>
      </w:hyperlink>
      <w:r>
        <w:t xml:space="preserve"> Правительства Оренбургской области от 31 октября 2014 года </w:t>
      </w:r>
      <w:proofErr w:type="spellStart"/>
      <w:r>
        <w:t>N</w:t>
      </w:r>
      <w:proofErr w:type="spellEnd"/>
      <w:r>
        <w:t xml:space="preserve"> 827-п "Об утверждении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 в Оренбургской области"</w:t>
      </w:r>
    </w:p>
    <w:p w:rsidR="00E31AB9" w:rsidRDefault="00E31AB9">
      <w:pPr>
        <w:pStyle w:val="ConsPlusNormal"/>
        <w:spacing w:before="220"/>
        <w:ind w:firstLine="540"/>
        <w:jc w:val="both"/>
      </w:pPr>
      <w:r>
        <w:t>ПРИКАЗЫВАЮ:</w:t>
      </w:r>
    </w:p>
    <w:p w:rsidR="00E31AB9" w:rsidRDefault="00E31AB9">
      <w:pPr>
        <w:pStyle w:val="ConsPlusNormal"/>
        <w:jc w:val="both"/>
      </w:pPr>
    </w:p>
    <w:p w:rsidR="00E31AB9" w:rsidRDefault="00E31AB9">
      <w:pPr>
        <w:pStyle w:val="ConsPlusNormal"/>
        <w:ind w:firstLine="540"/>
        <w:jc w:val="both"/>
      </w:pPr>
      <w:r>
        <w:t xml:space="preserve">1. </w:t>
      </w:r>
      <w:proofErr w:type="gramStart"/>
      <w:r>
        <w:t xml:space="preserve">Утвердить на 2020 год тарифы на социальные услуги, предоставляемые получателям в соответствии с индивидуальной программой предоставления социальных услуг, и </w:t>
      </w:r>
      <w:proofErr w:type="spellStart"/>
      <w:r>
        <w:t>подушевые</w:t>
      </w:r>
      <w:proofErr w:type="spellEnd"/>
      <w:r>
        <w:t xml:space="preserve"> нормативы финансирования социальных услуг, применяемые для расчета тарифов на социальные услуги в соответствии с </w:t>
      </w:r>
      <w:hyperlink r:id="rId5" w:history="1">
        <w:r>
          <w:rPr>
            <w:color w:val="0000FF"/>
          </w:rPr>
          <w:t>порядком</w:t>
        </w:r>
      </w:hyperlink>
      <w:r>
        <w:t xml:space="preserve"> предоставления социальных услуг поставщиками социальных услуг на территории Оренбургской области, утвержденным постановлением Правительства Оренбургской области от 31.10.2014 </w:t>
      </w:r>
      <w:proofErr w:type="spellStart"/>
      <w:r>
        <w:t>N</w:t>
      </w:r>
      <w:proofErr w:type="spellEnd"/>
      <w:r>
        <w:t xml:space="preserve"> 826-п "О порядке предоставления социальных услуг поставщиками</w:t>
      </w:r>
      <w:proofErr w:type="gramEnd"/>
      <w:r>
        <w:t xml:space="preserve"> социальных услуг на территории Оренбургской области" (в редакции постановлений Правительства Оренбургской области) согласно </w:t>
      </w:r>
      <w:hyperlink w:anchor="P39" w:history="1">
        <w:r>
          <w:rPr>
            <w:color w:val="0000FF"/>
          </w:rPr>
          <w:t xml:space="preserve">приложениям </w:t>
        </w:r>
        <w:proofErr w:type="spellStart"/>
        <w:r>
          <w:rPr>
            <w:color w:val="0000FF"/>
          </w:rPr>
          <w:t>N</w:t>
        </w:r>
        <w:proofErr w:type="spellEnd"/>
        <w:r>
          <w:rPr>
            <w:color w:val="0000FF"/>
          </w:rPr>
          <w:t xml:space="preserve"> 1</w:t>
        </w:r>
      </w:hyperlink>
      <w:r>
        <w:t xml:space="preserve">, </w:t>
      </w:r>
      <w:hyperlink w:anchor="P758" w:history="1">
        <w:proofErr w:type="spellStart"/>
        <w:r>
          <w:rPr>
            <w:color w:val="0000FF"/>
          </w:rPr>
          <w:t>N</w:t>
        </w:r>
        <w:proofErr w:type="spellEnd"/>
        <w:r>
          <w:rPr>
            <w:color w:val="0000FF"/>
          </w:rPr>
          <w:t xml:space="preserve"> 2</w:t>
        </w:r>
      </w:hyperlink>
      <w:r>
        <w:t xml:space="preserve">, </w:t>
      </w:r>
      <w:hyperlink w:anchor="P992" w:history="1">
        <w:proofErr w:type="spellStart"/>
        <w:r>
          <w:rPr>
            <w:color w:val="0000FF"/>
          </w:rPr>
          <w:t>N</w:t>
        </w:r>
        <w:proofErr w:type="spellEnd"/>
        <w:r>
          <w:rPr>
            <w:color w:val="0000FF"/>
          </w:rPr>
          <w:t xml:space="preserve"> 3.1</w:t>
        </w:r>
      </w:hyperlink>
      <w:r>
        <w:t xml:space="preserve">, </w:t>
      </w:r>
      <w:hyperlink w:anchor="P1813" w:history="1">
        <w:proofErr w:type="spellStart"/>
        <w:r>
          <w:rPr>
            <w:color w:val="0000FF"/>
          </w:rPr>
          <w:t>N</w:t>
        </w:r>
        <w:proofErr w:type="spellEnd"/>
        <w:r>
          <w:rPr>
            <w:color w:val="0000FF"/>
          </w:rPr>
          <w:t xml:space="preserve"> 3.2</w:t>
        </w:r>
      </w:hyperlink>
      <w:r>
        <w:t xml:space="preserve"> к настоящему приказу.</w:t>
      </w:r>
    </w:p>
    <w:p w:rsidR="00E31AB9" w:rsidRDefault="00E31AB9">
      <w:pPr>
        <w:pStyle w:val="ConsPlusNormal"/>
        <w:jc w:val="both"/>
      </w:pPr>
    </w:p>
    <w:p w:rsidR="00E31AB9" w:rsidRDefault="00E31AB9">
      <w:pPr>
        <w:pStyle w:val="ConsPlusNormal"/>
        <w:ind w:firstLine="540"/>
        <w:jc w:val="both"/>
      </w:pPr>
      <w:r>
        <w:t xml:space="preserve">2. Социальные услуги в </w:t>
      </w:r>
      <w:proofErr w:type="gramStart"/>
      <w:r>
        <w:t>объеме</w:t>
      </w:r>
      <w:proofErr w:type="gramEnd"/>
      <w:r>
        <w:t xml:space="preserve">, превышающем установленный постановлением Правительства Оренбургской области от 31.10.2014 </w:t>
      </w:r>
      <w:proofErr w:type="spellStart"/>
      <w:r>
        <w:t>N</w:t>
      </w:r>
      <w:proofErr w:type="spellEnd"/>
      <w:r>
        <w:t xml:space="preserve"> 826-п "О порядке предоставления социальных услуг поставщиками социальных услуг на территории Оренбургской области" </w:t>
      </w:r>
      <w:hyperlink r:id="rId6" w:history="1">
        <w:r>
          <w:rPr>
            <w:color w:val="0000FF"/>
          </w:rPr>
          <w:t>стандарт</w:t>
        </w:r>
      </w:hyperlink>
      <w:r>
        <w:t xml:space="preserve"> обслуживания, оказываются получателям социальных услуг на одинаковых при оказании одних и тех же услуг условиях за плату по тарифам, утвержденным настоящим приказом.</w:t>
      </w:r>
    </w:p>
    <w:p w:rsidR="00E31AB9" w:rsidRDefault="00E31AB9">
      <w:pPr>
        <w:pStyle w:val="ConsPlusNormal"/>
        <w:jc w:val="both"/>
      </w:pPr>
    </w:p>
    <w:p w:rsidR="00E31AB9" w:rsidRDefault="00E31AB9">
      <w:pPr>
        <w:pStyle w:val="ConsPlusNormal"/>
        <w:ind w:firstLine="540"/>
        <w:jc w:val="both"/>
      </w:pPr>
      <w:r>
        <w:t xml:space="preserve">3. Услуги, не вошедшие в </w:t>
      </w:r>
      <w:hyperlink r:id="rId7" w:history="1">
        <w:r>
          <w:rPr>
            <w:color w:val="0000FF"/>
          </w:rPr>
          <w:t>перечень</w:t>
        </w:r>
      </w:hyperlink>
      <w:r>
        <w:t xml:space="preserve">, утвержденный Законом Оренбургской области от 31.10.2014 </w:t>
      </w:r>
      <w:proofErr w:type="spellStart"/>
      <w:r>
        <w:t>N</w:t>
      </w:r>
      <w:proofErr w:type="spellEnd"/>
      <w:r>
        <w:t xml:space="preserve"> 2609/</w:t>
      </w:r>
      <w:proofErr w:type="spellStart"/>
      <w:r>
        <w:t>759-V-ОЗ</w:t>
      </w:r>
      <w:proofErr w:type="spellEnd"/>
      <w:r>
        <w:t xml:space="preserve"> "Об утверждении перечня социальных услуг, предоставляемых поставщиками социальных услуг на территории Оренбургской области", предоставляются получателям социальных услуг на условиях полной оплаты по ценам, установленным прейскурантом цен на платные услуги поставщика социальных услуг.</w:t>
      </w:r>
    </w:p>
    <w:p w:rsidR="00E31AB9" w:rsidRDefault="00E31AB9">
      <w:pPr>
        <w:pStyle w:val="ConsPlusNormal"/>
        <w:jc w:val="both"/>
      </w:pPr>
    </w:p>
    <w:p w:rsidR="00E31AB9" w:rsidRDefault="00E31AB9">
      <w:pPr>
        <w:pStyle w:val="ConsPlusNormal"/>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E31AB9" w:rsidRDefault="00E31AB9">
      <w:pPr>
        <w:pStyle w:val="ConsPlusNormal"/>
        <w:jc w:val="both"/>
      </w:pPr>
    </w:p>
    <w:p w:rsidR="00E31AB9" w:rsidRDefault="00E31AB9">
      <w:pPr>
        <w:pStyle w:val="ConsPlusNormal"/>
        <w:ind w:firstLine="540"/>
        <w:jc w:val="both"/>
      </w:pPr>
      <w:r>
        <w:t>5. Приказ вступает в силу после его официального опубликования, но не ранее 1 января 2020 года.</w:t>
      </w:r>
    </w:p>
    <w:p w:rsidR="00E31AB9" w:rsidRDefault="00E31AB9">
      <w:pPr>
        <w:pStyle w:val="ConsPlusNormal"/>
        <w:jc w:val="both"/>
      </w:pPr>
    </w:p>
    <w:p w:rsidR="00E31AB9" w:rsidRDefault="00E31AB9">
      <w:pPr>
        <w:pStyle w:val="ConsPlusNormal"/>
        <w:jc w:val="right"/>
      </w:pPr>
      <w:r>
        <w:t>Министр</w:t>
      </w:r>
    </w:p>
    <w:p w:rsidR="00E31AB9" w:rsidRDefault="00E31AB9">
      <w:pPr>
        <w:pStyle w:val="ConsPlusNormal"/>
        <w:jc w:val="right"/>
      </w:pPr>
      <w:r>
        <w:t>социального развития</w:t>
      </w:r>
    </w:p>
    <w:p w:rsidR="00E31AB9" w:rsidRDefault="00E31AB9">
      <w:pPr>
        <w:pStyle w:val="ConsPlusNormal"/>
        <w:jc w:val="right"/>
      </w:pPr>
      <w:r>
        <w:t>Оренбургской области</w:t>
      </w:r>
    </w:p>
    <w:p w:rsidR="00E31AB9" w:rsidRDefault="00E31AB9">
      <w:pPr>
        <w:pStyle w:val="ConsPlusNormal"/>
        <w:jc w:val="right"/>
      </w:pPr>
      <w:r>
        <w:t>Т.С.САМОХИНА</w:t>
      </w: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right"/>
        <w:outlineLvl w:val="0"/>
      </w:pPr>
      <w:r>
        <w:t xml:space="preserve">Приложение </w:t>
      </w:r>
      <w:proofErr w:type="spellStart"/>
      <w:r>
        <w:t>N</w:t>
      </w:r>
      <w:proofErr w:type="spellEnd"/>
      <w:r>
        <w:t xml:space="preserve"> 1</w:t>
      </w:r>
    </w:p>
    <w:p w:rsidR="00E31AB9" w:rsidRDefault="00E31AB9">
      <w:pPr>
        <w:pStyle w:val="ConsPlusNormal"/>
        <w:jc w:val="right"/>
      </w:pPr>
      <w:r>
        <w:t>к приказу</w:t>
      </w:r>
    </w:p>
    <w:p w:rsidR="00E31AB9" w:rsidRDefault="00E31AB9">
      <w:pPr>
        <w:pStyle w:val="ConsPlusNormal"/>
        <w:jc w:val="right"/>
      </w:pPr>
      <w:r>
        <w:t>министерства</w:t>
      </w:r>
    </w:p>
    <w:p w:rsidR="00E31AB9" w:rsidRDefault="00E31AB9">
      <w:pPr>
        <w:pStyle w:val="ConsPlusNormal"/>
        <w:jc w:val="right"/>
      </w:pPr>
      <w:r>
        <w:lastRenderedPageBreak/>
        <w:t>социального развития</w:t>
      </w:r>
    </w:p>
    <w:p w:rsidR="00E31AB9" w:rsidRDefault="00E31AB9">
      <w:pPr>
        <w:pStyle w:val="ConsPlusNormal"/>
        <w:jc w:val="right"/>
      </w:pPr>
      <w:r>
        <w:t>Оренбургской области</w:t>
      </w:r>
    </w:p>
    <w:p w:rsidR="00E31AB9" w:rsidRDefault="00E31AB9">
      <w:pPr>
        <w:pStyle w:val="ConsPlusNormal"/>
        <w:jc w:val="right"/>
      </w:pPr>
      <w:r>
        <w:t xml:space="preserve">от 20 декабря 2019 г. </w:t>
      </w:r>
      <w:proofErr w:type="spellStart"/>
      <w:r>
        <w:t>N</w:t>
      </w:r>
      <w:proofErr w:type="spellEnd"/>
      <w:r>
        <w:t xml:space="preserve"> 790</w:t>
      </w:r>
    </w:p>
    <w:p w:rsidR="00E31AB9" w:rsidRDefault="00E31AB9">
      <w:pPr>
        <w:pStyle w:val="ConsPlusNormal"/>
        <w:jc w:val="both"/>
      </w:pPr>
    </w:p>
    <w:p w:rsidR="00E31AB9" w:rsidRDefault="00E31AB9">
      <w:pPr>
        <w:pStyle w:val="ConsPlusTitle"/>
        <w:jc w:val="center"/>
      </w:pPr>
      <w:bookmarkStart w:id="0" w:name="P39"/>
      <w:bookmarkEnd w:id="0"/>
      <w:r>
        <w:t>Тарифы</w:t>
      </w:r>
    </w:p>
    <w:p w:rsidR="00E31AB9" w:rsidRDefault="00E31AB9">
      <w:pPr>
        <w:pStyle w:val="ConsPlusTitle"/>
        <w:jc w:val="center"/>
      </w:pPr>
      <w:r>
        <w:t>на социальные услуги, утвержденные перечнем</w:t>
      </w:r>
    </w:p>
    <w:p w:rsidR="00E31AB9" w:rsidRDefault="00E31AB9">
      <w:pPr>
        <w:pStyle w:val="ConsPlusTitle"/>
        <w:jc w:val="center"/>
      </w:pPr>
      <w:r>
        <w:t>социальных услуг, предоставляемых поставщиками</w:t>
      </w:r>
    </w:p>
    <w:p w:rsidR="00E31AB9" w:rsidRDefault="00E31AB9">
      <w:pPr>
        <w:pStyle w:val="ConsPlusTitle"/>
        <w:jc w:val="center"/>
      </w:pPr>
      <w:r>
        <w:t>социальных услуг на территории Оренбургской области на дому</w:t>
      </w:r>
    </w:p>
    <w:p w:rsidR="00E31AB9" w:rsidRDefault="00E31AB9">
      <w:pPr>
        <w:pStyle w:val="ConsPlusNormal"/>
        <w:jc w:val="both"/>
      </w:pPr>
    </w:p>
    <w:p w:rsidR="00E31AB9" w:rsidRDefault="00E31AB9">
      <w:pPr>
        <w:sectPr w:rsidR="00E31AB9" w:rsidSect="00E31A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216"/>
        <w:gridCol w:w="2154"/>
        <w:gridCol w:w="2835"/>
        <w:gridCol w:w="2381"/>
      </w:tblGrid>
      <w:tr w:rsidR="00E31AB9">
        <w:tc>
          <w:tcPr>
            <w:tcW w:w="1020" w:type="dxa"/>
          </w:tcPr>
          <w:p w:rsidR="00E31AB9" w:rsidRDefault="00E31AB9">
            <w:pPr>
              <w:pStyle w:val="ConsPlusNormal"/>
              <w:jc w:val="center"/>
            </w:pPr>
            <w:proofErr w:type="spellStart"/>
            <w:r>
              <w:lastRenderedPageBreak/>
              <w:t>N</w:t>
            </w:r>
            <w:proofErr w:type="spellEnd"/>
            <w:r>
              <w:t xml:space="preserve"> </w:t>
            </w:r>
            <w:proofErr w:type="spellStart"/>
            <w:proofErr w:type="gramStart"/>
            <w:r>
              <w:t>п</w:t>
            </w:r>
            <w:proofErr w:type="spellEnd"/>
            <w:proofErr w:type="gramEnd"/>
            <w:r>
              <w:t>/</w:t>
            </w:r>
            <w:proofErr w:type="spellStart"/>
            <w:r>
              <w:t>п</w:t>
            </w:r>
            <w:proofErr w:type="spellEnd"/>
          </w:p>
        </w:tc>
        <w:tc>
          <w:tcPr>
            <w:tcW w:w="5216" w:type="dxa"/>
          </w:tcPr>
          <w:p w:rsidR="00E31AB9" w:rsidRDefault="00E31AB9">
            <w:pPr>
              <w:pStyle w:val="ConsPlusNormal"/>
              <w:jc w:val="center"/>
            </w:pPr>
            <w:r>
              <w:t>Наименование услуги</w:t>
            </w:r>
          </w:p>
        </w:tc>
        <w:tc>
          <w:tcPr>
            <w:tcW w:w="2154" w:type="dxa"/>
          </w:tcPr>
          <w:p w:rsidR="00E31AB9" w:rsidRDefault="00E31AB9">
            <w:pPr>
              <w:pStyle w:val="ConsPlusNormal"/>
              <w:jc w:val="center"/>
            </w:pPr>
            <w:r>
              <w:t>Единица измерения</w:t>
            </w:r>
          </w:p>
        </w:tc>
        <w:tc>
          <w:tcPr>
            <w:tcW w:w="2835" w:type="dxa"/>
          </w:tcPr>
          <w:p w:rsidR="00E31AB9" w:rsidRDefault="00E31AB9">
            <w:pPr>
              <w:pStyle w:val="ConsPlusNormal"/>
              <w:jc w:val="center"/>
            </w:pPr>
            <w:r>
              <w:t>Стоимость услуги для осуществления расчетов с получателями социальных услуг и для выплаты компенсации стоимости услуги поставщику - негосударственной организации</w:t>
            </w:r>
          </w:p>
          <w:p w:rsidR="00E31AB9" w:rsidRDefault="00E31AB9">
            <w:pPr>
              <w:pStyle w:val="ConsPlusNormal"/>
              <w:jc w:val="center"/>
            </w:pPr>
            <w:r>
              <w:t>(</w:t>
            </w:r>
            <w:hyperlink r:id="rId8" w:history="1">
              <w:r>
                <w:rPr>
                  <w:color w:val="0000FF"/>
                </w:rPr>
                <w:t>постановление</w:t>
              </w:r>
            </w:hyperlink>
            <w:r>
              <w:t xml:space="preserve"> Правительства от 31.10.2014 </w:t>
            </w:r>
            <w:proofErr w:type="spellStart"/>
            <w:r>
              <w:t>N</w:t>
            </w:r>
            <w:proofErr w:type="spellEnd"/>
            <w:r>
              <w:t xml:space="preserve"> 829-п)</w:t>
            </w:r>
          </w:p>
          <w:p w:rsidR="00E31AB9" w:rsidRDefault="00E31AB9">
            <w:pPr>
              <w:pStyle w:val="ConsPlusNormal"/>
              <w:jc w:val="center"/>
            </w:pPr>
            <w:r>
              <w:t>(руб.)</w:t>
            </w:r>
          </w:p>
        </w:tc>
        <w:tc>
          <w:tcPr>
            <w:tcW w:w="2381" w:type="dxa"/>
          </w:tcPr>
          <w:p w:rsidR="00E31AB9" w:rsidRDefault="00E31AB9">
            <w:pPr>
              <w:pStyle w:val="ConsPlusNormal"/>
              <w:jc w:val="center"/>
            </w:pPr>
            <w:proofErr w:type="spellStart"/>
            <w:r>
              <w:t>Подушевой</w:t>
            </w:r>
            <w:proofErr w:type="spellEnd"/>
            <w:r>
              <w:t xml:space="preserve"> норматив стоимости социального обслуживания в объеме, утвержденном </w:t>
            </w:r>
            <w:hyperlink r:id="rId9" w:history="1">
              <w:r>
                <w:rPr>
                  <w:color w:val="0000FF"/>
                </w:rPr>
                <w:t>стандартом</w:t>
              </w:r>
            </w:hyperlink>
          </w:p>
          <w:p w:rsidR="00E31AB9" w:rsidRDefault="00E31AB9">
            <w:pPr>
              <w:pStyle w:val="ConsPlusNormal"/>
              <w:jc w:val="center"/>
            </w:pPr>
            <w:r>
              <w:t xml:space="preserve">(постановление Правительства от 31.10.2014 </w:t>
            </w:r>
            <w:proofErr w:type="spellStart"/>
            <w:r>
              <w:t>N</w:t>
            </w:r>
            <w:proofErr w:type="spellEnd"/>
            <w:r>
              <w:t xml:space="preserve"> 826-п)</w:t>
            </w:r>
          </w:p>
          <w:p w:rsidR="00E31AB9" w:rsidRDefault="00E31AB9">
            <w:pPr>
              <w:pStyle w:val="ConsPlusNormal"/>
              <w:jc w:val="center"/>
            </w:pPr>
            <w:r>
              <w:t>(рублей на человека в год)</w:t>
            </w:r>
          </w:p>
        </w:tc>
      </w:tr>
      <w:tr w:rsidR="00E31AB9">
        <w:tc>
          <w:tcPr>
            <w:tcW w:w="1020" w:type="dxa"/>
          </w:tcPr>
          <w:p w:rsidR="00E31AB9" w:rsidRDefault="00E31AB9">
            <w:pPr>
              <w:pStyle w:val="ConsPlusNormal"/>
              <w:jc w:val="center"/>
            </w:pPr>
            <w:r>
              <w:t>1</w:t>
            </w:r>
          </w:p>
        </w:tc>
        <w:tc>
          <w:tcPr>
            <w:tcW w:w="5216" w:type="dxa"/>
          </w:tcPr>
          <w:p w:rsidR="00E31AB9" w:rsidRDefault="00E31AB9">
            <w:pPr>
              <w:pStyle w:val="ConsPlusNormal"/>
              <w:jc w:val="center"/>
            </w:pPr>
            <w:r>
              <w:t>2</w:t>
            </w:r>
          </w:p>
        </w:tc>
        <w:tc>
          <w:tcPr>
            <w:tcW w:w="2154" w:type="dxa"/>
          </w:tcPr>
          <w:p w:rsidR="00E31AB9" w:rsidRDefault="00E31AB9">
            <w:pPr>
              <w:pStyle w:val="ConsPlusNormal"/>
              <w:jc w:val="center"/>
            </w:pPr>
            <w:r>
              <w:t>3</w:t>
            </w:r>
          </w:p>
        </w:tc>
        <w:tc>
          <w:tcPr>
            <w:tcW w:w="2835" w:type="dxa"/>
          </w:tcPr>
          <w:p w:rsidR="00E31AB9" w:rsidRDefault="00E31AB9">
            <w:pPr>
              <w:pStyle w:val="ConsPlusNormal"/>
              <w:jc w:val="center"/>
            </w:pPr>
            <w:r>
              <w:t>4</w:t>
            </w:r>
          </w:p>
        </w:tc>
        <w:tc>
          <w:tcPr>
            <w:tcW w:w="2381" w:type="dxa"/>
          </w:tcPr>
          <w:p w:rsidR="00E31AB9" w:rsidRDefault="00E31AB9">
            <w:pPr>
              <w:pStyle w:val="ConsPlusNormal"/>
              <w:jc w:val="center"/>
            </w:pPr>
            <w:r>
              <w:t>5</w:t>
            </w:r>
          </w:p>
        </w:tc>
      </w:tr>
      <w:tr w:rsidR="00E31AB9">
        <w:tc>
          <w:tcPr>
            <w:tcW w:w="13606" w:type="dxa"/>
            <w:gridSpan w:val="5"/>
          </w:tcPr>
          <w:p w:rsidR="00E31AB9" w:rsidRDefault="00E31AB9">
            <w:pPr>
              <w:pStyle w:val="ConsPlusNormal"/>
              <w:jc w:val="center"/>
              <w:outlineLvl w:val="1"/>
            </w:pPr>
            <w:r>
              <w:t>I. Социально-бытовые услуги</w:t>
            </w:r>
          </w:p>
        </w:tc>
      </w:tr>
      <w:tr w:rsidR="00E31AB9">
        <w:tc>
          <w:tcPr>
            <w:tcW w:w="11225" w:type="dxa"/>
            <w:gridSpan w:val="4"/>
          </w:tcPr>
          <w:p w:rsidR="00E31AB9" w:rsidRDefault="00E31AB9">
            <w:pPr>
              <w:pStyle w:val="ConsPlusNormal"/>
              <w:outlineLvl w:val="2"/>
            </w:pPr>
            <w:r>
              <w:t>1.1. Уборка жилых помещений</w:t>
            </w:r>
          </w:p>
        </w:tc>
        <w:tc>
          <w:tcPr>
            <w:tcW w:w="2381" w:type="dxa"/>
            <w:vAlign w:val="bottom"/>
          </w:tcPr>
          <w:p w:rsidR="00E31AB9" w:rsidRDefault="00E31AB9">
            <w:pPr>
              <w:pStyle w:val="ConsPlusNormal"/>
              <w:jc w:val="center"/>
            </w:pPr>
            <w:r>
              <w:t>13917,79</w:t>
            </w:r>
          </w:p>
        </w:tc>
      </w:tr>
      <w:tr w:rsidR="00E31AB9">
        <w:tc>
          <w:tcPr>
            <w:tcW w:w="1020" w:type="dxa"/>
          </w:tcPr>
          <w:p w:rsidR="00E31AB9" w:rsidRDefault="00E31AB9">
            <w:pPr>
              <w:pStyle w:val="ConsPlusNormal"/>
              <w:jc w:val="center"/>
            </w:pPr>
            <w:r>
              <w:t>1.1.1</w:t>
            </w:r>
          </w:p>
        </w:tc>
        <w:tc>
          <w:tcPr>
            <w:tcW w:w="5216" w:type="dxa"/>
            <w:vAlign w:val="bottom"/>
          </w:tcPr>
          <w:p w:rsidR="00E31AB9" w:rsidRDefault="00E31AB9">
            <w:pPr>
              <w:pStyle w:val="ConsPlusNormal"/>
            </w:pPr>
            <w:r>
              <w:t>Мытье полов, покрытых масляной краской, линолеумом, керамической плиткой и др.</w:t>
            </w:r>
          </w:p>
        </w:tc>
        <w:tc>
          <w:tcPr>
            <w:tcW w:w="2154" w:type="dxa"/>
            <w:vAlign w:val="bottom"/>
          </w:tcPr>
          <w:p w:rsidR="00E31AB9" w:rsidRDefault="00E31AB9">
            <w:pPr>
              <w:pStyle w:val="ConsPlusNormal"/>
              <w:jc w:val="center"/>
            </w:pPr>
            <w:r>
              <w:t>кв. м</w:t>
            </w:r>
          </w:p>
        </w:tc>
        <w:tc>
          <w:tcPr>
            <w:tcW w:w="2835" w:type="dxa"/>
            <w:vAlign w:val="bottom"/>
          </w:tcPr>
          <w:p w:rsidR="00E31AB9" w:rsidRDefault="00E31AB9">
            <w:pPr>
              <w:pStyle w:val="ConsPlusNormal"/>
              <w:jc w:val="center"/>
            </w:pPr>
            <w:r>
              <w:t>3,41</w:t>
            </w:r>
          </w:p>
        </w:tc>
        <w:tc>
          <w:tcPr>
            <w:tcW w:w="2381" w:type="dxa"/>
            <w:vMerge w:val="restart"/>
            <w:vAlign w:val="bottom"/>
          </w:tcPr>
          <w:p w:rsidR="00E31AB9" w:rsidRDefault="00E31AB9">
            <w:pPr>
              <w:pStyle w:val="ConsPlusNormal"/>
              <w:jc w:val="center"/>
            </w:pPr>
            <w:r>
              <w:t>10410,03</w:t>
            </w:r>
          </w:p>
        </w:tc>
      </w:tr>
      <w:tr w:rsidR="00E31AB9">
        <w:tc>
          <w:tcPr>
            <w:tcW w:w="1020" w:type="dxa"/>
          </w:tcPr>
          <w:p w:rsidR="00E31AB9" w:rsidRDefault="00E31AB9">
            <w:pPr>
              <w:pStyle w:val="ConsPlusNormal"/>
              <w:jc w:val="center"/>
            </w:pPr>
            <w:r>
              <w:t>1.1.2.</w:t>
            </w:r>
          </w:p>
        </w:tc>
        <w:tc>
          <w:tcPr>
            <w:tcW w:w="5216" w:type="dxa"/>
            <w:vAlign w:val="bottom"/>
          </w:tcPr>
          <w:p w:rsidR="00E31AB9" w:rsidRDefault="00E31AB9">
            <w:pPr>
              <w:pStyle w:val="ConsPlusNormal"/>
            </w:pPr>
            <w:r>
              <w:t>Мытье полов деревянных неокрашенных или сильно загрязненных</w:t>
            </w:r>
          </w:p>
        </w:tc>
        <w:tc>
          <w:tcPr>
            <w:tcW w:w="2154" w:type="dxa"/>
            <w:vAlign w:val="bottom"/>
          </w:tcPr>
          <w:p w:rsidR="00E31AB9" w:rsidRDefault="00E31AB9">
            <w:pPr>
              <w:pStyle w:val="ConsPlusNormal"/>
              <w:jc w:val="center"/>
            </w:pPr>
            <w:r>
              <w:t>кв. м</w:t>
            </w:r>
          </w:p>
        </w:tc>
        <w:tc>
          <w:tcPr>
            <w:tcW w:w="2835" w:type="dxa"/>
            <w:vAlign w:val="bottom"/>
          </w:tcPr>
          <w:p w:rsidR="00E31AB9" w:rsidRDefault="00E31AB9">
            <w:pPr>
              <w:pStyle w:val="ConsPlusNormal"/>
              <w:jc w:val="center"/>
            </w:pPr>
            <w:r>
              <w:t>6,57</w:t>
            </w:r>
          </w:p>
        </w:tc>
        <w:tc>
          <w:tcPr>
            <w:tcW w:w="2381" w:type="dxa"/>
            <w:vMerge/>
          </w:tcPr>
          <w:p w:rsidR="00E31AB9" w:rsidRDefault="00E31AB9"/>
        </w:tc>
      </w:tr>
      <w:tr w:rsidR="00E31AB9">
        <w:tc>
          <w:tcPr>
            <w:tcW w:w="1020" w:type="dxa"/>
          </w:tcPr>
          <w:p w:rsidR="00E31AB9" w:rsidRDefault="00E31AB9">
            <w:pPr>
              <w:pStyle w:val="ConsPlusNormal"/>
              <w:jc w:val="center"/>
            </w:pPr>
            <w:r>
              <w:t>1.1.3.</w:t>
            </w:r>
          </w:p>
        </w:tc>
        <w:tc>
          <w:tcPr>
            <w:tcW w:w="5216" w:type="dxa"/>
            <w:vAlign w:val="bottom"/>
          </w:tcPr>
          <w:p w:rsidR="00E31AB9" w:rsidRDefault="00E31AB9">
            <w:pPr>
              <w:pStyle w:val="ConsPlusNormal"/>
            </w:pPr>
            <w:r>
              <w:t>Мытье полов в туалетной или ванной комнате</w:t>
            </w:r>
          </w:p>
        </w:tc>
        <w:tc>
          <w:tcPr>
            <w:tcW w:w="2154" w:type="dxa"/>
            <w:vAlign w:val="bottom"/>
          </w:tcPr>
          <w:p w:rsidR="00E31AB9" w:rsidRDefault="00E31AB9">
            <w:pPr>
              <w:pStyle w:val="ConsPlusNormal"/>
              <w:jc w:val="center"/>
            </w:pPr>
            <w:r>
              <w:t>кв. м</w:t>
            </w:r>
          </w:p>
        </w:tc>
        <w:tc>
          <w:tcPr>
            <w:tcW w:w="2835" w:type="dxa"/>
            <w:vAlign w:val="bottom"/>
          </w:tcPr>
          <w:p w:rsidR="00E31AB9" w:rsidRDefault="00E31AB9">
            <w:pPr>
              <w:pStyle w:val="ConsPlusNormal"/>
              <w:jc w:val="center"/>
            </w:pPr>
            <w:r>
              <w:t>8,21</w:t>
            </w:r>
          </w:p>
        </w:tc>
        <w:tc>
          <w:tcPr>
            <w:tcW w:w="2381" w:type="dxa"/>
            <w:vMerge/>
          </w:tcPr>
          <w:p w:rsidR="00E31AB9" w:rsidRDefault="00E31AB9"/>
        </w:tc>
      </w:tr>
      <w:tr w:rsidR="00E31AB9">
        <w:tc>
          <w:tcPr>
            <w:tcW w:w="1020" w:type="dxa"/>
          </w:tcPr>
          <w:p w:rsidR="00E31AB9" w:rsidRDefault="00E31AB9">
            <w:pPr>
              <w:pStyle w:val="ConsPlusNormal"/>
              <w:jc w:val="center"/>
            </w:pPr>
            <w:r>
              <w:t>1.1.4</w:t>
            </w:r>
          </w:p>
        </w:tc>
        <w:tc>
          <w:tcPr>
            <w:tcW w:w="5216" w:type="dxa"/>
            <w:vAlign w:val="bottom"/>
          </w:tcPr>
          <w:p w:rsidR="00E31AB9" w:rsidRDefault="00E31AB9">
            <w:pPr>
              <w:pStyle w:val="ConsPlusNormal"/>
            </w:pPr>
            <w:r>
              <w:t>Уборка пылесосом</w:t>
            </w:r>
          </w:p>
        </w:tc>
        <w:tc>
          <w:tcPr>
            <w:tcW w:w="2154" w:type="dxa"/>
            <w:vAlign w:val="bottom"/>
          </w:tcPr>
          <w:p w:rsidR="00E31AB9" w:rsidRDefault="00E31AB9">
            <w:pPr>
              <w:pStyle w:val="ConsPlusNormal"/>
              <w:jc w:val="center"/>
            </w:pPr>
            <w:r>
              <w:t>кв. м</w:t>
            </w:r>
          </w:p>
        </w:tc>
        <w:tc>
          <w:tcPr>
            <w:tcW w:w="2835" w:type="dxa"/>
            <w:vAlign w:val="bottom"/>
          </w:tcPr>
          <w:p w:rsidR="00E31AB9" w:rsidRDefault="00E31AB9">
            <w:pPr>
              <w:pStyle w:val="ConsPlusNormal"/>
              <w:jc w:val="center"/>
            </w:pPr>
            <w:r>
              <w:t>1,64</w:t>
            </w:r>
          </w:p>
        </w:tc>
        <w:tc>
          <w:tcPr>
            <w:tcW w:w="2381" w:type="dxa"/>
            <w:vAlign w:val="bottom"/>
          </w:tcPr>
          <w:p w:rsidR="00E31AB9" w:rsidRDefault="00E31AB9">
            <w:pPr>
              <w:pStyle w:val="ConsPlusNormal"/>
              <w:jc w:val="center"/>
            </w:pPr>
            <w:r>
              <w:t>852,00</w:t>
            </w:r>
          </w:p>
        </w:tc>
      </w:tr>
      <w:tr w:rsidR="00E31AB9">
        <w:tc>
          <w:tcPr>
            <w:tcW w:w="1020" w:type="dxa"/>
          </w:tcPr>
          <w:p w:rsidR="00E31AB9" w:rsidRDefault="00E31AB9">
            <w:pPr>
              <w:pStyle w:val="ConsPlusNormal"/>
              <w:jc w:val="center"/>
            </w:pPr>
            <w:r>
              <w:t>1.1.5</w:t>
            </w:r>
          </w:p>
        </w:tc>
        <w:tc>
          <w:tcPr>
            <w:tcW w:w="5216" w:type="dxa"/>
            <w:vAlign w:val="bottom"/>
          </w:tcPr>
          <w:p w:rsidR="00E31AB9" w:rsidRDefault="00E31AB9">
            <w:pPr>
              <w:pStyle w:val="ConsPlusNormal"/>
            </w:pPr>
            <w:r>
              <w:t>Сухая уборка (сметание пыли с мебели и паутины со стен)</w:t>
            </w:r>
          </w:p>
        </w:tc>
        <w:tc>
          <w:tcPr>
            <w:tcW w:w="2154" w:type="dxa"/>
            <w:vAlign w:val="bottom"/>
          </w:tcPr>
          <w:p w:rsidR="00E31AB9" w:rsidRDefault="00E31AB9">
            <w:pPr>
              <w:pStyle w:val="ConsPlusNormal"/>
              <w:jc w:val="center"/>
            </w:pPr>
            <w:r>
              <w:t>кв. м</w:t>
            </w:r>
          </w:p>
        </w:tc>
        <w:tc>
          <w:tcPr>
            <w:tcW w:w="2835" w:type="dxa"/>
            <w:vAlign w:val="bottom"/>
          </w:tcPr>
          <w:p w:rsidR="00E31AB9" w:rsidRDefault="00E31AB9">
            <w:pPr>
              <w:pStyle w:val="ConsPlusNormal"/>
              <w:jc w:val="center"/>
            </w:pPr>
            <w:r>
              <w:t>4,93</w:t>
            </w:r>
          </w:p>
        </w:tc>
        <w:tc>
          <w:tcPr>
            <w:tcW w:w="2381" w:type="dxa"/>
            <w:vAlign w:val="bottom"/>
          </w:tcPr>
          <w:p w:rsidR="00E31AB9" w:rsidRDefault="00E31AB9">
            <w:pPr>
              <w:pStyle w:val="ConsPlusNormal"/>
              <w:jc w:val="center"/>
            </w:pPr>
            <w:r>
              <w:t>512,28</w:t>
            </w:r>
          </w:p>
        </w:tc>
      </w:tr>
      <w:tr w:rsidR="00E31AB9">
        <w:tc>
          <w:tcPr>
            <w:tcW w:w="1020" w:type="dxa"/>
          </w:tcPr>
          <w:p w:rsidR="00E31AB9" w:rsidRDefault="00E31AB9">
            <w:pPr>
              <w:pStyle w:val="ConsPlusNormal"/>
              <w:jc w:val="center"/>
            </w:pPr>
            <w:r>
              <w:t>1.1.6</w:t>
            </w:r>
          </w:p>
        </w:tc>
        <w:tc>
          <w:tcPr>
            <w:tcW w:w="5216" w:type="dxa"/>
            <w:vAlign w:val="bottom"/>
          </w:tcPr>
          <w:p w:rsidR="00E31AB9" w:rsidRDefault="00E31AB9">
            <w:pPr>
              <w:pStyle w:val="ConsPlusNormal"/>
            </w:pPr>
            <w:r>
              <w:t>Вынос мусора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11,62</w:t>
            </w:r>
          </w:p>
        </w:tc>
        <w:tc>
          <w:tcPr>
            <w:tcW w:w="2381" w:type="dxa"/>
            <w:vAlign w:val="bottom"/>
          </w:tcPr>
          <w:p w:rsidR="00E31AB9" w:rsidRDefault="00E31AB9">
            <w:pPr>
              <w:pStyle w:val="ConsPlusNormal"/>
              <w:jc w:val="center"/>
            </w:pPr>
            <w:r>
              <w:t>604,49</w:t>
            </w:r>
          </w:p>
        </w:tc>
      </w:tr>
      <w:tr w:rsidR="00E31AB9">
        <w:tc>
          <w:tcPr>
            <w:tcW w:w="1020" w:type="dxa"/>
          </w:tcPr>
          <w:p w:rsidR="00E31AB9" w:rsidRDefault="00E31AB9">
            <w:pPr>
              <w:pStyle w:val="ConsPlusNormal"/>
              <w:jc w:val="center"/>
            </w:pPr>
            <w:r>
              <w:t>1.1.7</w:t>
            </w:r>
          </w:p>
        </w:tc>
        <w:tc>
          <w:tcPr>
            <w:tcW w:w="5216" w:type="dxa"/>
            <w:vAlign w:val="bottom"/>
          </w:tcPr>
          <w:p w:rsidR="00E31AB9" w:rsidRDefault="00E31AB9">
            <w:pPr>
              <w:pStyle w:val="ConsPlusNormal"/>
            </w:pPr>
            <w:r>
              <w:t>Вынос жидких отходов (не более 2 ведер объемом до 10 литров за один раз)</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14,80</w:t>
            </w:r>
          </w:p>
        </w:tc>
        <w:tc>
          <w:tcPr>
            <w:tcW w:w="2381" w:type="dxa"/>
            <w:vAlign w:val="bottom"/>
          </w:tcPr>
          <w:p w:rsidR="00E31AB9" w:rsidRDefault="00E31AB9">
            <w:pPr>
              <w:pStyle w:val="ConsPlusNormal"/>
              <w:jc w:val="center"/>
            </w:pPr>
            <w:r>
              <w:t>1538,99</w:t>
            </w:r>
          </w:p>
        </w:tc>
      </w:tr>
      <w:tr w:rsidR="00E31AB9">
        <w:tc>
          <w:tcPr>
            <w:tcW w:w="11225" w:type="dxa"/>
            <w:gridSpan w:val="4"/>
          </w:tcPr>
          <w:p w:rsidR="00E31AB9" w:rsidRDefault="00E31AB9">
            <w:pPr>
              <w:pStyle w:val="ConsPlusNormal"/>
              <w:outlineLvl w:val="2"/>
            </w:pPr>
            <w:r>
              <w:lastRenderedPageBreak/>
              <w:t>1.2. Покупка за счет средств получателя социальных услуг и доставка на дом продуктов питания, готовых блюд, промышленных товаров первой необходимости, средств санитарии и гигиены, средств ухода, книг, газет, журналов</w:t>
            </w:r>
          </w:p>
        </w:tc>
        <w:tc>
          <w:tcPr>
            <w:tcW w:w="2381" w:type="dxa"/>
            <w:vAlign w:val="bottom"/>
          </w:tcPr>
          <w:p w:rsidR="00E31AB9" w:rsidRDefault="00E31AB9">
            <w:pPr>
              <w:pStyle w:val="ConsPlusNormal"/>
              <w:jc w:val="center"/>
            </w:pPr>
            <w:r>
              <w:t>1791,52</w:t>
            </w:r>
          </w:p>
        </w:tc>
      </w:tr>
      <w:tr w:rsidR="00E31AB9">
        <w:tc>
          <w:tcPr>
            <w:tcW w:w="1020" w:type="dxa"/>
          </w:tcPr>
          <w:p w:rsidR="00E31AB9" w:rsidRDefault="00E31AB9">
            <w:pPr>
              <w:pStyle w:val="ConsPlusNormal"/>
              <w:jc w:val="center"/>
            </w:pPr>
            <w:r>
              <w:t>1.2.1.</w:t>
            </w:r>
          </w:p>
        </w:tc>
        <w:tc>
          <w:tcPr>
            <w:tcW w:w="5216" w:type="dxa"/>
            <w:vAlign w:val="bottom"/>
          </w:tcPr>
          <w:p w:rsidR="00E31AB9" w:rsidRDefault="00E31AB9">
            <w:pPr>
              <w:pStyle w:val="ConsPlusNormal"/>
            </w:pPr>
            <w:r>
              <w:t>Покупка за счет средств получателя социальных услуг и доставка на дом продуктов питания</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12,80</w:t>
            </w:r>
          </w:p>
        </w:tc>
        <w:tc>
          <w:tcPr>
            <w:tcW w:w="2381" w:type="dxa"/>
            <w:vAlign w:val="bottom"/>
          </w:tcPr>
          <w:p w:rsidR="00E31AB9" w:rsidRDefault="00E31AB9">
            <w:pPr>
              <w:pStyle w:val="ConsPlusNormal"/>
              <w:jc w:val="center"/>
            </w:pPr>
            <w:r>
              <w:t>1330,84</w:t>
            </w:r>
          </w:p>
        </w:tc>
      </w:tr>
      <w:tr w:rsidR="00E31AB9">
        <w:tc>
          <w:tcPr>
            <w:tcW w:w="1020" w:type="dxa"/>
          </w:tcPr>
          <w:p w:rsidR="00E31AB9" w:rsidRDefault="00E31AB9">
            <w:pPr>
              <w:pStyle w:val="ConsPlusNormal"/>
              <w:jc w:val="center"/>
            </w:pPr>
            <w:r>
              <w:t>1.2.2.</w:t>
            </w:r>
          </w:p>
        </w:tc>
        <w:tc>
          <w:tcPr>
            <w:tcW w:w="5216" w:type="dxa"/>
            <w:vAlign w:val="bottom"/>
          </w:tcPr>
          <w:p w:rsidR="00E31AB9" w:rsidRDefault="00E31AB9">
            <w:pPr>
              <w:pStyle w:val="ConsPlusNormal"/>
            </w:pPr>
            <w:r>
              <w:t>Покупка за счет средств получателя социальных услуг и доставка на дом промышленных товаров первой необходимости</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12,80</w:t>
            </w:r>
          </w:p>
        </w:tc>
        <w:tc>
          <w:tcPr>
            <w:tcW w:w="2381" w:type="dxa"/>
            <w:vAlign w:val="bottom"/>
          </w:tcPr>
          <w:p w:rsidR="00E31AB9" w:rsidRDefault="00E31AB9">
            <w:pPr>
              <w:pStyle w:val="ConsPlusNormal"/>
              <w:jc w:val="center"/>
            </w:pPr>
            <w:r>
              <w:t>153,56</w:t>
            </w:r>
          </w:p>
        </w:tc>
      </w:tr>
      <w:tr w:rsidR="00E31AB9">
        <w:tc>
          <w:tcPr>
            <w:tcW w:w="1020" w:type="dxa"/>
          </w:tcPr>
          <w:p w:rsidR="00E31AB9" w:rsidRDefault="00E31AB9">
            <w:pPr>
              <w:pStyle w:val="ConsPlusNormal"/>
              <w:jc w:val="center"/>
            </w:pPr>
            <w:r>
              <w:t>1.2.3.</w:t>
            </w:r>
          </w:p>
        </w:tc>
        <w:tc>
          <w:tcPr>
            <w:tcW w:w="5216" w:type="dxa"/>
            <w:vAlign w:val="bottom"/>
          </w:tcPr>
          <w:p w:rsidR="00E31AB9" w:rsidRDefault="00E31AB9">
            <w:pPr>
              <w:pStyle w:val="ConsPlusNormal"/>
            </w:pPr>
            <w:r>
              <w:t>Покупка за счет средств получателя социальных услуг и доставка на дом средств санитарии и гигиены, средств ухода</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12,80</w:t>
            </w:r>
          </w:p>
        </w:tc>
        <w:tc>
          <w:tcPr>
            <w:tcW w:w="2381" w:type="dxa"/>
            <w:vAlign w:val="bottom"/>
          </w:tcPr>
          <w:p w:rsidR="00E31AB9" w:rsidRDefault="00E31AB9">
            <w:pPr>
              <w:pStyle w:val="ConsPlusNormal"/>
              <w:jc w:val="center"/>
            </w:pPr>
            <w:r>
              <w:t>153,56</w:t>
            </w:r>
          </w:p>
        </w:tc>
      </w:tr>
      <w:tr w:rsidR="00E31AB9">
        <w:tc>
          <w:tcPr>
            <w:tcW w:w="1020" w:type="dxa"/>
          </w:tcPr>
          <w:p w:rsidR="00E31AB9" w:rsidRDefault="00E31AB9">
            <w:pPr>
              <w:pStyle w:val="ConsPlusNormal"/>
              <w:jc w:val="center"/>
            </w:pPr>
            <w:r>
              <w:t>1.2.4.</w:t>
            </w:r>
          </w:p>
        </w:tc>
        <w:tc>
          <w:tcPr>
            <w:tcW w:w="5216" w:type="dxa"/>
            <w:vAlign w:val="bottom"/>
          </w:tcPr>
          <w:p w:rsidR="00E31AB9" w:rsidRDefault="00E31AB9">
            <w:pPr>
              <w:pStyle w:val="ConsPlusNormal"/>
            </w:pPr>
            <w:r>
              <w:t>Покупка и доставка на дом книг, газет, журналов</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12,80</w:t>
            </w:r>
          </w:p>
        </w:tc>
        <w:tc>
          <w:tcPr>
            <w:tcW w:w="2381" w:type="dxa"/>
            <w:vAlign w:val="bottom"/>
          </w:tcPr>
          <w:p w:rsidR="00E31AB9" w:rsidRDefault="00E31AB9">
            <w:pPr>
              <w:pStyle w:val="ConsPlusNormal"/>
              <w:jc w:val="center"/>
            </w:pPr>
            <w:r>
              <w:t>153,56</w:t>
            </w:r>
          </w:p>
        </w:tc>
      </w:tr>
      <w:tr w:rsidR="00E31AB9">
        <w:tc>
          <w:tcPr>
            <w:tcW w:w="11225" w:type="dxa"/>
            <w:gridSpan w:val="4"/>
          </w:tcPr>
          <w:p w:rsidR="00E31AB9" w:rsidRDefault="00E31AB9">
            <w:pPr>
              <w:pStyle w:val="ConsPlusNormal"/>
              <w:outlineLvl w:val="2"/>
            </w:pPr>
            <w:r>
              <w:t>1.3. Покупка за счет средств получателя социальных услуг и доставка лекарственных средств и изделий медицинского назначения по заключению врачей</w:t>
            </w:r>
          </w:p>
        </w:tc>
        <w:tc>
          <w:tcPr>
            <w:tcW w:w="2381" w:type="dxa"/>
            <w:vAlign w:val="bottom"/>
          </w:tcPr>
          <w:p w:rsidR="00E31AB9" w:rsidRDefault="00E31AB9">
            <w:pPr>
              <w:pStyle w:val="ConsPlusNormal"/>
              <w:jc w:val="center"/>
            </w:pPr>
            <w:r>
              <w:t>953,95</w:t>
            </w:r>
          </w:p>
        </w:tc>
      </w:tr>
      <w:tr w:rsidR="00E31AB9">
        <w:tc>
          <w:tcPr>
            <w:tcW w:w="1020" w:type="dxa"/>
          </w:tcPr>
          <w:p w:rsidR="00E31AB9" w:rsidRDefault="00E31AB9">
            <w:pPr>
              <w:pStyle w:val="ConsPlusNormal"/>
              <w:jc w:val="center"/>
            </w:pPr>
            <w:r>
              <w:t>1.3.1.</w:t>
            </w:r>
          </w:p>
        </w:tc>
        <w:tc>
          <w:tcPr>
            <w:tcW w:w="5216" w:type="dxa"/>
            <w:vAlign w:val="bottom"/>
          </w:tcPr>
          <w:p w:rsidR="00E31AB9" w:rsidRDefault="00E31AB9">
            <w:pPr>
              <w:pStyle w:val="ConsPlusNormal"/>
            </w:pPr>
            <w:r>
              <w:t>Покупка за счет средств получателя социальных услуг и доставка на дом лекарственных средств, изделий медицинского назначения по заключению врачей (расстояние до аптеки до 500 метров)</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17,03</w:t>
            </w:r>
          </w:p>
        </w:tc>
        <w:tc>
          <w:tcPr>
            <w:tcW w:w="2381" w:type="dxa"/>
            <w:vAlign w:val="bottom"/>
          </w:tcPr>
          <w:p w:rsidR="00E31AB9" w:rsidRDefault="00E31AB9">
            <w:pPr>
              <w:pStyle w:val="ConsPlusNormal"/>
              <w:jc w:val="center"/>
            </w:pPr>
            <w:r>
              <w:t>204,33</w:t>
            </w:r>
          </w:p>
        </w:tc>
      </w:tr>
      <w:tr w:rsidR="00E31AB9">
        <w:tc>
          <w:tcPr>
            <w:tcW w:w="1020" w:type="dxa"/>
          </w:tcPr>
          <w:p w:rsidR="00E31AB9" w:rsidRDefault="00E31AB9">
            <w:pPr>
              <w:pStyle w:val="ConsPlusNormal"/>
              <w:jc w:val="center"/>
            </w:pPr>
            <w:r>
              <w:t>1.3.2.</w:t>
            </w:r>
          </w:p>
        </w:tc>
        <w:tc>
          <w:tcPr>
            <w:tcW w:w="5216" w:type="dxa"/>
            <w:vAlign w:val="bottom"/>
          </w:tcPr>
          <w:p w:rsidR="00E31AB9" w:rsidRDefault="00E31AB9">
            <w:pPr>
              <w:pStyle w:val="ConsPlusNormal"/>
            </w:pPr>
            <w:r>
              <w:t>Покупка за счет средств получателя социальных услуг и доставка на дом лекарственных средств, изделий медицинского назначения по заключению врачей (расстояние до аптеки более 500 метров)</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31,23</w:t>
            </w:r>
          </w:p>
        </w:tc>
        <w:tc>
          <w:tcPr>
            <w:tcW w:w="2381" w:type="dxa"/>
            <w:vAlign w:val="bottom"/>
          </w:tcPr>
          <w:p w:rsidR="00E31AB9" w:rsidRDefault="00E31AB9">
            <w:pPr>
              <w:pStyle w:val="ConsPlusNormal"/>
              <w:jc w:val="center"/>
            </w:pPr>
            <w:r>
              <w:t>374,81</w:t>
            </w:r>
          </w:p>
        </w:tc>
      </w:tr>
      <w:tr w:rsidR="00E31AB9">
        <w:tc>
          <w:tcPr>
            <w:tcW w:w="1020" w:type="dxa"/>
          </w:tcPr>
          <w:p w:rsidR="00E31AB9" w:rsidRDefault="00E31AB9">
            <w:pPr>
              <w:pStyle w:val="ConsPlusNormal"/>
              <w:jc w:val="center"/>
            </w:pPr>
            <w:r>
              <w:t>1.3.3.</w:t>
            </w:r>
          </w:p>
        </w:tc>
        <w:tc>
          <w:tcPr>
            <w:tcW w:w="5216" w:type="dxa"/>
            <w:vAlign w:val="bottom"/>
          </w:tcPr>
          <w:p w:rsidR="00E31AB9" w:rsidRDefault="00E31AB9">
            <w:pPr>
              <w:pStyle w:val="ConsPlusNormal"/>
            </w:pPr>
            <w:r>
              <w:t>Посещение врача для получения заключения для обеспечения получателя социальных услуг лекарственными средствами и изделиями медицинского назначения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31,23</w:t>
            </w:r>
          </w:p>
        </w:tc>
        <w:tc>
          <w:tcPr>
            <w:tcW w:w="2381" w:type="dxa"/>
            <w:vAlign w:val="bottom"/>
          </w:tcPr>
          <w:p w:rsidR="00E31AB9" w:rsidRDefault="00E31AB9">
            <w:pPr>
              <w:pStyle w:val="ConsPlusNormal"/>
              <w:jc w:val="center"/>
            </w:pPr>
            <w:r>
              <w:t>374,81</w:t>
            </w:r>
          </w:p>
        </w:tc>
      </w:tr>
      <w:tr w:rsidR="00E31AB9">
        <w:tc>
          <w:tcPr>
            <w:tcW w:w="11225" w:type="dxa"/>
            <w:gridSpan w:val="4"/>
          </w:tcPr>
          <w:p w:rsidR="00E31AB9" w:rsidRDefault="00E31AB9">
            <w:pPr>
              <w:pStyle w:val="ConsPlusNormal"/>
              <w:outlineLvl w:val="2"/>
            </w:pPr>
            <w:r>
              <w:t xml:space="preserve">1.4. Помощь в </w:t>
            </w:r>
            <w:proofErr w:type="gramStart"/>
            <w:r>
              <w:t>приготовлении</w:t>
            </w:r>
            <w:proofErr w:type="gramEnd"/>
            <w:r>
              <w:t xml:space="preserve"> пищи</w:t>
            </w:r>
          </w:p>
        </w:tc>
        <w:tc>
          <w:tcPr>
            <w:tcW w:w="2381" w:type="dxa"/>
            <w:vAlign w:val="bottom"/>
          </w:tcPr>
          <w:p w:rsidR="00E31AB9" w:rsidRDefault="00E31AB9">
            <w:pPr>
              <w:pStyle w:val="ConsPlusNormal"/>
              <w:jc w:val="center"/>
            </w:pPr>
            <w:r>
              <w:t>3956,94</w:t>
            </w:r>
          </w:p>
        </w:tc>
      </w:tr>
      <w:tr w:rsidR="00E31AB9">
        <w:tc>
          <w:tcPr>
            <w:tcW w:w="1020" w:type="dxa"/>
          </w:tcPr>
          <w:p w:rsidR="00E31AB9" w:rsidRDefault="00E31AB9">
            <w:pPr>
              <w:pStyle w:val="ConsPlusNormal"/>
              <w:jc w:val="center"/>
            </w:pPr>
            <w:r>
              <w:lastRenderedPageBreak/>
              <w:t>1.4.1.</w:t>
            </w:r>
          </w:p>
        </w:tc>
        <w:tc>
          <w:tcPr>
            <w:tcW w:w="5216" w:type="dxa"/>
            <w:vAlign w:val="bottom"/>
          </w:tcPr>
          <w:p w:rsidR="00E31AB9" w:rsidRDefault="00E31AB9">
            <w:pPr>
              <w:pStyle w:val="ConsPlusNormal"/>
            </w:pPr>
            <w:r>
              <w:t>из трех блюд</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38,05</w:t>
            </w:r>
          </w:p>
        </w:tc>
        <w:tc>
          <w:tcPr>
            <w:tcW w:w="2381" w:type="dxa"/>
            <w:vMerge w:val="restart"/>
            <w:vAlign w:val="bottom"/>
          </w:tcPr>
          <w:p w:rsidR="00E31AB9" w:rsidRDefault="00E31AB9">
            <w:pPr>
              <w:pStyle w:val="ConsPlusNormal"/>
              <w:jc w:val="center"/>
            </w:pPr>
            <w:r>
              <w:t>3956,94</w:t>
            </w:r>
          </w:p>
        </w:tc>
      </w:tr>
      <w:tr w:rsidR="00E31AB9">
        <w:tc>
          <w:tcPr>
            <w:tcW w:w="1020" w:type="dxa"/>
          </w:tcPr>
          <w:p w:rsidR="00E31AB9" w:rsidRDefault="00E31AB9">
            <w:pPr>
              <w:pStyle w:val="ConsPlusNormal"/>
              <w:jc w:val="center"/>
            </w:pPr>
            <w:r>
              <w:t>1.4.2</w:t>
            </w:r>
          </w:p>
        </w:tc>
        <w:tc>
          <w:tcPr>
            <w:tcW w:w="5216" w:type="dxa"/>
            <w:vAlign w:val="bottom"/>
          </w:tcPr>
          <w:p w:rsidR="00E31AB9" w:rsidRDefault="00E31AB9">
            <w:pPr>
              <w:pStyle w:val="ConsPlusNormal"/>
            </w:pPr>
            <w:r>
              <w:t>из двух блюд</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25,37</w:t>
            </w:r>
          </w:p>
        </w:tc>
        <w:tc>
          <w:tcPr>
            <w:tcW w:w="2381" w:type="dxa"/>
            <w:vMerge/>
          </w:tcPr>
          <w:p w:rsidR="00E31AB9" w:rsidRDefault="00E31AB9"/>
        </w:tc>
      </w:tr>
      <w:tr w:rsidR="00E31AB9">
        <w:tc>
          <w:tcPr>
            <w:tcW w:w="1020" w:type="dxa"/>
          </w:tcPr>
          <w:p w:rsidR="00E31AB9" w:rsidRDefault="00E31AB9">
            <w:pPr>
              <w:pStyle w:val="ConsPlusNormal"/>
              <w:jc w:val="center"/>
            </w:pPr>
            <w:r>
              <w:t>1.4.3</w:t>
            </w:r>
          </w:p>
        </w:tc>
        <w:tc>
          <w:tcPr>
            <w:tcW w:w="5216" w:type="dxa"/>
            <w:vAlign w:val="bottom"/>
          </w:tcPr>
          <w:p w:rsidR="00E31AB9" w:rsidRDefault="00E31AB9">
            <w:pPr>
              <w:pStyle w:val="ConsPlusNormal"/>
            </w:pPr>
            <w:r>
              <w:t>из одного блюда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16,91</w:t>
            </w:r>
          </w:p>
        </w:tc>
        <w:tc>
          <w:tcPr>
            <w:tcW w:w="2381" w:type="dxa"/>
            <w:vMerge/>
          </w:tcPr>
          <w:p w:rsidR="00E31AB9" w:rsidRDefault="00E31AB9"/>
        </w:tc>
      </w:tr>
      <w:tr w:rsidR="00E31AB9">
        <w:tc>
          <w:tcPr>
            <w:tcW w:w="11225" w:type="dxa"/>
            <w:gridSpan w:val="4"/>
          </w:tcPr>
          <w:p w:rsidR="00E31AB9" w:rsidRDefault="00E31AB9">
            <w:pPr>
              <w:pStyle w:val="ConsPlusNormal"/>
              <w:outlineLvl w:val="2"/>
            </w:pPr>
            <w:r>
              <w:t xml:space="preserve">1.5. Помощь в </w:t>
            </w:r>
            <w:proofErr w:type="gramStart"/>
            <w:r>
              <w:t>приеме</w:t>
            </w:r>
            <w:proofErr w:type="gramEnd"/>
            <w:r>
              <w:t xml:space="preserve"> пищи (кормление)</w:t>
            </w:r>
          </w:p>
        </w:tc>
        <w:tc>
          <w:tcPr>
            <w:tcW w:w="2381" w:type="dxa"/>
            <w:vAlign w:val="bottom"/>
          </w:tcPr>
          <w:p w:rsidR="00E31AB9" w:rsidRDefault="00E31AB9">
            <w:pPr>
              <w:pStyle w:val="ConsPlusNormal"/>
              <w:jc w:val="center"/>
            </w:pPr>
            <w:r>
              <w:t>4087,44</w:t>
            </w:r>
          </w:p>
        </w:tc>
      </w:tr>
      <w:tr w:rsidR="00E31AB9">
        <w:tc>
          <w:tcPr>
            <w:tcW w:w="1020" w:type="dxa"/>
          </w:tcPr>
          <w:p w:rsidR="00E31AB9" w:rsidRDefault="00E31AB9">
            <w:pPr>
              <w:pStyle w:val="ConsPlusNormal"/>
              <w:jc w:val="center"/>
            </w:pPr>
            <w:r>
              <w:t>1.5.1.</w:t>
            </w:r>
          </w:p>
        </w:tc>
        <w:tc>
          <w:tcPr>
            <w:tcW w:w="5216" w:type="dxa"/>
            <w:vAlign w:val="bottom"/>
          </w:tcPr>
          <w:p w:rsidR="00E31AB9" w:rsidRDefault="00E31AB9">
            <w:pPr>
              <w:pStyle w:val="ConsPlusNormal"/>
            </w:pPr>
            <w:r>
              <w:t>разогрев готовых блюд</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2,81</w:t>
            </w:r>
          </w:p>
        </w:tc>
        <w:tc>
          <w:tcPr>
            <w:tcW w:w="2381" w:type="dxa"/>
            <w:vMerge w:val="restart"/>
            <w:vAlign w:val="bottom"/>
          </w:tcPr>
          <w:p w:rsidR="00E31AB9" w:rsidRDefault="00E31AB9">
            <w:pPr>
              <w:pStyle w:val="ConsPlusNormal"/>
              <w:jc w:val="center"/>
            </w:pPr>
            <w:r>
              <w:t>4087,44</w:t>
            </w:r>
          </w:p>
        </w:tc>
      </w:tr>
      <w:tr w:rsidR="00E31AB9">
        <w:tc>
          <w:tcPr>
            <w:tcW w:w="1020" w:type="dxa"/>
          </w:tcPr>
          <w:p w:rsidR="00E31AB9" w:rsidRDefault="00E31AB9">
            <w:pPr>
              <w:pStyle w:val="ConsPlusNormal"/>
              <w:jc w:val="center"/>
            </w:pPr>
            <w:r>
              <w:t>1.5.2</w:t>
            </w:r>
          </w:p>
        </w:tc>
        <w:tc>
          <w:tcPr>
            <w:tcW w:w="5216" w:type="dxa"/>
            <w:vAlign w:val="bottom"/>
          </w:tcPr>
          <w:p w:rsidR="00E31AB9" w:rsidRDefault="00E31AB9">
            <w:pPr>
              <w:pStyle w:val="ConsPlusNormal"/>
            </w:pPr>
            <w:r>
              <w:t>подача пищи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2,81</w:t>
            </w:r>
          </w:p>
        </w:tc>
        <w:tc>
          <w:tcPr>
            <w:tcW w:w="2381" w:type="dxa"/>
            <w:vMerge/>
          </w:tcPr>
          <w:p w:rsidR="00E31AB9" w:rsidRDefault="00E31AB9"/>
        </w:tc>
      </w:tr>
      <w:tr w:rsidR="00E31AB9">
        <w:tc>
          <w:tcPr>
            <w:tcW w:w="1020" w:type="dxa"/>
          </w:tcPr>
          <w:p w:rsidR="00E31AB9" w:rsidRDefault="00E31AB9">
            <w:pPr>
              <w:pStyle w:val="ConsPlusNormal"/>
              <w:jc w:val="center"/>
            </w:pPr>
            <w:r>
              <w:t>1.5.3</w:t>
            </w:r>
          </w:p>
        </w:tc>
        <w:tc>
          <w:tcPr>
            <w:tcW w:w="5216" w:type="dxa"/>
            <w:vAlign w:val="bottom"/>
          </w:tcPr>
          <w:p w:rsidR="00E31AB9" w:rsidRDefault="00E31AB9">
            <w:pPr>
              <w:pStyle w:val="ConsPlusNormal"/>
            </w:pPr>
            <w:r>
              <w:t>кормление</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8,69</w:t>
            </w:r>
          </w:p>
        </w:tc>
        <w:tc>
          <w:tcPr>
            <w:tcW w:w="2381" w:type="dxa"/>
            <w:vMerge/>
          </w:tcPr>
          <w:p w:rsidR="00E31AB9" w:rsidRDefault="00E31AB9"/>
        </w:tc>
      </w:tr>
      <w:tr w:rsidR="00E31AB9">
        <w:tc>
          <w:tcPr>
            <w:tcW w:w="1020" w:type="dxa"/>
          </w:tcPr>
          <w:p w:rsidR="00E31AB9" w:rsidRDefault="00E31AB9">
            <w:pPr>
              <w:pStyle w:val="ConsPlusNormal"/>
              <w:jc w:val="center"/>
            </w:pPr>
            <w:r>
              <w:t>1.5.4</w:t>
            </w:r>
          </w:p>
        </w:tc>
        <w:tc>
          <w:tcPr>
            <w:tcW w:w="5216" w:type="dxa"/>
            <w:vAlign w:val="bottom"/>
          </w:tcPr>
          <w:p w:rsidR="00E31AB9" w:rsidRDefault="00E31AB9">
            <w:pPr>
              <w:pStyle w:val="ConsPlusNormal"/>
            </w:pPr>
            <w:r>
              <w:t>уборка и мытье использованной посуды и приборов</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1,41</w:t>
            </w:r>
          </w:p>
        </w:tc>
        <w:tc>
          <w:tcPr>
            <w:tcW w:w="2381" w:type="dxa"/>
            <w:vMerge/>
          </w:tcPr>
          <w:p w:rsidR="00E31AB9" w:rsidRDefault="00E31AB9"/>
        </w:tc>
      </w:tr>
      <w:tr w:rsidR="00E31AB9">
        <w:tc>
          <w:tcPr>
            <w:tcW w:w="11225" w:type="dxa"/>
            <w:gridSpan w:val="4"/>
          </w:tcPr>
          <w:p w:rsidR="00E31AB9" w:rsidRDefault="00E31AB9">
            <w:pPr>
              <w:pStyle w:val="ConsPlusNormal"/>
              <w:outlineLvl w:val="2"/>
            </w:pPr>
            <w:r>
              <w:t>1.6. Оплата за счет сре</w:t>
            </w:r>
            <w:proofErr w:type="gramStart"/>
            <w:r>
              <w:t>дств гр</w:t>
            </w:r>
            <w:proofErr w:type="gramEnd"/>
            <w:r>
              <w:t>ажданина жилищно-коммунальных услуг и услуг связи</w:t>
            </w:r>
          </w:p>
        </w:tc>
        <w:tc>
          <w:tcPr>
            <w:tcW w:w="2381" w:type="dxa"/>
            <w:vAlign w:val="bottom"/>
          </w:tcPr>
          <w:p w:rsidR="00E31AB9" w:rsidRDefault="00E31AB9">
            <w:pPr>
              <w:pStyle w:val="ConsPlusNormal"/>
              <w:jc w:val="center"/>
            </w:pPr>
            <w:r>
              <w:t>233,82</w:t>
            </w:r>
          </w:p>
        </w:tc>
      </w:tr>
      <w:tr w:rsidR="00E31AB9">
        <w:tc>
          <w:tcPr>
            <w:tcW w:w="1020" w:type="dxa"/>
          </w:tcPr>
          <w:p w:rsidR="00E31AB9" w:rsidRDefault="00E31AB9">
            <w:pPr>
              <w:pStyle w:val="ConsPlusNormal"/>
              <w:jc w:val="center"/>
            </w:pPr>
            <w:r>
              <w:t>1.6.1.</w:t>
            </w:r>
          </w:p>
        </w:tc>
        <w:tc>
          <w:tcPr>
            <w:tcW w:w="5216" w:type="dxa"/>
            <w:vAlign w:val="bottom"/>
          </w:tcPr>
          <w:p w:rsidR="00E31AB9" w:rsidRDefault="00E31AB9">
            <w:pPr>
              <w:pStyle w:val="ConsPlusNormal"/>
            </w:pPr>
            <w:r>
              <w:t>Оплата за счет средств получателя социальных услуг жилищно-коммунальных услуг и услуг связи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16,09</w:t>
            </w:r>
          </w:p>
        </w:tc>
        <w:tc>
          <w:tcPr>
            <w:tcW w:w="2381" w:type="dxa"/>
            <w:vAlign w:val="bottom"/>
          </w:tcPr>
          <w:p w:rsidR="00E31AB9" w:rsidRDefault="00E31AB9">
            <w:pPr>
              <w:pStyle w:val="ConsPlusNormal"/>
              <w:jc w:val="center"/>
            </w:pPr>
            <w:r>
              <w:t>193,13</w:t>
            </w:r>
          </w:p>
        </w:tc>
      </w:tr>
      <w:tr w:rsidR="00E31AB9">
        <w:tc>
          <w:tcPr>
            <w:tcW w:w="1020" w:type="dxa"/>
          </w:tcPr>
          <w:p w:rsidR="00E31AB9" w:rsidRDefault="00E31AB9">
            <w:pPr>
              <w:pStyle w:val="ConsPlusNormal"/>
              <w:jc w:val="center"/>
            </w:pPr>
            <w:r>
              <w:t>1.6.2.</w:t>
            </w:r>
          </w:p>
        </w:tc>
        <w:tc>
          <w:tcPr>
            <w:tcW w:w="5216" w:type="dxa"/>
            <w:vAlign w:val="bottom"/>
          </w:tcPr>
          <w:p w:rsidR="00E31AB9" w:rsidRDefault="00E31AB9">
            <w:pPr>
              <w:pStyle w:val="ConsPlusNormal"/>
            </w:pPr>
            <w:r>
              <w:t xml:space="preserve">Помощь в </w:t>
            </w:r>
            <w:proofErr w:type="gramStart"/>
            <w:r>
              <w:t>заполнении</w:t>
            </w:r>
            <w:proofErr w:type="gramEnd"/>
            <w:r>
              <w:t xml:space="preserve"> необходимых квитанций в соответствии с показаниями счетчиков</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3,39</w:t>
            </w:r>
          </w:p>
        </w:tc>
        <w:tc>
          <w:tcPr>
            <w:tcW w:w="2381" w:type="dxa"/>
            <w:vAlign w:val="bottom"/>
          </w:tcPr>
          <w:p w:rsidR="00E31AB9" w:rsidRDefault="00E31AB9">
            <w:pPr>
              <w:pStyle w:val="ConsPlusNormal"/>
              <w:jc w:val="center"/>
            </w:pPr>
            <w:r>
              <w:t>40,69</w:t>
            </w:r>
          </w:p>
        </w:tc>
      </w:tr>
      <w:tr w:rsidR="00E31AB9">
        <w:tc>
          <w:tcPr>
            <w:tcW w:w="11225" w:type="dxa"/>
            <w:gridSpan w:val="4"/>
          </w:tcPr>
          <w:p w:rsidR="00E31AB9" w:rsidRDefault="00E31AB9">
            <w:pPr>
              <w:pStyle w:val="ConsPlusNormal"/>
              <w:outlineLvl w:val="2"/>
            </w:pPr>
            <w:r>
              <w:t>1.7. Сдача за счет сре</w:t>
            </w:r>
            <w:proofErr w:type="gramStart"/>
            <w:r>
              <w:t>дств гр</w:t>
            </w:r>
            <w:proofErr w:type="gramEnd"/>
            <w:r>
              <w:t>ажданина вещей в стирку, химчистку, ремонт, обратная их доставка</w:t>
            </w:r>
          </w:p>
        </w:tc>
        <w:tc>
          <w:tcPr>
            <w:tcW w:w="2381" w:type="dxa"/>
            <w:vAlign w:val="bottom"/>
          </w:tcPr>
          <w:p w:rsidR="00E31AB9" w:rsidRDefault="00E31AB9">
            <w:pPr>
              <w:pStyle w:val="ConsPlusNormal"/>
              <w:jc w:val="center"/>
            </w:pPr>
            <w:r>
              <w:t>453,83</w:t>
            </w:r>
          </w:p>
        </w:tc>
      </w:tr>
      <w:tr w:rsidR="00E31AB9">
        <w:tc>
          <w:tcPr>
            <w:tcW w:w="1020" w:type="dxa"/>
          </w:tcPr>
          <w:p w:rsidR="00E31AB9" w:rsidRDefault="00E31AB9">
            <w:pPr>
              <w:pStyle w:val="ConsPlusNormal"/>
              <w:jc w:val="center"/>
            </w:pPr>
            <w:r>
              <w:t>1.7.1.</w:t>
            </w:r>
          </w:p>
        </w:tc>
        <w:tc>
          <w:tcPr>
            <w:tcW w:w="5216" w:type="dxa"/>
            <w:vAlign w:val="bottom"/>
          </w:tcPr>
          <w:p w:rsidR="00E31AB9" w:rsidRDefault="00E31AB9">
            <w:pPr>
              <w:pStyle w:val="ConsPlusNormal"/>
            </w:pPr>
            <w:r>
              <w:t>Сдача за счет средств получателя социальных услуг вещей в стирку</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13,50</w:t>
            </w:r>
          </w:p>
        </w:tc>
        <w:tc>
          <w:tcPr>
            <w:tcW w:w="2381" w:type="dxa"/>
            <w:vAlign w:val="bottom"/>
          </w:tcPr>
          <w:p w:rsidR="00E31AB9" w:rsidRDefault="00E31AB9">
            <w:pPr>
              <w:pStyle w:val="ConsPlusNormal"/>
              <w:jc w:val="center"/>
            </w:pPr>
            <w:r>
              <w:t>13.50</w:t>
            </w:r>
          </w:p>
        </w:tc>
      </w:tr>
      <w:tr w:rsidR="00E31AB9">
        <w:tc>
          <w:tcPr>
            <w:tcW w:w="1020" w:type="dxa"/>
          </w:tcPr>
          <w:p w:rsidR="00E31AB9" w:rsidRDefault="00E31AB9">
            <w:pPr>
              <w:pStyle w:val="ConsPlusNormal"/>
              <w:jc w:val="center"/>
            </w:pPr>
            <w:r>
              <w:t>1.7.2.</w:t>
            </w:r>
          </w:p>
        </w:tc>
        <w:tc>
          <w:tcPr>
            <w:tcW w:w="5216" w:type="dxa"/>
            <w:vAlign w:val="bottom"/>
          </w:tcPr>
          <w:p w:rsidR="00E31AB9" w:rsidRDefault="00E31AB9">
            <w:pPr>
              <w:pStyle w:val="ConsPlusNormal"/>
            </w:pPr>
            <w:r>
              <w:t>Обратная доставка за счет средств получателя социальных услуг вещей после стирки</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11,62</w:t>
            </w:r>
          </w:p>
        </w:tc>
        <w:tc>
          <w:tcPr>
            <w:tcW w:w="2381" w:type="dxa"/>
            <w:vAlign w:val="bottom"/>
          </w:tcPr>
          <w:p w:rsidR="00E31AB9" w:rsidRDefault="00E31AB9">
            <w:pPr>
              <w:pStyle w:val="ConsPlusNormal"/>
              <w:jc w:val="center"/>
            </w:pPr>
            <w:r>
              <w:t>11,62</w:t>
            </w:r>
          </w:p>
        </w:tc>
      </w:tr>
      <w:tr w:rsidR="00E31AB9">
        <w:tc>
          <w:tcPr>
            <w:tcW w:w="1020" w:type="dxa"/>
          </w:tcPr>
          <w:p w:rsidR="00E31AB9" w:rsidRDefault="00E31AB9">
            <w:pPr>
              <w:pStyle w:val="ConsPlusNormal"/>
              <w:jc w:val="center"/>
            </w:pPr>
            <w:r>
              <w:t>1.7.3.</w:t>
            </w:r>
          </w:p>
        </w:tc>
        <w:tc>
          <w:tcPr>
            <w:tcW w:w="5216" w:type="dxa"/>
            <w:vAlign w:val="bottom"/>
          </w:tcPr>
          <w:p w:rsidR="00E31AB9" w:rsidRDefault="00E31AB9">
            <w:pPr>
              <w:pStyle w:val="ConsPlusNormal"/>
            </w:pPr>
            <w:r>
              <w:t>Сдача за счет средств получателя социальных услуг вещей в химчистку, ремонт</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3,87</w:t>
            </w:r>
          </w:p>
        </w:tc>
        <w:tc>
          <w:tcPr>
            <w:tcW w:w="2381" w:type="dxa"/>
            <w:vAlign w:val="bottom"/>
          </w:tcPr>
          <w:p w:rsidR="00E31AB9" w:rsidRDefault="00E31AB9">
            <w:pPr>
              <w:pStyle w:val="ConsPlusNormal"/>
              <w:jc w:val="center"/>
            </w:pPr>
            <w:r>
              <w:t>657,56</w:t>
            </w:r>
          </w:p>
        </w:tc>
      </w:tr>
      <w:tr w:rsidR="00E31AB9">
        <w:tc>
          <w:tcPr>
            <w:tcW w:w="1020" w:type="dxa"/>
          </w:tcPr>
          <w:p w:rsidR="00E31AB9" w:rsidRDefault="00E31AB9">
            <w:pPr>
              <w:pStyle w:val="ConsPlusNormal"/>
              <w:jc w:val="center"/>
            </w:pPr>
            <w:r>
              <w:t>1.7.4.</w:t>
            </w:r>
          </w:p>
        </w:tc>
        <w:tc>
          <w:tcPr>
            <w:tcW w:w="5216" w:type="dxa"/>
            <w:vAlign w:val="bottom"/>
          </w:tcPr>
          <w:p w:rsidR="00E31AB9" w:rsidRDefault="00E31AB9">
            <w:pPr>
              <w:pStyle w:val="ConsPlusNormal"/>
            </w:pPr>
            <w:r>
              <w:t>Обратная доставка за счет средств получателя социальных услуг вещей после химчистки, ремонта</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5,87</w:t>
            </w:r>
          </w:p>
        </w:tc>
        <w:tc>
          <w:tcPr>
            <w:tcW w:w="2381" w:type="dxa"/>
            <w:vAlign w:val="bottom"/>
          </w:tcPr>
          <w:p w:rsidR="00E31AB9" w:rsidRDefault="00E31AB9">
            <w:pPr>
              <w:pStyle w:val="ConsPlusNormal"/>
              <w:jc w:val="center"/>
            </w:pPr>
            <w:r>
              <w:t>997,80</w:t>
            </w:r>
          </w:p>
        </w:tc>
      </w:tr>
      <w:tr w:rsidR="00E31AB9">
        <w:tc>
          <w:tcPr>
            <w:tcW w:w="11225" w:type="dxa"/>
            <w:gridSpan w:val="4"/>
          </w:tcPr>
          <w:p w:rsidR="00E31AB9" w:rsidRDefault="00E31AB9">
            <w:pPr>
              <w:pStyle w:val="ConsPlusNormal"/>
              <w:outlineLvl w:val="2"/>
            </w:pPr>
            <w:r>
              <w:lastRenderedPageBreak/>
              <w:t xml:space="preserve">1.8. Покупка за счет средств гражданина топлива (в жилых </w:t>
            </w:r>
            <w:proofErr w:type="gramStart"/>
            <w:r>
              <w:t>помещениях</w:t>
            </w:r>
            <w:proofErr w:type="gramEnd"/>
            <w:r>
              <w:t xml:space="preserve"> без центрального отопления и (или) водоснабжения), топка печей, обеспечение водой</w:t>
            </w:r>
          </w:p>
        </w:tc>
        <w:tc>
          <w:tcPr>
            <w:tcW w:w="2381" w:type="dxa"/>
            <w:vAlign w:val="bottom"/>
          </w:tcPr>
          <w:p w:rsidR="00E31AB9" w:rsidRDefault="00E31AB9">
            <w:pPr>
              <w:pStyle w:val="ConsPlusNormal"/>
              <w:jc w:val="center"/>
            </w:pPr>
            <w:r>
              <w:t>5297,77</w:t>
            </w:r>
          </w:p>
        </w:tc>
      </w:tr>
      <w:tr w:rsidR="00E31AB9">
        <w:tc>
          <w:tcPr>
            <w:tcW w:w="1020" w:type="dxa"/>
          </w:tcPr>
          <w:p w:rsidR="00E31AB9" w:rsidRDefault="00E31AB9">
            <w:pPr>
              <w:pStyle w:val="ConsPlusNormal"/>
              <w:jc w:val="center"/>
            </w:pPr>
            <w:r>
              <w:t>1.8.1</w:t>
            </w:r>
          </w:p>
        </w:tc>
        <w:tc>
          <w:tcPr>
            <w:tcW w:w="12586" w:type="dxa"/>
            <w:gridSpan w:val="4"/>
            <w:vAlign w:val="bottom"/>
          </w:tcPr>
          <w:p w:rsidR="00E31AB9" w:rsidRDefault="00E31AB9">
            <w:pPr>
              <w:pStyle w:val="ConsPlusNormal"/>
            </w:pPr>
            <w:r>
              <w:t xml:space="preserve">Покупка за счет средств гражданина топлива (в жилых </w:t>
            </w:r>
            <w:proofErr w:type="gramStart"/>
            <w:r>
              <w:t>помещениях</w:t>
            </w:r>
            <w:proofErr w:type="gramEnd"/>
            <w:r>
              <w:t xml:space="preserve"> без центрального отопления):</w:t>
            </w:r>
          </w:p>
        </w:tc>
      </w:tr>
      <w:tr w:rsidR="00E31AB9">
        <w:tc>
          <w:tcPr>
            <w:tcW w:w="1020" w:type="dxa"/>
          </w:tcPr>
          <w:p w:rsidR="00E31AB9" w:rsidRDefault="00E31AB9">
            <w:pPr>
              <w:pStyle w:val="ConsPlusNormal"/>
              <w:jc w:val="center"/>
            </w:pPr>
            <w:r>
              <w:t>1.8.1.1</w:t>
            </w:r>
          </w:p>
        </w:tc>
        <w:tc>
          <w:tcPr>
            <w:tcW w:w="5216" w:type="dxa"/>
            <w:vAlign w:val="bottom"/>
          </w:tcPr>
          <w:p w:rsidR="00E31AB9" w:rsidRDefault="00E31AB9">
            <w:pPr>
              <w:pStyle w:val="ConsPlusNormal"/>
            </w:pPr>
            <w:r>
              <w:t>заключение договора с юридическими или физическими лицами по поставке твердого топлива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12,98</w:t>
            </w:r>
          </w:p>
        </w:tc>
        <w:tc>
          <w:tcPr>
            <w:tcW w:w="2381" w:type="dxa"/>
            <w:vAlign w:val="bottom"/>
          </w:tcPr>
          <w:p w:rsidR="00E31AB9" w:rsidRDefault="00E31AB9">
            <w:pPr>
              <w:pStyle w:val="ConsPlusNormal"/>
              <w:jc w:val="center"/>
            </w:pPr>
            <w:r>
              <w:t>12,98</w:t>
            </w:r>
          </w:p>
        </w:tc>
      </w:tr>
      <w:tr w:rsidR="00E31AB9">
        <w:tc>
          <w:tcPr>
            <w:tcW w:w="1020" w:type="dxa"/>
          </w:tcPr>
          <w:p w:rsidR="00E31AB9" w:rsidRDefault="00E31AB9">
            <w:pPr>
              <w:pStyle w:val="ConsPlusNormal"/>
              <w:jc w:val="center"/>
            </w:pPr>
            <w:r>
              <w:t>1.8.1.2</w:t>
            </w:r>
          </w:p>
        </w:tc>
        <w:tc>
          <w:tcPr>
            <w:tcW w:w="5216" w:type="dxa"/>
            <w:vAlign w:val="bottom"/>
          </w:tcPr>
          <w:p w:rsidR="00E31AB9" w:rsidRDefault="00E31AB9">
            <w:pPr>
              <w:pStyle w:val="ConsPlusNormal"/>
            </w:pPr>
            <w:r>
              <w:t>оплата за счет средств получателя социальных услуг доставки топлива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11,18</w:t>
            </w:r>
          </w:p>
        </w:tc>
        <w:tc>
          <w:tcPr>
            <w:tcW w:w="2381" w:type="dxa"/>
            <w:vAlign w:val="bottom"/>
          </w:tcPr>
          <w:p w:rsidR="00E31AB9" w:rsidRDefault="00E31AB9">
            <w:pPr>
              <w:pStyle w:val="ConsPlusNormal"/>
              <w:jc w:val="center"/>
            </w:pPr>
            <w:r>
              <w:t>11,18</w:t>
            </w:r>
          </w:p>
        </w:tc>
      </w:tr>
      <w:tr w:rsidR="00E31AB9">
        <w:tc>
          <w:tcPr>
            <w:tcW w:w="1020" w:type="dxa"/>
          </w:tcPr>
          <w:p w:rsidR="00E31AB9" w:rsidRDefault="00E31AB9">
            <w:pPr>
              <w:pStyle w:val="ConsPlusNormal"/>
              <w:jc w:val="center"/>
            </w:pPr>
            <w:r>
              <w:t>1.8.2</w:t>
            </w:r>
          </w:p>
        </w:tc>
        <w:tc>
          <w:tcPr>
            <w:tcW w:w="5216" w:type="dxa"/>
            <w:vAlign w:val="bottom"/>
          </w:tcPr>
          <w:p w:rsidR="00E31AB9" w:rsidRDefault="00E31AB9">
            <w:pPr>
              <w:pStyle w:val="ConsPlusNormal"/>
            </w:pPr>
            <w:r>
              <w:t>Доставка дров и угля из подсобных помещений к печи</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3,72</w:t>
            </w:r>
          </w:p>
        </w:tc>
        <w:tc>
          <w:tcPr>
            <w:tcW w:w="2381" w:type="dxa"/>
            <w:vAlign w:val="bottom"/>
          </w:tcPr>
          <w:p w:rsidR="00E31AB9" w:rsidRDefault="00E31AB9">
            <w:pPr>
              <w:pStyle w:val="ConsPlusNormal"/>
              <w:jc w:val="center"/>
            </w:pPr>
            <w:r>
              <w:t>632,88</w:t>
            </w:r>
          </w:p>
        </w:tc>
      </w:tr>
      <w:tr w:rsidR="00E31AB9">
        <w:tc>
          <w:tcPr>
            <w:tcW w:w="1020" w:type="dxa"/>
          </w:tcPr>
          <w:p w:rsidR="00E31AB9" w:rsidRDefault="00E31AB9">
            <w:pPr>
              <w:pStyle w:val="ConsPlusNormal"/>
              <w:jc w:val="center"/>
            </w:pPr>
            <w:r>
              <w:t>1.8.3</w:t>
            </w:r>
          </w:p>
        </w:tc>
        <w:tc>
          <w:tcPr>
            <w:tcW w:w="5216" w:type="dxa"/>
            <w:vAlign w:val="bottom"/>
          </w:tcPr>
          <w:p w:rsidR="00E31AB9" w:rsidRDefault="00E31AB9">
            <w:pPr>
              <w:pStyle w:val="ConsPlusNormal"/>
            </w:pPr>
            <w:r>
              <w:t>Помощь в растопке печей (нарезка щепы, растопка печей)</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5,64</w:t>
            </w:r>
          </w:p>
        </w:tc>
        <w:tc>
          <w:tcPr>
            <w:tcW w:w="2381" w:type="dxa"/>
            <w:vAlign w:val="bottom"/>
          </w:tcPr>
          <w:p w:rsidR="00E31AB9" w:rsidRDefault="00E31AB9">
            <w:pPr>
              <w:pStyle w:val="ConsPlusNormal"/>
              <w:jc w:val="center"/>
            </w:pPr>
            <w:r>
              <w:t>959,02</w:t>
            </w:r>
          </w:p>
        </w:tc>
      </w:tr>
      <w:tr w:rsidR="00E31AB9">
        <w:tc>
          <w:tcPr>
            <w:tcW w:w="1020" w:type="dxa"/>
          </w:tcPr>
          <w:p w:rsidR="00E31AB9" w:rsidRDefault="00E31AB9">
            <w:pPr>
              <w:pStyle w:val="ConsPlusNormal"/>
              <w:jc w:val="center"/>
            </w:pPr>
            <w:r>
              <w:t>1.8.4</w:t>
            </w:r>
          </w:p>
        </w:tc>
        <w:tc>
          <w:tcPr>
            <w:tcW w:w="5216" w:type="dxa"/>
            <w:vAlign w:val="bottom"/>
          </w:tcPr>
          <w:p w:rsidR="00E31AB9" w:rsidRDefault="00E31AB9">
            <w:pPr>
              <w:pStyle w:val="ConsPlusNormal"/>
            </w:pPr>
            <w:r>
              <w:t>Топка печей</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11,18</w:t>
            </w:r>
          </w:p>
        </w:tc>
        <w:tc>
          <w:tcPr>
            <w:tcW w:w="2381" w:type="dxa"/>
            <w:vAlign w:val="bottom"/>
          </w:tcPr>
          <w:p w:rsidR="00E31AB9" w:rsidRDefault="00E31AB9">
            <w:pPr>
              <w:pStyle w:val="ConsPlusNormal"/>
              <w:jc w:val="center"/>
            </w:pPr>
            <w:r>
              <w:t>1900,41</w:t>
            </w:r>
          </w:p>
        </w:tc>
      </w:tr>
      <w:tr w:rsidR="00E31AB9">
        <w:tc>
          <w:tcPr>
            <w:tcW w:w="1020" w:type="dxa"/>
          </w:tcPr>
          <w:p w:rsidR="00E31AB9" w:rsidRDefault="00E31AB9">
            <w:pPr>
              <w:pStyle w:val="ConsPlusNormal"/>
              <w:jc w:val="center"/>
            </w:pPr>
            <w:r>
              <w:t>1.8.5</w:t>
            </w:r>
          </w:p>
        </w:tc>
        <w:tc>
          <w:tcPr>
            <w:tcW w:w="5216" w:type="dxa"/>
            <w:vAlign w:val="bottom"/>
          </w:tcPr>
          <w:p w:rsidR="00E31AB9" w:rsidRDefault="00E31AB9">
            <w:pPr>
              <w:pStyle w:val="ConsPlusNormal"/>
            </w:pPr>
            <w:r>
              <w:t>Очистка печи от золы</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3,72</w:t>
            </w:r>
          </w:p>
        </w:tc>
        <w:tc>
          <w:tcPr>
            <w:tcW w:w="2381" w:type="dxa"/>
            <w:vAlign w:val="bottom"/>
          </w:tcPr>
          <w:p w:rsidR="00E31AB9" w:rsidRDefault="00E31AB9">
            <w:pPr>
              <w:pStyle w:val="ConsPlusNormal"/>
              <w:jc w:val="center"/>
            </w:pPr>
            <w:r>
              <w:t>632,88</w:t>
            </w:r>
          </w:p>
        </w:tc>
      </w:tr>
      <w:tr w:rsidR="00E31AB9">
        <w:tc>
          <w:tcPr>
            <w:tcW w:w="1020" w:type="dxa"/>
          </w:tcPr>
          <w:p w:rsidR="00E31AB9" w:rsidRDefault="00E31AB9">
            <w:pPr>
              <w:pStyle w:val="ConsPlusNormal"/>
              <w:jc w:val="center"/>
            </w:pPr>
            <w:r>
              <w:t>1.8.6</w:t>
            </w:r>
          </w:p>
        </w:tc>
        <w:tc>
          <w:tcPr>
            <w:tcW w:w="5216" w:type="dxa"/>
            <w:vAlign w:val="bottom"/>
          </w:tcPr>
          <w:p w:rsidR="00E31AB9" w:rsidRDefault="00E31AB9">
            <w:pPr>
              <w:pStyle w:val="ConsPlusNormal"/>
            </w:pPr>
            <w:r>
              <w:t>Вынос золы</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2,15</w:t>
            </w:r>
          </w:p>
        </w:tc>
        <w:tc>
          <w:tcPr>
            <w:tcW w:w="2381" w:type="dxa"/>
            <w:vAlign w:val="bottom"/>
          </w:tcPr>
          <w:p w:rsidR="00E31AB9" w:rsidRDefault="00E31AB9">
            <w:pPr>
              <w:pStyle w:val="ConsPlusNormal"/>
              <w:jc w:val="center"/>
            </w:pPr>
            <w:r>
              <w:t>364,92</w:t>
            </w:r>
          </w:p>
        </w:tc>
      </w:tr>
      <w:tr w:rsidR="00E31AB9">
        <w:tc>
          <w:tcPr>
            <w:tcW w:w="1020" w:type="dxa"/>
          </w:tcPr>
          <w:p w:rsidR="00E31AB9" w:rsidRDefault="00E31AB9">
            <w:pPr>
              <w:pStyle w:val="ConsPlusNormal"/>
              <w:jc w:val="center"/>
            </w:pPr>
            <w:r>
              <w:t>1.8.7</w:t>
            </w:r>
          </w:p>
        </w:tc>
        <w:tc>
          <w:tcPr>
            <w:tcW w:w="12586" w:type="dxa"/>
            <w:gridSpan w:val="4"/>
            <w:vAlign w:val="bottom"/>
          </w:tcPr>
          <w:p w:rsidR="00E31AB9" w:rsidRDefault="00E31AB9">
            <w:pPr>
              <w:pStyle w:val="ConsPlusNormal"/>
            </w:pPr>
            <w:r>
              <w:t>Доставка воды (не более 2 ведер за одно посещение):</w:t>
            </w:r>
          </w:p>
        </w:tc>
      </w:tr>
      <w:tr w:rsidR="00E31AB9">
        <w:tc>
          <w:tcPr>
            <w:tcW w:w="1020" w:type="dxa"/>
          </w:tcPr>
          <w:p w:rsidR="00E31AB9" w:rsidRDefault="00E31AB9">
            <w:pPr>
              <w:pStyle w:val="ConsPlusNormal"/>
              <w:jc w:val="center"/>
            </w:pPr>
            <w:r>
              <w:t>1.8.7.1.</w:t>
            </w:r>
          </w:p>
        </w:tc>
        <w:tc>
          <w:tcPr>
            <w:tcW w:w="5216" w:type="dxa"/>
            <w:vAlign w:val="bottom"/>
          </w:tcPr>
          <w:p w:rsidR="00E31AB9" w:rsidRDefault="00E31AB9">
            <w:pPr>
              <w:pStyle w:val="ConsPlusNormal"/>
            </w:pPr>
            <w:r>
              <w:t>на расстоянии до 50 метров;</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3,86</w:t>
            </w:r>
          </w:p>
        </w:tc>
        <w:tc>
          <w:tcPr>
            <w:tcW w:w="2381" w:type="dxa"/>
            <w:vMerge w:val="restart"/>
            <w:vAlign w:val="bottom"/>
          </w:tcPr>
          <w:p w:rsidR="00E31AB9" w:rsidRDefault="00E31AB9">
            <w:pPr>
              <w:pStyle w:val="ConsPlusNormal"/>
              <w:jc w:val="center"/>
            </w:pPr>
            <w:r>
              <w:t>604,49</w:t>
            </w:r>
          </w:p>
        </w:tc>
      </w:tr>
      <w:tr w:rsidR="00E31AB9">
        <w:tc>
          <w:tcPr>
            <w:tcW w:w="1020" w:type="dxa"/>
          </w:tcPr>
          <w:p w:rsidR="00E31AB9" w:rsidRDefault="00E31AB9">
            <w:pPr>
              <w:pStyle w:val="ConsPlusNormal"/>
              <w:jc w:val="center"/>
            </w:pPr>
            <w:r>
              <w:t>1.8.7.2.</w:t>
            </w:r>
          </w:p>
        </w:tc>
        <w:tc>
          <w:tcPr>
            <w:tcW w:w="5216" w:type="dxa"/>
            <w:vAlign w:val="bottom"/>
          </w:tcPr>
          <w:p w:rsidR="00E31AB9" w:rsidRDefault="00E31AB9">
            <w:pPr>
              <w:pStyle w:val="ConsPlusNormal"/>
            </w:pPr>
            <w:r>
              <w:t>на расстоянии от 50 метров до ближайшего источника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7,74</w:t>
            </w:r>
          </w:p>
        </w:tc>
        <w:tc>
          <w:tcPr>
            <w:tcW w:w="2381" w:type="dxa"/>
            <w:vMerge/>
          </w:tcPr>
          <w:p w:rsidR="00E31AB9" w:rsidRDefault="00E31AB9"/>
        </w:tc>
      </w:tr>
      <w:tr w:rsidR="00E31AB9">
        <w:tc>
          <w:tcPr>
            <w:tcW w:w="11225" w:type="dxa"/>
            <w:gridSpan w:val="4"/>
          </w:tcPr>
          <w:p w:rsidR="00E31AB9" w:rsidRDefault="00E31AB9">
            <w:pPr>
              <w:pStyle w:val="ConsPlusNormal"/>
              <w:outlineLvl w:val="2"/>
            </w:pPr>
            <w:r>
              <w:t xml:space="preserve">1.9. Организация помощи в </w:t>
            </w:r>
            <w:proofErr w:type="gramStart"/>
            <w:r>
              <w:t>проведении</w:t>
            </w:r>
            <w:proofErr w:type="gramEnd"/>
            <w:r>
              <w:t xml:space="preserve"> ремонта жилых помещений за счет средств гражданина:</w:t>
            </w:r>
          </w:p>
        </w:tc>
        <w:tc>
          <w:tcPr>
            <w:tcW w:w="2381" w:type="dxa"/>
            <w:vAlign w:val="bottom"/>
          </w:tcPr>
          <w:p w:rsidR="00E31AB9" w:rsidRDefault="00E31AB9">
            <w:pPr>
              <w:pStyle w:val="ConsPlusNormal"/>
              <w:jc w:val="center"/>
            </w:pPr>
            <w:r>
              <w:t>15,98</w:t>
            </w:r>
          </w:p>
        </w:tc>
      </w:tr>
      <w:tr w:rsidR="00E31AB9">
        <w:tc>
          <w:tcPr>
            <w:tcW w:w="1020" w:type="dxa"/>
          </w:tcPr>
          <w:p w:rsidR="00E31AB9" w:rsidRDefault="00E31AB9">
            <w:pPr>
              <w:pStyle w:val="ConsPlusNormal"/>
              <w:jc w:val="center"/>
            </w:pPr>
            <w:r>
              <w:t>1.9.1.</w:t>
            </w:r>
          </w:p>
        </w:tc>
        <w:tc>
          <w:tcPr>
            <w:tcW w:w="5216" w:type="dxa"/>
            <w:vAlign w:val="bottom"/>
          </w:tcPr>
          <w:p w:rsidR="00E31AB9" w:rsidRDefault="00E31AB9">
            <w:pPr>
              <w:pStyle w:val="ConsPlusNormal"/>
            </w:pPr>
            <w:r>
              <w:t>Определение объема работ</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2,59</w:t>
            </w:r>
          </w:p>
        </w:tc>
        <w:tc>
          <w:tcPr>
            <w:tcW w:w="2381" w:type="dxa"/>
            <w:vAlign w:val="bottom"/>
          </w:tcPr>
          <w:p w:rsidR="00E31AB9" w:rsidRDefault="00E31AB9">
            <w:pPr>
              <w:pStyle w:val="ConsPlusNormal"/>
              <w:jc w:val="center"/>
            </w:pPr>
            <w:r>
              <w:t>2,59</w:t>
            </w:r>
          </w:p>
        </w:tc>
      </w:tr>
      <w:tr w:rsidR="00E31AB9">
        <w:tc>
          <w:tcPr>
            <w:tcW w:w="1020" w:type="dxa"/>
          </w:tcPr>
          <w:p w:rsidR="00E31AB9" w:rsidRDefault="00E31AB9">
            <w:pPr>
              <w:pStyle w:val="ConsPlusNormal"/>
              <w:jc w:val="center"/>
            </w:pPr>
            <w:r>
              <w:t>1.9.2.</w:t>
            </w:r>
          </w:p>
        </w:tc>
        <w:tc>
          <w:tcPr>
            <w:tcW w:w="5216" w:type="dxa"/>
            <w:vAlign w:val="bottom"/>
          </w:tcPr>
          <w:p w:rsidR="00E31AB9" w:rsidRDefault="00E31AB9">
            <w:pPr>
              <w:pStyle w:val="ConsPlusNormal"/>
            </w:pPr>
            <w:r>
              <w:t>Подбор подрядчика для выполнения ремонтных работ</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5,40</w:t>
            </w:r>
          </w:p>
        </w:tc>
        <w:tc>
          <w:tcPr>
            <w:tcW w:w="2381" w:type="dxa"/>
            <w:vAlign w:val="bottom"/>
          </w:tcPr>
          <w:p w:rsidR="00E31AB9" w:rsidRDefault="00E31AB9">
            <w:pPr>
              <w:pStyle w:val="ConsPlusNormal"/>
              <w:jc w:val="center"/>
            </w:pPr>
            <w:r>
              <w:t>5,40</w:t>
            </w:r>
          </w:p>
        </w:tc>
      </w:tr>
      <w:tr w:rsidR="00E31AB9">
        <w:tc>
          <w:tcPr>
            <w:tcW w:w="1020" w:type="dxa"/>
          </w:tcPr>
          <w:p w:rsidR="00E31AB9" w:rsidRDefault="00E31AB9">
            <w:pPr>
              <w:pStyle w:val="ConsPlusNormal"/>
              <w:jc w:val="center"/>
            </w:pPr>
            <w:r>
              <w:lastRenderedPageBreak/>
              <w:t>1.9.3.</w:t>
            </w:r>
          </w:p>
        </w:tc>
        <w:tc>
          <w:tcPr>
            <w:tcW w:w="5216" w:type="dxa"/>
            <w:vAlign w:val="bottom"/>
          </w:tcPr>
          <w:p w:rsidR="00E31AB9" w:rsidRDefault="00E31AB9">
            <w:pPr>
              <w:pStyle w:val="ConsPlusNormal"/>
            </w:pPr>
            <w:r>
              <w:t xml:space="preserve">Помощь в </w:t>
            </w:r>
            <w:proofErr w:type="gramStart"/>
            <w:r>
              <w:t>составлении</w:t>
            </w:r>
            <w:proofErr w:type="gramEnd"/>
            <w:r>
              <w:t xml:space="preserve"> договора, проектно-сметной документации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2,59</w:t>
            </w:r>
          </w:p>
        </w:tc>
        <w:tc>
          <w:tcPr>
            <w:tcW w:w="2381" w:type="dxa"/>
            <w:vAlign w:val="bottom"/>
          </w:tcPr>
          <w:p w:rsidR="00E31AB9" w:rsidRDefault="00E31AB9">
            <w:pPr>
              <w:pStyle w:val="ConsPlusNormal"/>
              <w:jc w:val="center"/>
            </w:pPr>
            <w:r>
              <w:t>2,59</w:t>
            </w:r>
          </w:p>
        </w:tc>
      </w:tr>
      <w:tr w:rsidR="00E31AB9">
        <w:tc>
          <w:tcPr>
            <w:tcW w:w="1020" w:type="dxa"/>
          </w:tcPr>
          <w:p w:rsidR="00E31AB9" w:rsidRDefault="00E31AB9">
            <w:pPr>
              <w:pStyle w:val="ConsPlusNormal"/>
              <w:jc w:val="center"/>
            </w:pPr>
            <w:r>
              <w:t>1.9.4.</w:t>
            </w:r>
          </w:p>
        </w:tc>
        <w:tc>
          <w:tcPr>
            <w:tcW w:w="5216" w:type="dxa"/>
            <w:vAlign w:val="bottom"/>
          </w:tcPr>
          <w:p w:rsidR="00E31AB9" w:rsidRDefault="00E31AB9">
            <w:pPr>
              <w:pStyle w:val="ConsPlusNormal"/>
            </w:pPr>
            <w:r>
              <w:t>Составление акта на соответствие выполненных работ по проведению реконструкции жилого помещения, обеспечивающую его доступность и свободное передвижение нормам действующего законодательства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5,40</w:t>
            </w:r>
          </w:p>
        </w:tc>
        <w:tc>
          <w:tcPr>
            <w:tcW w:w="2381" w:type="dxa"/>
            <w:vAlign w:val="bottom"/>
          </w:tcPr>
          <w:p w:rsidR="00E31AB9" w:rsidRDefault="00E31AB9">
            <w:pPr>
              <w:pStyle w:val="ConsPlusNormal"/>
              <w:jc w:val="center"/>
            </w:pPr>
            <w:r>
              <w:t>5,40</w:t>
            </w:r>
          </w:p>
        </w:tc>
      </w:tr>
      <w:tr w:rsidR="00E31AB9">
        <w:tc>
          <w:tcPr>
            <w:tcW w:w="11225" w:type="dxa"/>
            <w:gridSpan w:val="4"/>
          </w:tcPr>
          <w:p w:rsidR="00E31AB9" w:rsidRDefault="00E31AB9">
            <w:pPr>
              <w:pStyle w:val="ConsPlusNormal"/>
              <w:outlineLvl w:val="2"/>
            </w:pPr>
            <w:r>
              <w:t>1.10. Организация предоставления услуг предприятиями торговли, коммунально-бытового обслуживания, связи и другими предприятиями, оказывающими услуги населению</w:t>
            </w:r>
          </w:p>
        </w:tc>
        <w:tc>
          <w:tcPr>
            <w:tcW w:w="2381" w:type="dxa"/>
            <w:vAlign w:val="bottom"/>
          </w:tcPr>
          <w:p w:rsidR="00E31AB9" w:rsidRDefault="00E31AB9">
            <w:pPr>
              <w:pStyle w:val="ConsPlusNormal"/>
              <w:jc w:val="center"/>
            </w:pPr>
            <w:r>
              <w:t>16,20</w:t>
            </w:r>
          </w:p>
        </w:tc>
      </w:tr>
      <w:tr w:rsidR="00E31AB9">
        <w:tc>
          <w:tcPr>
            <w:tcW w:w="1020" w:type="dxa"/>
          </w:tcPr>
          <w:p w:rsidR="00E31AB9" w:rsidRDefault="00E31AB9">
            <w:pPr>
              <w:pStyle w:val="ConsPlusNormal"/>
              <w:jc w:val="center"/>
            </w:pPr>
            <w:r>
              <w:t>1.10.1.</w:t>
            </w:r>
          </w:p>
        </w:tc>
        <w:tc>
          <w:tcPr>
            <w:tcW w:w="5216" w:type="dxa"/>
            <w:vAlign w:val="bottom"/>
          </w:tcPr>
          <w:p w:rsidR="00E31AB9" w:rsidRDefault="00E31AB9">
            <w:pPr>
              <w:pStyle w:val="ConsPlusNormal"/>
            </w:pPr>
            <w:r>
              <w:t xml:space="preserve">Помощь в </w:t>
            </w:r>
            <w:proofErr w:type="gramStart"/>
            <w:r>
              <w:t>оформлении</w:t>
            </w:r>
            <w:proofErr w:type="gramEnd"/>
            <w:r>
              <w:t xml:space="preserve"> заявок на ремонт и (или) замену газового оборудования, труб холодного (горячего) водоснабжения, смесителей, замков за счет средств гражданина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5,40</w:t>
            </w:r>
          </w:p>
        </w:tc>
        <w:tc>
          <w:tcPr>
            <w:tcW w:w="2381" w:type="dxa"/>
            <w:vAlign w:val="bottom"/>
          </w:tcPr>
          <w:p w:rsidR="00E31AB9" w:rsidRDefault="00E31AB9">
            <w:pPr>
              <w:pStyle w:val="ConsPlusNormal"/>
              <w:jc w:val="center"/>
            </w:pPr>
            <w:r>
              <w:t>5,40</w:t>
            </w:r>
          </w:p>
        </w:tc>
      </w:tr>
      <w:tr w:rsidR="00E31AB9">
        <w:tc>
          <w:tcPr>
            <w:tcW w:w="1020" w:type="dxa"/>
          </w:tcPr>
          <w:p w:rsidR="00E31AB9" w:rsidRDefault="00E31AB9">
            <w:pPr>
              <w:pStyle w:val="ConsPlusNormal"/>
              <w:jc w:val="center"/>
            </w:pPr>
            <w:r>
              <w:t>1.10.2.</w:t>
            </w:r>
          </w:p>
        </w:tc>
        <w:tc>
          <w:tcPr>
            <w:tcW w:w="5216" w:type="dxa"/>
            <w:vAlign w:val="bottom"/>
          </w:tcPr>
          <w:p w:rsidR="00E31AB9" w:rsidRDefault="00E31AB9">
            <w:pPr>
              <w:pStyle w:val="ConsPlusNormal"/>
            </w:pPr>
            <w:r>
              <w:t>Подбор предприятия торговли, коммунально-бытового обслуживания, оказывающего услугу</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5,40</w:t>
            </w:r>
          </w:p>
        </w:tc>
        <w:tc>
          <w:tcPr>
            <w:tcW w:w="2381" w:type="dxa"/>
            <w:vAlign w:val="bottom"/>
          </w:tcPr>
          <w:p w:rsidR="00E31AB9" w:rsidRDefault="00E31AB9">
            <w:pPr>
              <w:pStyle w:val="ConsPlusNormal"/>
              <w:jc w:val="center"/>
            </w:pPr>
            <w:r>
              <w:t>5,40</w:t>
            </w:r>
          </w:p>
        </w:tc>
      </w:tr>
      <w:tr w:rsidR="00E31AB9">
        <w:tc>
          <w:tcPr>
            <w:tcW w:w="1020" w:type="dxa"/>
          </w:tcPr>
          <w:p w:rsidR="00E31AB9" w:rsidRDefault="00E31AB9">
            <w:pPr>
              <w:pStyle w:val="ConsPlusNormal"/>
              <w:jc w:val="center"/>
            </w:pPr>
            <w:r>
              <w:t>1.10.3.</w:t>
            </w:r>
          </w:p>
        </w:tc>
        <w:tc>
          <w:tcPr>
            <w:tcW w:w="5216" w:type="dxa"/>
            <w:vAlign w:val="bottom"/>
          </w:tcPr>
          <w:p w:rsidR="00E31AB9" w:rsidRDefault="00E31AB9">
            <w:pPr>
              <w:pStyle w:val="ConsPlusNormal"/>
            </w:pPr>
            <w:r>
              <w:t xml:space="preserve">Помощь в </w:t>
            </w:r>
            <w:proofErr w:type="gramStart"/>
            <w:r>
              <w:t>заключении</w:t>
            </w:r>
            <w:proofErr w:type="gramEnd"/>
            <w:r>
              <w:t xml:space="preserve"> договора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5,40</w:t>
            </w:r>
          </w:p>
        </w:tc>
        <w:tc>
          <w:tcPr>
            <w:tcW w:w="2381" w:type="dxa"/>
            <w:vAlign w:val="bottom"/>
          </w:tcPr>
          <w:p w:rsidR="00E31AB9" w:rsidRDefault="00E31AB9">
            <w:pPr>
              <w:pStyle w:val="ConsPlusNormal"/>
              <w:jc w:val="center"/>
            </w:pPr>
            <w:r>
              <w:t>5,40</w:t>
            </w:r>
          </w:p>
        </w:tc>
      </w:tr>
      <w:tr w:rsidR="00E31AB9">
        <w:tc>
          <w:tcPr>
            <w:tcW w:w="11225" w:type="dxa"/>
            <w:gridSpan w:val="4"/>
          </w:tcPr>
          <w:p w:rsidR="00E31AB9" w:rsidRDefault="00E31AB9">
            <w:pPr>
              <w:pStyle w:val="ConsPlusNormal"/>
              <w:outlineLvl w:val="2"/>
            </w:pPr>
            <w:r>
              <w:t>1.11. Обеспечение кратковременного присмотра за детьми</w:t>
            </w:r>
          </w:p>
        </w:tc>
        <w:tc>
          <w:tcPr>
            <w:tcW w:w="2381" w:type="dxa"/>
            <w:vAlign w:val="bottom"/>
          </w:tcPr>
          <w:p w:rsidR="00E31AB9" w:rsidRDefault="00E31AB9">
            <w:pPr>
              <w:pStyle w:val="ConsPlusNormal"/>
              <w:jc w:val="center"/>
            </w:pPr>
            <w:r>
              <w:t>2418,12</w:t>
            </w:r>
          </w:p>
        </w:tc>
      </w:tr>
      <w:tr w:rsidR="00E31AB9">
        <w:tc>
          <w:tcPr>
            <w:tcW w:w="1020" w:type="dxa"/>
          </w:tcPr>
          <w:p w:rsidR="00E31AB9" w:rsidRDefault="00E31AB9">
            <w:pPr>
              <w:pStyle w:val="ConsPlusNormal"/>
              <w:jc w:val="center"/>
            </w:pPr>
            <w:r>
              <w:t>1.11.1.</w:t>
            </w:r>
          </w:p>
        </w:tc>
        <w:tc>
          <w:tcPr>
            <w:tcW w:w="5216" w:type="dxa"/>
            <w:vAlign w:val="bottom"/>
          </w:tcPr>
          <w:p w:rsidR="00E31AB9" w:rsidRDefault="00E31AB9">
            <w:pPr>
              <w:pStyle w:val="ConsPlusNormal"/>
            </w:pPr>
            <w:r>
              <w:t>за 1 ребенком</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33,59</w:t>
            </w:r>
          </w:p>
        </w:tc>
        <w:tc>
          <w:tcPr>
            <w:tcW w:w="2381" w:type="dxa"/>
            <w:vMerge w:val="restart"/>
            <w:vAlign w:val="bottom"/>
          </w:tcPr>
          <w:p w:rsidR="00E31AB9" w:rsidRDefault="00E31AB9">
            <w:pPr>
              <w:pStyle w:val="ConsPlusNormal"/>
              <w:jc w:val="center"/>
            </w:pPr>
            <w:r>
              <w:t>2418,12</w:t>
            </w:r>
          </w:p>
        </w:tc>
      </w:tr>
      <w:tr w:rsidR="00E31AB9">
        <w:tc>
          <w:tcPr>
            <w:tcW w:w="1020" w:type="dxa"/>
          </w:tcPr>
          <w:p w:rsidR="00E31AB9" w:rsidRDefault="00E31AB9">
            <w:pPr>
              <w:pStyle w:val="ConsPlusNormal"/>
              <w:jc w:val="center"/>
            </w:pPr>
            <w:r>
              <w:t>1.11.2.</w:t>
            </w:r>
          </w:p>
        </w:tc>
        <w:tc>
          <w:tcPr>
            <w:tcW w:w="5216" w:type="dxa"/>
            <w:vAlign w:val="bottom"/>
          </w:tcPr>
          <w:p w:rsidR="00E31AB9" w:rsidRDefault="00E31AB9">
            <w:pPr>
              <w:pStyle w:val="ConsPlusNormal"/>
            </w:pPr>
            <w:r>
              <w:t>за 2 детьми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67,17</w:t>
            </w:r>
          </w:p>
        </w:tc>
        <w:tc>
          <w:tcPr>
            <w:tcW w:w="2381" w:type="dxa"/>
            <w:vMerge/>
          </w:tcPr>
          <w:p w:rsidR="00E31AB9" w:rsidRDefault="00E31AB9"/>
        </w:tc>
      </w:tr>
      <w:tr w:rsidR="00E31AB9">
        <w:tc>
          <w:tcPr>
            <w:tcW w:w="11225" w:type="dxa"/>
            <w:gridSpan w:val="4"/>
          </w:tcPr>
          <w:p w:rsidR="00E31AB9" w:rsidRDefault="00E31AB9">
            <w:pPr>
              <w:pStyle w:val="ConsPlusNormal"/>
              <w:outlineLvl w:val="2"/>
            </w:pPr>
            <w:r>
              <w:t xml:space="preserve">1.12. Оказание помощи в </w:t>
            </w:r>
            <w:proofErr w:type="gramStart"/>
            <w:r>
              <w:t>посещении</w:t>
            </w:r>
            <w:proofErr w:type="gramEnd"/>
            <w:r>
              <w:t xml:space="preserve"> театров, выставок и других культурных мероприятий за счет средств гражданина:</w:t>
            </w:r>
          </w:p>
        </w:tc>
        <w:tc>
          <w:tcPr>
            <w:tcW w:w="2381" w:type="dxa"/>
            <w:vAlign w:val="bottom"/>
          </w:tcPr>
          <w:p w:rsidR="00E31AB9" w:rsidRDefault="00E31AB9">
            <w:pPr>
              <w:pStyle w:val="ConsPlusNormal"/>
              <w:jc w:val="center"/>
            </w:pPr>
            <w:r>
              <w:t>11,04</w:t>
            </w:r>
          </w:p>
        </w:tc>
      </w:tr>
      <w:tr w:rsidR="00E31AB9">
        <w:tc>
          <w:tcPr>
            <w:tcW w:w="1020" w:type="dxa"/>
          </w:tcPr>
          <w:p w:rsidR="00E31AB9" w:rsidRDefault="00E31AB9">
            <w:pPr>
              <w:pStyle w:val="ConsPlusNormal"/>
              <w:jc w:val="center"/>
            </w:pPr>
            <w:r>
              <w:t>1.12.1.</w:t>
            </w:r>
          </w:p>
        </w:tc>
        <w:tc>
          <w:tcPr>
            <w:tcW w:w="5216" w:type="dxa"/>
            <w:vAlign w:val="bottom"/>
          </w:tcPr>
          <w:p w:rsidR="00E31AB9" w:rsidRDefault="00E31AB9">
            <w:pPr>
              <w:pStyle w:val="ConsPlusNormal"/>
            </w:pPr>
            <w:r>
              <w:t>Сбор информации о репертуаре театров и действующих выставок и т.д.</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4,23</w:t>
            </w:r>
          </w:p>
        </w:tc>
        <w:tc>
          <w:tcPr>
            <w:tcW w:w="2381" w:type="dxa"/>
            <w:vMerge w:val="restart"/>
            <w:vAlign w:val="bottom"/>
          </w:tcPr>
          <w:p w:rsidR="00E31AB9" w:rsidRDefault="00E31AB9">
            <w:pPr>
              <w:pStyle w:val="ConsPlusNormal"/>
              <w:jc w:val="center"/>
            </w:pPr>
            <w:r>
              <w:t>11,04</w:t>
            </w:r>
          </w:p>
        </w:tc>
      </w:tr>
      <w:tr w:rsidR="00E31AB9">
        <w:tc>
          <w:tcPr>
            <w:tcW w:w="1020" w:type="dxa"/>
          </w:tcPr>
          <w:p w:rsidR="00E31AB9" w:rsidRDefault="00E31AB9">
            <w:pPr>
              <w:pStyle w:val="ConsPlusNormal"/>
              <w:jc w:val="center"/>
            </w:pPr>
            <w:r>
              <w:t>1.12.2.</w:t>
            </w:r>
          </w:p>
        </w:tc>
        <w:tc>
          <w:tcPr>
            <w:tcW w:w="5216" w:type="dxa"/>
            <w:vAlign w:val="bottom"/>
          </w:tcPr>
          <w:p w:rsidR="00E31AB9" w:rsidRDefault="00E31AB9">
            <w:pPr>
              <w:pStyle w:val="ConsPlusNormal"/>
            </w:pPr>
            <w:r>
              <w:t xml:space="preserve">Приобретение за счет средств получателя входных билетов или доставка пригласительных и </w:t>
            </w:r>
            <w:r>
              <w:lastRenderedPageBreak/>
              <w:t>контрамарок</w:t>
            </w:r>
          </w:p>
        </w:tc>
        <w:tc>
          <w:tcPr>
            <w:tcW w:w="2154" w:type="dxa"/>
            <w:vAlign w:val="bottom"/>
          </w:tcPr>
          <w:p w:rsidR="00E31AB9" w:rsidRDefault="00E31AB9">
            <w:pPr>
              <w:pStyle w:val="ConsPlusNormal"/>
              <w:jc w:val="center"/>
            </w:pPr>
            <w:r>
              <w:lastRenderedPageBreak/>
              <w:t>1 услуга</w:t>
            </w:r>
          </w:p>
        </w:tc>
        <w:tc>
          <w:tcPr>
            <w:tcW w:w="2835" w:type="dxa"/>
            <w:vAlign w:val="bottom"/>
          </w:tcPr>
          <w:p w:rsidR="00E31AB9" w:rsidRDefault="00E31AB9">
            <w:pPr>
              <w:pStyle w:val="ConsPlusNormal"/>
              <w:jc w:val="center"/>
            </w:pPr>
            <w:r>
              <w:t>4,23</w:t>
            </w:r>
          </w:p>
        </w:tc>
        <w:tc>
          <w:tcPr>
            <w:tcW w:w="2381" w:type="dxa"/>
            <w:vMerge/>
          </w:tcPr>
          <w:p w:rsidR="00E31AB9" w:rsidRDefault="00E31AB9"/>
        </w:tc>
      </w:tr>
      <w:tr w:rsidR="00E31AB9">
        <w:tc>
          <w:tcPr>
            <w:tcW w:w="1020" w:type="dxa"/>
          </w:tcPr>
          <w:p w:rsidR="00E31AB9" w:rsidRDefault="00E31AB9">
            <w:pPr>
              <w:pStyle w:val="ConsPlusNormal"/>
              <w:jc w:val="center"/>
            </w:pPr>
            <w:r>
              <w:lastRenderedPageBreak/>
              <w:t>1.12.3.</w:t>
            </w:r>
          </w:p>
        </w:tc>
        <w:tc>
          <w:tcPr>
            <w:tcW w:w="5216" w:type="dxa"/>
            <w:vAlign w:val="bottom"/>
          </w:tcPr>
          <w:p w:rsidR="00E31AB9" w:rsidRDefault="00E31AB9">
            <w:pPr>
              <w:pStyle w:val="ConsPlusNormal"/>
            </w:pPr>
            <w:r>
              <w:t>Сопровождение, в том числе на общественном транспорте за счет средств получателя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8,10</w:t>
            </w:r>
          </w:p>
        </w:tc>
        <w:tc>
          <w:tcPr>
            <w:tcW w:w="2381" w:type="dxa"/>
            <w:vMerge/>
          </w:tcPr>
          <w:p w:rsidR="00E31AB9" w:rsidRDefault="00E31AB9"/>
        </w:tc>
      </w:tr>
      <w:tr w:rsidR="00E31AB9">
        <w:tc>
          <w:tcPr>
            <w:tcW w:w="11225" w:type="dxa"/>
            <w:gridSpan w:val="4"/>
          </w:tcPr>
          <w:p w:rsidR="00E31AB9" w:rsidRDefault="00E31AB9">
            <w:pPr>
              <w:pStyle w:val="ConsPlusNormal"/>
              <w:outlineLvl w:val="2"/>
            </w:pPr>
            <w:r>
              <w:t>1.13. Предоставление гигиенических услуг лицам, не способным по состоянию здоровья самостоятельно осуществлять за собой уход:</w:t>
            </w:r>
          </w:p>
        </w:tc>
        <w:tc>
          <w:tcPr>
            <w:tcW w:w="2381" w:type="dxa"/>
            <w:vAlign w:val="bottom"/>
          </w:tcPr>
          <w:p w:rsidR="00E31AB9" w:rsidRDefault="00E31AB9">
            <w:pPr>
              <w:pStyle w:val="ConsPlusNormal"/>
              <w:jc w:val="center"/>
            </w:pPr>
            <w:r>
              <w:t>71832,43</w:t>
            </w:r>
          </w:p>
        </w:tc>
      </w:tr>
      <w:tr w:rsidR="00E31AB9">
        <w:tc>
          <w:tcPr>
            <w:tcW w:w="1020" w:type="dxa"/>
          </w:tcPr>
          <w:p w:rsidR="00E31AB9" w:rsidRDefault="00E31AB9">
            <w:pPr>
              <w:pStyle w:val="ConsPlusNormal"/>
              <w:jc w:val="center"/>
            </w:pPr>
            <w:r>
              <w:t>1.13.1.</w:t>
            </w:r>
          </w:p>
        </w:tc>
        <w:tc>
          <w:tcPr>
            <w:tcW w:w="5216" w:type="dxa"/>
            <w:vAlign w:val="bottom"/>
          </w:tcPr>
          <w:p w:rsidR="00E31AB9" w:rsidRDefault="00E31AB9">
            <w:pPr>
              <w:pStyle w:val="ConsPlusNormal"/>
            </w:pPr>
            <w:r>
              <w:t xml:space="preserve">Помощь в </w:t>
            </w:r>
            <w:proofErr w:type="gramStart"/>
            <w:r>
              <w:t>передвижении</w:t>
            </w:r>
            <w:proofErr w:type="gramEnd"/>
            <w:r>
              <w:t xml:space="preserve"> по дому (до места приема пищи, санузла и так далее)</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16,79</w:t>
            </w:r>
          </w:p>
        </w:tc>
        <w:tc>
          <w:tcPr>
            <w:tcW w:w="2381" w:type="dxa"/>
            <w:vAlign w:val="bottom"/>
          </w:tcPr>
          <w:p w:rsidR="00E31AB9" w:rsidRDefault="00E31AB9">
            <w:pPr>
              <w:pStyle w:val="ConsPlusNormal"/>
              <w:jc w:val="center"/>
            </w:pPr>
            <w:r>
              <w:t>4365,15</w:t>
            </w:r>
          </w:p>
        </w:tc>
      </w:tr>
      <w:tr w:rsidR="00E31AB9">
        <w:tc>
          <w:tcPr>
            <w:tcW w:w="1020" w:type="dxa"/>
          </w:tcPr>
          <w:p w:rsidR="00E31AB9" w:rsidRDefault="00E31AB9">
            <w:pPr>
              <w:pStyle w:val="ConsPlusNormal"/>
              <w:jc w:val="center"/>
            </w:pPr>
            <w:r>
              <w:t>1.13.2.</w:t>
            </w:r>
          </w:p>
        </w:tc>
        <w:tc>
          <w:tcPr>
            <w:tcW w:w="5216" w:type="dxa"/>
            <w:vAlign w:val="bottom"/>
          </w:tcPr>
          <w:p w:rsidR="00E31AB9" w:rsidRDefault="00E31AB9">
            <w:pPr>
              <w:pStyle w:val="ConsPlusNormal"/>
            </w:pPr>
            <w:r>
              <w:t>Помощь при укладывании в постель, одевании и раздевании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33,59</w:t>
            </w:r>
          </w:p>
        </w:tc>
        <w:tc>
          <w:tcPr>
            <w:tcW w:w="2381" w:type="dxa"/>
            <w:vAlign w:val="bottom"/>
          </w:tcPr>
          <w:p w:rsidR="00E31AB9" w:rsidRDefault="00E31AB9">
            <w:pPr>
              <w:pStyle w:val="ConsPlusNormal"/>
              <w:jc w:val="center"/>
            </w:pPr>
            <w:r>
              <w:t>8732,99</w:t>
            </w:r>
          </w:p>
        </w:tc>
      </w:tr>
      <w:tr w:rsidR="00E31AB9">
        <w:tc>
          <w:tcPr>
            <w:tcW w:w="1020" w:type="dxa"/>
          </w:tcPr>
          <w:p w:rsidR="00E31AB9" w:rsidRDefault="00E31AB9">
            <w:pPr>
              <w:pStyle w:val="ConsPlusNormal"/>
              <w:jc w:val="center"/>
            </w:pPr>
            <w:r>
              <w:t>1.13.3.</w:t>
            </w:r>
          </w:p>
        </w:tc>
        <w:tc>
          <w:tcPr>
            <w:tcW w:w="5216" w:type="dxa"/>
            <w:vAlign w:val="bottom"/>
          </w:tcPr>
          <w:p w:rsidR="00E31AB9" w:rsidRDefault="00E31AB9">
            <w:pPr>
              <w:pStyle w:val="ConsPlusNormal"/>
            </w:pPr>
            <w:r>
              <w:t>Смена загрязненного нательного белья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50,25</w:t>
            </w:r>
          </w:p>
        </w:tc>
        <w:tc>
          <w:tcPr>
            <w:tcW w:w="2381" w:type="dxa"/>
            <w:vAlign w:val="bottom"/>
          </w:tcPr>
          <w:p w:rsidR="00E31AB9" w:rsidRDefault="00E31AB9">
            <w:pPr>
              <w:pStyle w:val="ConsPlusNormal"/>
              <w:jc w:val="center"/>
            </w:pPr>
            <w:r>
              <w:t>13065,79</w:t>
            </w:r>
          </w:p>
        </w:tc>
      </w:tr>
      <w:tr w:rsidR="00E31AB9">
        <w:tc>
          <w:tcPr>
            <w:tcW w:w="1020" w:type="dxa"/>
          </w:tcPr>
          <w:p w:rsidR="00E31AB9" w:rsidRDefault="00E31AB9">
            <w:pPr>
              <w:pStyle w:val="ConsPlusNormal"/>
              <w:jc w:val="center"/>
            </w:pPr>
            <w:r>
              <w:t>1.13.4.</w:t>
            </w:r>
          </w:p>
        </w:tc>
        <w:tc>
          <w:tcPr>
            <w:tcW w:w="5216" w:type="dxa"/>
            <w:vAlign w:val="bottom"/>
          </w:tcPr>
          <w:p w:rsidR="00E31AB9" w:rsidRDefault="00E31AB9">
            <w:pPr>
              <w:pStyle w:val="ConsPlusNormal"/>
            </w:pPr>
            <w:r>
              <w:t>Смена загрязненного постельного белья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50,25</w:t>
            </w:r>
          </w:p>
        </w:tc>
        <w:tc>
          <w:tcPr>
            <w:tcW w:w="2381" w:type="dxa"/>
            <w:vAlign w:val="bottom"/>
          </w:tcPr>
          <w:p w:rsidR="00E31AB9" w:rsidRDefault="00E31AB9">
            <w:pPr>
              <w:pStyle w:val="ConsPlusNormal"/>
              <w:jc w:val="center"/>
            </w:pPr>
            <w:r>
              <w:t>13065,79</w:t>
            </w:r>
          </w:p>
        </w:tc>
      </w:tr>
      <w:tr w:rsidR="00E31AB9">
        <w:tc>
          <w:tcPr>
            <w:tcW w:w="1020" w:type="dxa"/>
          </w:tcPr>
          <w:p w:rsidR="00E31AB9" w:rsidRDefault="00E31AB9">
            <w:pPr>
              <w:pStyle w:val="ConsPlusNormal"/>
              <w:jc w:val="center"/>
            </w:pPr>
            <w:r>
              <w:t>1.13.5.</w:t>
            </w:r>
          </w:p>
        </w:tc>
        <w:tc>
          <w:tcPr>
            <w:tcW w:w="5216" w:type="dxa"/>
            <w:vAlign w:val="bottom"/>
          </w:tcPr>
          <w:p w:rsidR="00E31AB9" w:rsidRDefault="00E31AB9">
            <w:pPr>
              <w:pStyle w:val="ConsPlusNormal"/>
            </w:pPr>
            <w:r>
              <w:t xml:space="preserve">Помощь в </w:t>
            </w:r>
            <w:proofErr w:type="gramStart"/>
            <w:r>
              <w:t>пользовании</w:t>
            </w:r>
            <w:proofErr w:type="gramEnd"/>
            <w:r>
              <w:t xml:space="preserve"> туалетом, судном</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16,79</w:t>
            </w:r>
          </w:p>
        </w:tc>
        <w:tc>
          <w:tcPr>
            <w:tcW w:w="2381" w:type="dxa"/>
            <w:vAlign w:val="bottom"/>
          </w:tcPr>
          <w:p w:rsidR="00E31AB9" w:rsidRDefault="00E31AB9">
            <w:pPr>
              <w:pStyle w:val="ConsPlusNormal"/>
              <w:jc w:val="center"/>
            </w:pPr>
            <w:r>
              <w:t>4365,15</w:t>
            </w:r>
          </w:p>
        </w:tc>
      </w:tr>
      <w:tr w:rsidR="00E31AB9">
        <w:tc>
          <w:tcPr>
            <w:tcW w:w="1020" w:type="dxa"/>
          </w:tcPr>
          <w:p w:rsidR="00E31AB9" w:rsidRDefault="00E31AB9">
            <w:pPr>
              <w:pStyle w:val="ConsPlusNormal"/>
              <w:jc w:val="center"/>
            </w:pPr>
            <w:r>
              <w:t>1.13.6.</w:t>
            </w:r>
          </w:p>
        </w:tc>
        <w:tc>
          <w:tcPr>
            <w:tcW w:w="5216" w:type="dxa"/>
            <w:vAlign w:val="bottom"/>
          </w:tcPr>
          <w:p w:rsidR="00E31AB9" w:rsidRDefault="00E31AB9">
            <w:pPr>
              <w:pStyle w:val="ConsPlusNormal"/>
            </w:pPr>
            <w:r>
              <w:t xml:space="preserve">Помощь в </w:t>
            </w:r>
            <w:proofErr w:type="gramStart"/>
            <w:r>
              <w:t>ухаживании</w:t>
            </w:r>
            <w:proofErr w:type="gramEnd"/>
            <w:r>
              <w:t xml:space="preserve"> за зубами и зубными протезами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16,79</w:t>
            </w:r>
          </w:p>
        </w:tc>
        <w:tc>
          <w:tcPr>
            <w:tcW w:w="2381" w:type="dxa"/>
            <w:vAlign w:val="bottom"/>
          </w:tcPr>
          <w:p w:rsidR="00E31AB9" w:rsidRDefault="00E31AB9">
            <w:pPr>
              <w:pStyle w:val="ConsPlusNormal"/>
              <w:jc w:val="center"/>
            </w:pPr>
            <w:r>
              <w:t>4365,15</w:t>
            </w:r>
          </w:p>
        </w:tc>
      </w:tr>
      <w:tr w:rsidR="00E31AB9">
        <w:tc>
          <w:tcPr>
            <w:tcW w:w="1020" w:type="dxa"/>
          </w:tcPr>
          <w:p w:rsidR="00E31AB9" w:rsidRDefault="00E31AB9">
            <w:pPr>
              <w:pStyle w:val="ConsPlusNormal"/>
              <w:jc w:val="center"/>
            </w:pPr>
            <w:r>
              <w:t>1.13.7.</w:t>
            </w:r>
          </w:p>
        </w:tc>
        <w:tc>
          <w:tcPr>
            <w:tcW w:w="5216" w:type="dxa"/>
            <w:vAlign w:val="bottom"/>
          </w:tcPr>
          <w:p w:rsidR="00E31AB9" w:rsidRDefault="00E31AB9">
            <w:pPr>
              <w:pStyle w:val="ConsPlusNormal"/>
            </w:pPr>
            <w:r>
              <w:t xml:space="preserve">Помощь в </w:t>
            </w:r>
            <w:proofErr w:type="gramStart"/>
            <w:r>
              <w:t>пользовании</w:t>
            </w:r>
            <w:proofErr w:type="gramEnd"/>
            <w:r>
              <w:t xml:space="preserve"> очками и слуховым аппаратом</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16,79</w:t>
            </w:r>
          </w:p>
        </w:tc>
        <w:tc>
          <w:tcPr>
            <w:tcW w:w="2381" w:type="dxa"/>
            <w:vAlign w:val="bottom"/>
          </w:tcPr>
          <w:p w:rsidR="00E31AB9" w:rsidRDefault="00E31AB9">
            <w:pPr>
              <w:pStyle w:val="ConsPlusNormal"/>
              <w:jc w:val="center"/>
            </w:pPr>
            <w:r>
              <w:t>4365,15</w:t>
            </w:r>
          </w:p>
        </w:tc>
      </w:tr>
      <w:tr w:rsidR="00E31AB9">
        <w:tc>
          <w:tcPr>
            <w:tcW w:w="1020" w:type="dxa"/>
          </w:tcPr>
          <w:p w:rsidR="00E31AB9" w:rsidRDefault="00E31AB9">
            <w:pPr>
              <w:pStyle w:val="ConsPlusNormal"/>
              <w:jc w:val="center"/>
            </w:pPr>
            <w:r>
              <w:t>1.13.8.</w:t>
            </w:r>
          </w:p>
        </w:tc>
        <w:tc>
          <w:tcPr>
            <w:tcW w:w="5216" w:type="dxa"/>
            <w:vAlign w:val="bottom"/>
          </w:tcPr>
          <w:p w:rsidR="00E31AB9" w:rsidRDefault="00E31AB9">
            <w:pPr>
              <w:pStyle w:val="ConsPlusNormal"/>
            </w:pPr>
            <w:r>
              <w:t>Обтирание, обмывание</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50,04</w:t>
            </w:r>
          </w:p>
        </w:tc>
        <w:tc>
          <w:tcPr>
            <w:tcW w:w="2381" w:type="dxa"/>
            <w:vAlign w:val="bottom"/>
          </w:tcPr>
          <w:p w:rsidR="00E31AB9" w:rsidRDefault="00E31AB9">
            <w:pPr>
              <w:pStyle w:val="ConsPlusNormal"/>
              <w:jc w:val="center"/>
            </w:pPr>
            <w:r>
              <w:t>13009,17</w:t>
            </w:r>
          </w:p>
        </w:tc>
      </w:tr>
      <w:tr w:rsidR="00E31AB9">
        <w:tc>
          <w:tcPr>
            <w:tcW w:w="1020" w:type="dxa"/>
          </w:tcPr>
          <w:p w:rsidR="00E31AB9" w:rsidRDefault="00E31AB9">
            <w:pPr>
              <w:pStyle w:val="ConsPlusNormal"/>
              <w:jc w:val="center"/>
            </w:pPr>
            <w:r>
              <w:t>1.13.9.</w:t>
            </w:r>
          </w:p>
        </w:tc>
        <w:tc>
          <w:tcPr>
            <w:tcW w:w="5216" w:type="dxa"/>
            <w:vAlign w:val="bottom"/>
          </w:tcPr>
          <w:p w:rsidR="00E31AB9" w:rsidRDefault="00E31AB9">
            <w:pPr>
              <w:pStyle w:val="ConsPlusNormal"/>
            </w:pPr>
            <w:r>
              <w:t xml:space="preserve">Помощь в </w:t>
            </w:r>
            <w:proofErr w:type="gramStart"/>
            <w:r>
              <w:t>принятии</w:t>
            </w:r>
            <w:proofErr w:type="gramEnd"/>
            <w:r>
              <w:t xml:space="preserve"> водных процедур (ванны, душа)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50,04</w:t>
            </w:r>
          </w:p>
        </w:tc>
        <w:tc>
          <w:tcPr>
            <w:tcW w:w="2381" w:type="dxa"/>
            <w:vAlign w:val="bottom"/>
          </w:tcPr>
          <w:p w:rsidR="00E31AB9" w:rsidRDefault="00E31AB9">
            <w:pPr>
              <w:pStyle w:val="ConsPlusNormal"/>
              <w:jc w:val="center"/>
            </w:pPr>
            <w:r>
              <w:t>2601,83</w:t>
            </w:r>
          </w:p>
        </w:tc>
      </w:tr>
      <w:tr w:rsidR="00E31AB9">
        <w:tc>
          <w:tcPr>
            <w:tcW w:w="1020" w:type="dxa"/>
          </w:tcPr>
          <w:p w:rsidR="00E31AB9" w:rsidRDefault="00E31AB9">
            <w:pPr>
              <w:pStyle w:val="ConsPlusNormal"/>
              <w:jc w:val="center"/>
            </w:pPr>
            <w:r>
              <w:t>1.13.10.</w:t>
            </w:r>
          </w:p>
        </w:tc>
        <w:tc>
          <w:tcPr>
            <w:tcW w:w="5216" w:type="dxa"/>
            <w:vAlign w:val="bottom"/>
          </w:tcPr>
          <w:p w:rsidR="00E31AB9" w:rsidRDefault="00E31AB9">
            <w:pPr>
              <w:pStyle w:val="ConsPlusNormal"/>
            </w:pPr>
            <w:r>
              <w:t>Гигиеническая стрижка ногтей</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33,59</w:t>
            </w:r>
          </w:p>
        </w:tc>
        <w:tc>
          <w:tcPr>
            <w:tcW w:w="2381" w:type="dxa"/>
            <w:vAlign w:val="bottom"/>
          </w:tcPr>
          <w:p w:rsidR="00E31AB9" w:rsidRDefault="00E31AB9">
            <w:pPr>
              <w:pStyle w:val="ConsPlusNormal"/>
              <w:jc w:val="center"/>
            </w:pPr>
            <w:r>
              <w:t>1746,60</w:t>
            </w:r>
          </w:p>
        </w:tc>
      </w:tr>
      <w:tr w:rsidR="00E31AB9">
        <w:tc>
          <w:tcPr>
            <w:tcW w:w="1020" w:type="dxa"/>
          </w:tcPr>
          <w:p w:rsidR="00E31AB9" w:rsidRDefault="00E31AB9">
            <w:pPr>
              <w:pStyle w:val="ConsPlusNormal"/>
              <w:jc w:val="center"/>
            </w:pPr>
            <w:r>
              <w:t>1.13.11.</w:t>
            </w:r>
          </w:p>
        </w:tc>
        <w:tc>
          <w:tcPr>
            <w:tcW w:w="5216" w:type="dxa"/>
            <w:vAlign w:val="bottom"/>
          </w:tcPr>
          <w:p w:rsidR="00E31AB9" w:rsidRDefault="00E31AB9">
            <w:pPr>
              <w:pStyle w:val="ConsPlusNormal"/>
            </w:pPr>
            <w:r>
              <w:t>Бритье лица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33,59</w:t>
            </w:r>
          </w:p>
        </w:tc>
        <w:tc>
          <w:tcPr>
            <w:tcW w:w="2381" w:type="dxa"/>
            <w:vAlign w:val="bottom"/>
          </w:tcPr>
          <w:p w:rsidR="00E31AB9" w:rsidRDefault="00E31AB9">
            <w:pPr>
              <w:pStyle w:val="ConsPlusNormal"/>
              <w:jc w:val="center"/>
            </w:pPr>
            <w:r>
              <w:t>1746,60</w:t>
            </w:r>
          </w:p>
        </w:tc>
      </w:tr>
      <w:tr w:rsidR="00E31AB9">
        <w:tc>
          <w:tcPr>
            <w:tcW w:w="1020" w:type="dxa"/>
          </w:tcPr>
          <w:p w:rsidR="00E31AB9" w:rsidRDefault="00E31AB9">
            <w:pPr>
              <w:pStyle w:val="ConsPlusNormal"/>
              <w:jc w:val="center"/>
            </w:pPr>
            <w:r>
              <w:t>1.13.12.</w:t>
            </w:r>
          </w:p>
        </w:tc>
        <w:tc>
          <w:tcPr>
            <w:tcW w:w="5216" w:type="dxa"/>
            <w:vAlign w:val="bottom"/>
          </w:tcPr>
          <w:p w:rsidR="00E31AB9" w:rsidRDefault="00E31AB9">
            <w:pPr>
              <w:pStyle w:val="ConsPlusNormal"/>
            </w:pPr>
            <w:r>
              <w:t>Гигиеническая стрижка волос</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33,59</w:t>
            </w:r>
          </w:p>
        </w:tc>
        <w:tc>
          <w:tcPr>
            <w:tcW w:w="2381" w:type="dxa"/>
            <w:vAlign w:val="bottom"/>
          </w:tcPr>
          <w:p w:rsidR="00E31AB9" w:rsidRDefault="00E31AB9">
            <w:pPr>
              <w:pStyle w:val="ConsPlusNormal"/>
              <w:jc w:val="center"/>
            </w:pPr>
            <w:r>
              <w:t>403,06</w:t>
            </w:r>
          </w:p>
        </w:tc>
      </w:tr>
      <w:tr w:rsidR="00E31AB9">
        <w:tc>
          <w:tcPr>
            <w:tcW w:w="6236" w:type="dxa"/>
            <w:gridSpan w:val="2"/>
          </w:tcPr>
          <w:p w:rsidR="00E31AB9" w:rsidRDefault="00E31AB9">
            <w:pPr>
              <w:pStyle w:val="ConsPlusNormal"/>
              <w:outlineLvl w:val="2"/>
            </w:pPr>
            <w:r>
              <w:t xml:space="preserve">1.14. Оказание помощи в </w:t>
            </w:r>
            <w:proofErr w:type="gramStart"/>
            <w:r>
              <w:t>написании</w:t>
            </w:r>
            <w:proofErr w:type="gramEnd"/>
            <w:r>
              <w:t xml:space="preserve"> писем</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7,98</w:t>
            </w:r>
          </w:p>
        </w:tc>
        <w:tc>
          <w:tcPr>
            <w:tcW w:w="2381" w:type="dxa"/>
            <w:vAlign w:val="bottom"/>
          </w:tcPr>
          <w:p w:rsidR="00E31AB9" w:rsidRDefault="00E31AB9">
            <w:pPr>
              <w:pStyle w:val="ConsPlusNormal"/>
              <w:jc w:val="center"/>
            </w:pPr>
            <w:r>
              <w:t>95,82</w:t>
            </w:r>
          </w:p>
        </w:tc>
      </w:tr>
      <w:tr w:rsidR="00E31AB9">
        <w:tc>
          <w:tcPr>
            <w:tcW w:w="6236" w:type="dxa"/>
            <w:gridSpan w:val="2"/>
          </w:tcPr>
          <w:p w:rsidR="00E31AB9" w:rsidRDefault="00E31AB9">
            <w:pPr>
              <w:pStyle w:val="ConsPlusNormal"/>
              <w:outlineLvl w:val="2"/>
            </w:pPr>
            <w:r>
              <w:lastRenderedPageBreak/>
              <w:t>1.15. Отправка за счет сре</w:t>
            </w:r>
            <w:proofErr w:type="gramStart"/>
            <w:r>
              <w:t>дств гр</w:t>
            </w:r>
            <w:proofErr w:type="gramEnd"/>
            <w:r>
              <w:t>ажданина почтовой корреспонденции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4,46</w:t>
            </w:r>
          </w:p>
        </w:tc>
        <w:tc>
          <w:tcPr>
            <w:tcW w:w="2381" w:type="dxa"/>
            <w:vAlign w:val="bottom"/>
          </w:tcPr>
          <w:p w:rsidR="00E31AB9" w:rsidRDefault="00E31AB9">
            <w:pPr>
              <w:pStyle w:val="ConsPlusNormal"/>
              <w:jc w:val="center"/>
            </w:pPr>
            <w:r>
              <w:t>53,64</w:t>
            </w:r>
          </w:p>
        </w:tc>
      </w:tr>
      <w:tr w:rsidR="00E31AB9">
        <w:tc>
          <w:tcPr>
            <w:tcW w:w="11225" w:type="dxa"/>
            <w:gridSpan w:val="4"/>
          </w:tcPr>
          <w:p w:rsidR="00E31AB9" w:rsidRDefault="00E31AB9">
            <w:pPr>
              <w:pStyle w:val="ConsPlusNormal"/>
              <w:outlineLvl w:val="2"/>
            </w:pPr>
            <w:r>
              <w:t>1.16. Оказание помощи в организации ритуальных услуг</w:t>
            </w:r>
          </w:p>
        </w:tc>
        <w:tc>
          <w:tcPr>
            <w:tcW w:w="2381" w:type="dxa"/>
            <w:vAlign w:val="bottom"/>
          </w:tcPr>
          <w:p w:rsidR="00E31AB9" w:rsidRDefault="00E31AB9">
            <w:pPr>
              <w:pStyle w:val="ConsPlusNormal"/>
              <w:jc w:val="center"/>
            </w:pPr>
            <w:r>
              <w:t>16,09</w:t>
            </w:r>
          </w:p>
        </w:tc>
      </w:tr>
      <w:tr w:rsidR="00E31AB9">
        <w:tc>
          <w:tcPr>
            <w:tcW w:w="1020" w:type="dxa"/>
          </w:tcPr>
          <w:p w:rsidR="00E31AB9" w:rsidRDefault="00E31AB9">
            <w:pPr>
              <w:pStyle w:val="ConsPlusNormal"/>
              <w:jc w:val="center"/>
            </w:pPr>
            <w:r>
              <w:t>1.16.1.</w:t>
            </w:r>
          </w:p>
        </w:tc>
        <w:tc>
          <w:tcPr>
            <w:tcW w:w="5216" w:type="dxa"/>
            <w:vAlign w:val="bottom"/>
          </w:tcPr>
          <w:p w:rsidR="00E31AB9" w:rsidRDefault="00E31AB9">
            <w:pPr>
              <w:pStyle w:val="ConsPlusNormal"/>
            </w:pPr>
            <w:r>
              <w:t xml:space="preserve">Помощь в </w:t>
            </w:r>
            <w:proofErr w:type="gramStart"/>
            <w:r>
              <w:t>оформлении</w:t>
            </w:r>
            <w:proofErr w:type="gramEnd"/>
            <w:r>
              <w:t xml:space="preserve"> документов</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5,39</w:t>
            </w:r>
          </w:p>
        </w:tc>
        <w:tc>
          <w:tcPr>
            <w:tcW w:w="2381" w:type="dxa"/>
            <w:vAlign w:val="bottom"/>
          </w:tcPr>
          <w:p w:rsidR="00E31AB9" w:rsidRDefault="00E31AB9">
            <w:pPr>
              <w:pStyle w:val="ConsPlusNormal"/>
              <w:jc w:val="center"/>
            </w:pPr>
            <w:r>
              <w:t>5,40</w:t>
            </w:r>
          </w:p>
        </w:tc>
      </w:tr>
      <w:tr w:rsidR="00E31AB9">
        <w:tc>
          <w:tcPr>
            <w:tcW w:w="1020" w:type="dxa"/>
          </w:tcPr>
          <w:p w:rsidR="00E31AB9" w:rsidRDefault="00E31AB9">
            <w:pPr>
              <w:pStyle w:val="ConsPlusNormal"/>
              <w:jc w:val="center"/>
            </w:pPr>
            <w:r>
              <w:t>1.16.2.</w:t>
            </w:r>
          </w:p>
        </w:tc>
        <w:tc>
          <w:tcPr>
            <w:tcW w:w="5216" w:type="dxa"/>
            <w:vAlign w:val="bottom"/>
          </w:tcPr>
          <w:p w:rsidR="00E31AB9" w:rsidRDefault="00E31AB9">
            <w:pPr>
              <w:pStyle w:val="ConsPlusNormal"/>
            </w:pPr>
            <w:r>
              <w:t>Содействие в организации предоставления ритуальных услуг в пределах гарантированного перечня услуг по погребению</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10,67</w:t>
            </w:r>
          </w:p>
        </w:tc>
        <w:tc>
          <w:tcPr>
            <w:tcW w:w="2381" w:type="dxa"/>
            <w:vAlign w:val="bottom"/>
          </w:tcPr>
          <w:p w:rsidR="00E31AB9" w:rsidRDefault="00E31AB9">
            <w:pPr>
              <w:pStyle w:val="ConsPlusNormal"/>
              <w:jc w:val="center"/>
            </w:pPr>
            <w:r>
              <w:t>10,69</w:t>
            </w:r>
          </w:p>
        </w:tc>
      </w:tr>
      <w:tr w:rsidR="00E31AB9">
        <w:tc>
          <w:tcPr>
            <w:tcW w:w="11225" w:type="dxa"/>
            <w:gridSpan w:val="4"/>
          </w:tcPr>
          <w:p w:rsidR="00E31AB9" w:rsidRDefault="00E31AB9">
            <w:pPr>
              <w:pStyle w:val="ConsPlusNormal"/>
              <w:outlineLvl w:val="2"/>
            </w:pPr>
            <w:r>
              <w:t>1.17. Оказание транспортных услуг за счет сре</w:t>
            </w:r>
            <w:proofErr w:type="gramStart"/>
            <w:r>
              <w:t>дств гр</w:t>
            </w:r>
            <w:proofErr w:type="gramEnd"/>
            <w:r>
              <w:t>ажданина (за исключением инвалидов, использующих кресло-коляску по медицинским показаниям, которым данные услуги предоставляются бесплатно).</w:t>
            </w:r>
          </w:p>
        </w:tc>
        <w:tc>
          <w:tcPr>
            <w:tcW w:w="2381" w:type="dxa"/>
            <w:vAlign w:val="bottom"/>
          </w:tcPr>
          <w:p w:rsidR="00E31AB9" w:rsidRDefault="00E31AB9">
            <w:pPr>
              <w:pStyle w:val="ConsPlusNormal"/>
              <w:jc w:val="center"/>
            </w:pPr>
            <w:r>
              <w:t>83722,40</w:t>
            </w:r>
          </w:p>
        </w:tc>
      </w:tr>
      <w:tr w:rsidR="00E31AB9">
        <w:tc>
          <w:tcPr>
            <w:tcW w:w="1020" w:type="dxa"/>
          </w:tcPr>
          <w:p w:rsidR="00E31AB9" w:rsidRDefault="00E31AB9">
            <w:pPr>
              <w:pStyle w:val="ConsPlusNormal"/>
              <w:jc w:val="center"/>
            </w:pPr>
            <w:r>
              <w:t>1.17.1.</w:t>
            </w:r>
          </w:p>
        </w:tc>
        <w:tc>
          <w:tcPr>
            <w:tcW w:w="5216" w:type="dxa"/>
            <w:vAlign w:val="bottom"/>
          </w:tcPr>
          <w:p w:rsidR="00E31AB9" w:rsidRDefault="00E31AB9">
            <w:pPr>
              <w:pStyle w:val="ConsPlusNormal"/>
            </w:pPr>
            <w:r>
              <w:t>Доставка гражданина по месту требования (к объектам социальной инфраструктуры, к месту проведения массовых мероприятий социальной направленности), в том числе:</w:t>
            </w:r>
          </w:p>
        </w:tc>
        <w:tc>
          <w:tcPr>
            <w:tcW w:w="2154" w:type="dxa"/>
            <w:vAlign w:val="bottom"/>
          </w:tcPr>
          <w:p w:rsidR="00E31AB9" w:rsidRDefault="00E31AB9">
            <w:pPr>
              <w:pStyle w:val="ConsPlusNormal"/>
            </w:pPr>
          </w:p>
        </w:tc>
        <w:tc>
          <w:tcPr>
            <w:tcW w:w="2835" w:type="dxa"/>
            <w:vAlign w:val="bottom"/>
          </w:tcPr>
          <w:p w:rsidR="00E31AB9" w:rsidRDefault="00E31AB9">
            <w:pPr>
              <w:pStyle w:val="ConsPlusNormal"/>
            </w:pPr>
          </w:p>
        </w:tc>
        <w:tc>
          <w:tcPr>
            <w:tcW w:w="2381" w:type="dxa"/>
            <w:vAlign w:val="bottom"/>
          </w:tcPr>
          <w:p w:rsidR="00E31AB9" w:rsidRDefault="00E31AB9">
            <w:pPr>
              <w:pStyle w:val="ConsPlusNormal"/>
            </w:pPr>
          </w:p>
        </w:tc>
      </w:tr>
      <w:tr w:rsidR="00E31AB9">
        <w:tc>
          <w:tcPr>
            <w:tcW w:w="1020" w:type="dxa"/>
          </w:tcPr>
          <w:p w:rsidR="00E31AB9" w:rsidRDefault="00E31AB9">
            <w:pPr>
              <w:pStyle w:val="ConsPlusNormal"/>
            </w:pPr>
          </w:p>
        </w:tc>
        <w:tc>
          <w:tcPr>
            <w:tcW w:w="5216" w:type="dxa"/>
            <w:vAlign w:val="bottom"/>
          </w:tcPr>
          <w:p w:rsidR="00E31AB9" w:rsidRDefault="00E31AB9">
            <w:pPr>
              <w:pStyle w:val="ConsPlusNormal"/>
            </w:pPr>
            <w:r>
              <w:t>детей-инвалидов (до 5 раз в неделю в рабочие дни, продолжительность до 60 минут)</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107,33</w:t>
            </w:r>
          </w:p>
        </w:tc>
        <w:tc>
          <w:tcPr>
            <w:tcW w:w="2381" w:type="dxa"/>
            <w:vAlign w:val="bottom"/>
          </w:tcPr>
          <w:p w:rsidR="00E31AB9" w:rsidRDefault="00E31AB9">
            <w:pPr>
              <w:pStyle w:val="ConsPlusNormal"/>
              <w:jc w:val="center"/>
            </w:pPr>
            <w:r>
              <w:t>27905,67</w:t>
            </w:r>
          </w:p>
        </w:tc>
      </w:tr>
      <w:tr w:rsidR="00E31AB9">
        <w:tc>
          <w:tcPr>
            <w:tcW w:w="1020" w:type="dxa"/>
          </w:tcPr>
          <w:p w:rsidR="00E31AB9" w:rsidRDefault="00E31AB9">
            <w:pPr>
              <w:pStyle w:val="ConsPlusNormal"/>
            </w:pPr>
          </w:p>
        </w:tc>
        <w:tc>
          <w:tcPr>
            <w:tcW w:w="5216" w:type="dxa"/>
            <w:vAlign w:val="bottom"/>
          </w:tcPr>
          <w:p w:rsidR="00E31AB9" w:rsidRDefault="00E31AB9">
            <w:pPr>
              <w:pStyle w:val="ConsPlusNormal"/>
            </w:pPr>
            <w:r>
              <w:t>инвалидов, использующих кресло-коляску по медицинским показаниям (не более 2 раз в неделю в рабочие дни, продолжительность до 60 минут)</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107,33 для выплаты компенсации стоимости услуги поставщику - негосударственной организации</w:t>
            </w:r>
          </w:p>
        </w:tc>
        <w:tc>
          <w:tcPr>
            <w:tcW w:w="2381" w:type="dxa"/>
            <w:vAlign w:val="bottom"/>
          </w:tcPr>
          <w:p w:rsidR="00E31AB9" w:rsidRDefault="00E31AB9">
            <w:pPr>
              <w:pStyle w:val="ConsPlusNormal"/>
              <w:jc w:val="center"/>
            </w:pPr>
            <w:r>
              <w:t>11162,35</w:t>
            </w:r>
          </w:p>
        </w:tc>
      </w:tr>
      <w:tr w:rsidR="00E31AB9">
        <w:tc>
          <w:tcPr>
            <w:tcW w:w="1020" w:type="dxa"/>
          </w:tcPr>
          <w:p w:rsidR="00E31AB9" w:rsidRDefault="00E31AB9">
            <w:pPr>
              <w:pStyle w:val="ConsPlusNormal"/>
            </w:pPr>
          </w:p>
        </w:tc>
        <w:tc>
          <w:tcPr>
            <w:tcW w:w="5216" w:type="dxa"/>
            <w:vAlign w:val="bottom"/>
          </w:tcPr>
          <w:p w:rsidR="00E31AB9" w:rsidRDefault="00E31AB9">
            <w:pPr>
              <w:pStyle w:val="ConsPlusNormal"/>
            </w:pPr>
            <w:r>
              <w:t>иных категорий граждан (до 5 раз в месяц, продолжительность до 60 минут)</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107,33</w:t>
            </w:r>
          </w:p>
        </w:tc>
        <w:tc>
          <w:tcPr>
            <w:tcW w:w="2381" w:type="dxa"/>
            <w:vAlign w:val="bottom"/>
          </w:tcPr>
          <w:p w:rsidR="00E31AB9" w:rsidRDefault="00E31AB9">
            <w:pPr>
              <w:pStyle w:val="ConsPlusNormal"/>
              <w:jc w:val="center"/>
            </w:pPr>
            <w:r>
              <w:t>6439,77</w:t>
            </w:r>
          </w:p>
        </w:tc>
      </w:tr>
      <w:tr w:rsidR="00E31AB9">
        <w:tc>
          <w:tcPr>
            <w:tcW w:w="1020" w:type="dxa"/>
          </w:tcPr>
          <w:p w:rsidR="00E31AB9" w:rsidRDefault="00E31AB9">
            <w:pPr>
              <w:pStyle w:val="ConsPlusNormal"/>
            </w:pPr>
          </w:p>
        </w:tc>
        <w:tc>
          <w:tcPr>
            <w:tcW w:w="5216" w:type="dxa"/>
            <w:vAlign w:val="bottom"/>
          </w:tcPr>
          <w:p w:rsidR="00E31AB9" w:rsidRDefault="00E31AB9">
            <w:pPr>
              <w:pStyle w:val="ConsPlusNormal"/>
            </w:pPr>
            <w:r>
              <w:t xml:space="preserve">инвалидов, использующих кресло-коляску по </w:t>
            </w:r>
            <w:r>
              <w:lastRenderedPageBreak/>
              <w:t>медицинским показаниям, ведущих активный образ жизни и участвующих в спортивных, культурных, общественных мероприятиях, обучающихся в образовательных организациях (не более 5 раз в неделю в рабочие дни, продолжительность до 90 минут)</w:t>
            </w:r>
          </w:p>
        </w:tc>
        <w:tc>
          <w:tcPr>
            <w:tcW w:w="2154" w:type="dxa"/>
            <w:vAlign w:val="bottom"/>
          </w:tcPr>
          <w:p w:rsidR="00E31AB9" w:rsidRDefault="00E31AB9">
            <w:pPr>
              <w:pStyle w:val="ConsPlusNormal"/>
              <w:jc w:val="center"/>
            </w:pPr>
            <w:r>
              <w:lastRenderedPageBreak/>
              <w:t>1 доставка</w:t>
            </w:r>
          </w:p>
        </w:tc>
        <w:tc>
          <w:tcPr>
            <w:tcW w:w="2835" w:type="dxa"/>
            <w:vAlign w:val="bottom"/>
          </w:tcPr>
          <w:p w:rsidR="00E31AB9" w:rsidRDefault="00E31AB9">
            <w:pPr>
              <w:pStyle w:val="ConsPlusNormal"/>
              <w:jc w:val="center"/>
            </w:pPr>
            <w:r>
              <w:t>0,0</w:t>
            </w:r>
          </w:p>
          <w:p w:rsidR="00E31AB9" w:rsidRDefault="00E31AB9">
            <w:pPr>
              <w:pStyle w:val="ConsPlusNormal"/>
              <w:jc w:val="center"/>
            </w:pPr>
            <w:r>
              <w:lastRenderedPageBreak/>
              <w:t>для получателя социальной услуги;</w:t>
            </w:r>
          </w:p>
          <w:p w:rsidR="00E31AB9" w:rsidRDefault="00E31AB9">
            <w:pPr>
              <w:pStyle w:val="ConsPlusNormal"/>
              <w:jc w:val="center"/>
            </w:pPr>
            <w:r>
              <w:t>160,99</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bottom"/>
          </w:tcPr>
          <w:p w:rsidR="00E31AB9" w:rsidRDefault="00E31AB9">
            <w:pPr>
              <w:pStyle w:val="ConsPlusNormal"/>
              <w:jc w:val="center"/>
            </w:pPr>
            <w:r>
              <w:lastRenderedPageBreak/>
              <w:t>41858,51</w:t>
            </w:r>
          </w:p>
        </w:tc>
      </w:tr>
      <w:tr w:rsidR="00E31AB9">
        <w:tc>
          <w:tcPr>
            <w:tcW w:w="1020" w:type="dxa"/>
          </w:tcPr>
          <w:p w:rsidR="00E31AB9" w:rsidRDefault="00E31AB9">
            <w:pPr>
              <w:pStyle w:val="ConsPlusNormal"/>
              <w:jc w:val="center"/>
            </w:pPr>
            <w:r>
              <w:lastRenderedPageBreak/>
              <w:t>1.17.2.</w:t>
            </w:r>
          </w:p>
        </w:tc>
        <w:tc>
          <w:tcPr>
            <w:tcW w:w="5216" w:type="dxa"/>
            <w:vAlign w:val="bottom"/>
          </w:tcPr>
          <w:p w:rsidR="00E31AB9" w:rsidRDefault="00E31AB9">
            <w:pPr>
              <w:pStyle w:val="ConsPlusNormal"/>
            </w:pPr>
            <w:r>
              <w:t>Доставка граждан (от объектов социальной инфраструктуры, мест проведения массовых мероприятий социальной направленности) домой, в том числе:</w:t>
            </w:r>
          </w:p>
        </w:tc>
        <w:tc>
          <w:tcPr>
            <w:tcW w:w="2154" w:type="dxa"/>
            <w:vAlign w:val="bottom"/>
          </w:tcPr>
          <w:p w:rsidR="00E31AB9" w:rsidRDefault="00E31AB9">
            <w:pPr>
              <w:pStyle w:val="ConsPlusNormal"/>
            </w:pPr>
          </w:p>
        </w:tc>
        <w:tc>
          <w:tcPr>
            <w:tcW w:w="2835" w:type="dxa"/>
            <w:vAlign w:val="bottom"/>
          </w:tcPr>
          <w:p w:rsidR="00E31AB9" w:rsidRDefault="00E31AB9">
            <w:pPr>
              <w:pStyle w:val="ConsPlusNormal"/>
            </w:pPr>
          </w:p>
        </w:tc>
        <w:tc>
          <w:tcPr>
            <w:tcW w:w="2381" w:type="dxa"/>
            <w:vAlign w:val="bottom"/>
          </w:tcPr>
          <w:p w:rsidR="00E31AB9" w:rsidRDefault="00E31AB9">
            <w:pPr>
              <w:pStyle w:val="ConsPlusNormal"/>
            </w:pPr>
          </w:p>
        </w:tc>
      </w:tr>
      <w:tr w:rsidR="00E31AB9">
        <w:tc>
          <w:tcPr>
            <w:tcW w:w="1020" w:type="dxa"/>
          </w:tcPr>
          <w:p w:rsidR="00E31AB9" w:rsidRDefault="00E31AB9">
            <w:pPr>
              <w:pStyle w:val="ConsPlusNormal"/>
            </w:pPr>
          </w:p>
        </w:tc>
        <w:tc>
          <w:tcPr>
            <w:tcW w:w="5216" w:type="dxa"/>
            <w:vAlign w:val="bottom"/>
          </w:tcPr>
          <w:p w:rsidR="00E31AB9" w:rsidRDefault="00E31AB9">
            <w:pPr>
              <w:pStyle w:val="ConsPlusNormal"/>
            </w:pPr>
            <w:r>
              <w:t>детей-инвалидов (до 5 раз в неделю в рабочие дни, продолжительность до 60 минут)</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107,33</w:t>
            </w:r>
          </w:p>
        </w:tc>
        <w:tc>
          <w:tcPr>
            <w:tcW w:w="2381" w:type="dxa"/>
            <w:vAlign w:val="bottom"/>
          </w:tcPr>
          <w:p w:rsidR="00E31AB9" w:rsidRDefault="00E31AB9">
            <w:pPr>
              <w:pStyle w:val="ConsPlusNormal"/>
              <w:jc w:val="center"/>
            </w:pPr>
            <w:r>
              <w:t>27905,67</w:t>
            </w:r>
          </w:p>
        </w:tc>
      </w:tr>
      <w:tr w:rsidR="00E31AB9">
        <w:tc>
          <w:tcPr>
            <w:tcW w:w="1020" w:type="dxa"/>
          </w:tcPr>
          <w:p w:rsidR="00E31AB9" w:rsidRDefault="00E31AB9">
            <w:pPr>
              <w:pStyle w:val="ConsPlusNormal"/>
            </w:pPr>
          </w:p>
        </w:tc>
        <w:tc>
          <w:tcPr>
            <w:tcW w:w="5216" w:type="dxa"/>
            <w:vAlign w:val="bottom"/>
          </w:tcPr>
          <w:p w:rsidR="00E31AB9" w:rsidRDefault="00E31AB9">
            <w:pPr>
              <w:pStyle w:val="ConsPlusNormal"/>
            </w:pPr>
            <w:r>
              <w:t>инвалидов, использующих кресло-коляску по медицинским показаниям (не более 2 раз в неделю в рабочие дни, продолжительность до 60 минут)</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107,33</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bottom"/>
          </w:tcPr>
          <w:p w:rsidR="00E31AB9" w:rsidRDefault="00E31AB9">
            <w:pPr>
              <w:pStyle w:val="ConsPlusNormal"/>
              <w:jc w:val="center"/>
            </w:pPr>
            <w:r>
              <w:t>11162,35</w:t>
            </w:r>
          </w:p>
        </w:tc>
      </w:tr>
      <w:tr w:rsidR="00E31AB9">
        <w:tc>
          <w:tcPr>
            <w:tcW w:w="1020" w:type="dxa"/>
          </w:tcPr>
          <w:p w:rsidR="00E31AB9" w:rsidRDefault="00E31AB9">
            <w:pPr>
              <w:pStyle w:val="ConsPlusNormal"/>
            </w:pPr>
          </w:p>
        </w:tc>
        <w:tc>
          <w:tcPr>
            <w:tcW w:w="5216" w:type="dxa"/>
            <w:vAlign w:val="bottom"/>
          </w:tcPr>
          <w:p w:rsidR="00E31AB9" w:rsidRDefault="00E31AB9">
            <w:pPr>
              <w:pStyle w:val="ConsPlusNormal"/>
            </w:pPr>
            <w:r>
              <w:t>иных категорий граждан (до 5 раз в месяц, продолжительность до 60 минут)</w:t>
            </w:r>
          </w:p>
        </w:tc>
        <w:tc>
          <w:tcPr>
            <w:tcW w:w="2154" w:type="dxa"/>
            <w:vAlign w:val="bottom"/>
          </w:tcPr>
          <w:p w:rsidR="00E31AB9" w:rsidRDefault="00E31AB9">
            <w:pPr>
              <w:pStyle w:val="ConsPlusNormal"/>
              <w:jc w:val="center"/>
            </w:pPr>
            <w:r>
              <w:t>1 доставка</w:t>
            </w:r>
          </w:p>
        </w:tc>
        <w:tc>
          <w:tcPr>
            <w:tcW w:w="2835" w:type="dxa"/>
            <w:vAlign w:val="bottom"/>
          </w:tcPr>
          <w:p w:rsidR="00E31AB9" w:rsidRDefault="00E31AB9">
            <w:pPr>
              <w:pStyle w:val="ConsPlusNormal"/>
              <w:jc w:val="center"/>
            </w:pPr>
            <w:r>
              <w:t>107,33</w:t>
            </w:r>
          </w:p>
        </w:tc>
        <w:tc>
          <w:tcPr>
            <w:tcW w:w="2381" w:type="dxa"/>
            <w:vAlign w:val="bottom"/>
          </w:tcPr>
          <w:p w:rsidR="00E31AB9" w:rsidRDefault="00E31AB9">
            <w:pPr>
              <w:pStyle w:val="ConsPlusNormal"/>
              <w:jc w:val="center"/>
            </w:pPr>
            <w:r>
              <w:t>6439,77</w:t>
            </w:r>
          </w:p>
        </w:tc>
      </w:tr>
      <w:tr w:rsidR="00E31AB9">
        <w:tc>
          <w:tcPr>
            <w:tcW w:w="1020" w:type="dxa"/>
          </w:tcPr>
          <w:p w:rsidR="00E31AB9" w:rsidRDefault="00E31AB9">
            <w:pPr>
              <w:pStyle w:val="ConsPlusNormal"/>
            </w:pPr>
          </w:p>
        </w:tc>
        <w:tc>
          <w:tcPr>
            <w:tcW w:w="5216" w:type="dxa"/>
            <w:vAlign w:val="bottom"/>
          </w:tcPr>
          <w:p w:rsidR="00E31AB9" w:rsidRDefault="00E31AB9">
            <w:pPr>
              <w:pStyle w:val="ConsPlusNormal"/>
            </w:pPr>
            <w:r>
              <w:t xml:space="preserve">инвалидов, использующих кресло-коляску по медицинским показаниям, ведущих активный образ жизни и участвующих в спортивных, культурных, общественных мероприятиях, обучающихся в образовательных организациях (не более 5 раз в </w:t>
            </w:r>
            <w:r>
              <w:lastRenderedPageBreak/>
              <w:t>неделю в рабочие дни, продолжительность до 90 минут)</w:t>
            </w:r>
          </w:p>
        </w:tc>
        <w:tc>
          <w:tcPr>
            <w:tcW w:w="2154" w:type="dxa"/>
            <w:vAlign w:val="bottom"/>
          </w:tcPr>
          <w:p w:rsidR="00E31AB9" w:rsidRDefault="00E31AB9">
            <w:pPr>
              <w:pStyle w:val="ConsPlusNormal"/>
              <w:jc w:val="center"/>
            </w:pPr>
            <w:r>
              <w:lastRenderedPageBreak/>
              <w:t>1 доставка</w:t>
            </w:r>
          </w:p>
        </w:tc>
        <w:tc>
          <w:tcPr>
            <w:tcW w:w="2835" w:type="dxa"/>
            <w:vAlign w:val="bottom"/>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160,99</w:t>
            </w:r>
          </w:p>
          <w:p w:rsidR="00E31AB9" w:rsidRDefault="00E31AB9">
            <w:pPr>
              <w:pStyle w:val="ConsPlusNormal"/>
              <w:jc w:val="center"/>
            </w:pPr>
            <w:r>
              <w:t xml:space="preserve">для выплаты компенсации </w:t>
            </w:r>
            <w:r>
              <w:lastRenderedPageBreak/>
              <w:t>стоимости услуги поставщику - негосударственной организации</w:t>
            </w:r>
          </w:p>
        </w:tc>
        <w:tc>
          <w:tcPr>
            <w:tcW w:w="2381" w:type="dxa"/>
            <w:vAlign w:val="bottom"/>
          </w:tcPr>
          <w:p w:rsidR="00E31AB9" w:rsidRDefault="00E31AB9">
            <w:pPr>
              <w:pStyle w:val="ConsPlusNormal"/>
              <w:jc w:val="center"/>
            </w:pPr>
            <w:r>
              <w:lastRenderedPageBreak/>
              <w:t>41858,51</w:t>
            </w:r>
          </w:p>
        </w:tc>
      </w:tr>
      <w:tr w:rsidR="00E31AB9">
        <w:tc>
          <w:tcPr>
            <w:tcW w:w="13606" w:type="dxa"/>
            <w:gridSpan w:val="5"/>
          </w:tcPr>
          <w:p w:rsidR="00E31AB9" w:rsidRDefault="00E31AB9">
            <w:pPr>
              <w:pStyle w:val="ConsPlusNormal"/>
              <w:jc w:val="center"/>
              <w:outlineLvl w:val="1"/>
            </w:pPr>
            <w:proofErr w:type="spellStart"/>
            <w:r>
              <w:lastRenderedPageBreak/>
              <w:t>II</w:t>
            </w:r>
            <w:proofErr w:type="spellEnd"/>
            <w:r>
              <w:t>. Социально-медицинские услуги</w:t>
            </w:r>
          </w:p>
        </w:tc>
      </w:tr>
      <w:tr w:rsidR="00E31AB9">
        <w:tc>
          <w:tcPr>
            <w:tcW w:w="11225" w:type="dxa"/>
            <w:gridSpan w:val="4"/>
          </w:tcPr>
          <w:p w:rsidR="00E31AB9" w:rsidRDefault="00E31AB9">
            <w:pPr>
              <w:pStyle w:val="ConsPlusNormal"/>
              <w:outlineLvl w:val="2"/>
            </w:pPr>
            <w:r>
              <w:t>2.1. Выполнение процедур, связанных с сохранением здоровья граждан</w:t>
            </w:r>
          </w:p>
        </w:tc>
        <w:tc>
          <w:tcPr>
            <w:tcW w:w="2381" w:type="dxa"/>
            <w:vAlign w:val="bottom"/>
          </w:tcPr>
          <w:p w:rsidR="00E31AB9" w:rsidRDefault="00E31AB9">
            <w:pPr>
              <w:pStyle w:val="ConsPlusNormal"/>
              <w:jc w:val="center"/>
            </w:pPr>
            <w:r>
              <w:t>5969,84</w:t>
            </w:r>
          </w:p>
        </w:tc>
      </w:tr>
      <w:tr w:rsidR="00E31AB9">
        <w:tc>
          <w:tcPr>
            <w:tcW w:w="1020" w:type="dxa"/>
          </w:tcPr>
          <w:p w:rsidR="00E31AB9" w:rsidRDefault="00E31AB9">
            <w:pPr>
              <w:pStyle w:val="ConsPlusNormal"/>
              <w:jc w:val="center"/>
            </w:pPr>
            <w:r>
              <w:t>2.1.1</w:t>
            </w:r>
          </w:p>
        </w:tc>
        <w:tc>
          <w:tcPr>
            <w:tcW w:w="5216" w:type="dxa"/>
            <w:vAlign w:val="bottom"/>
          </w:tcPr>
          <w:p w:rsidR="00E31AB9" w:rsidRDefault="00E31AB9">
            <w:pPr>
              <w:pStyle w:val="ConsPlusNormal"/>
            </w:pPr>
            <w:r>
              <w:t>Измерение температуры тела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5,98</w:t>
            </w:r>
          </w:p>
        </w:tc>
        <w:tc>
          <w:tcPr>
            <w:tcW w:w="2381" w:type="dxa"/>
            <w:vAlign w:val="bottom"/>
          </w:tcPr>
          <w:p w:rsidR="00E31AB9" w:rsidRDefault="00E31AB9">
            <w:pPr>
              <w:pStyle w:val="ConsPlusNormal"/>
              <w:jc w:val="center"/>
            </w:pPr>
            <w:r>
              <w:t>311,14</w:t>
            </w:r>
          </w:p>
        </w:tc>
      </w:tr>
      <w:tr w:rsidR="00E31AB9">
        <w:tc>
          <w:tcPr>
            <w:tcW w:w="1020" w:type="dxa"/>
          </w:tcPr>
          <w:p w:rsidR="00E31AB9" w:rsidRDefault="00E31AB9">
            <w:pPr>
              <w:pStyle w:val="ConsPlusNormal"/>
              <w:jc w:val="center"/>
            </w:pPr>
            <w:r>
              <w:t>2.1.2.</w:t>
            </w:r>
          </w:p>
        </w:tc>
        <w:tc>
          <w:tcPr>
            <w:tcW w:w="5216" w:type="dxa"/>
            <w:vAlign w:val="bottom"/>
          </w:tcPr>
          <w:p w:rsidR="00E31AB9" w:rsidRDefault="00E31AB9">
            <w:pPr>
              <w:pStyle w:val="ConsPlusNormal"/>
            </w:pPr>
            <w:r>
              <w:t>Измерение артериального давления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5,98</w:t>
            </w:r>
          </w:p>
        </w:tc>
        <w:tc>
          <w:tcPr>
            <w:tcW w:w="2381" w:type="dxa"/>
            <w:vAlign w:val="bottom"/>
          </w:tcPr>
          <w:p w:rsidR="00E31AB9" w:rsidRDefault="00E31AB9">
            <w:pPr>
              <w:pStyle w:val="ConsPlusNormal"/>
              <w:jc w:val="center"/>
            </w:pPr>
            <w:r>
              <w:t>311,14</w:t>
            </w:r>
          </w:p>
        </w:tc>
      </w:tr>
      <w:tr w:rsidR="00E31AB9">
        <w:tc>
          <w:tcPr>
            <w:tcW w:w="1020" w:type="dxa"/>
          </w:tcPr>
          <w:p w:rsidR="00E31AB9" w:rsidRDefault="00E31AB9">
            <w:pPr>
              <w:pStyle w:val="ConsPlusNormal"/>
              <w:jc w:val="center"/>
            </w:pPr>
            <w:r>
              <w:t>2.1.3.</w:t>
            </w:r>
          </w:p>
        </w:tc>
        <w:tc>
          <w:tcPr>
            <w:tcW w:w="5216" w:type="dxa"/>
            <w:vAlign w:val="bottom"/>
          </w:tcPr>
          <w:p w:rsidR="00E31AB9" w:rsidRDefault="00E31AB9">
            <w:pPr>
              <w:pStyle w:val="ConsPlusNormal"/>
            </w:pPr>
            <w:proofErr w:type="gramStart"/>
            <w:r>
              <w:t>Контроль за</w:t>
            </w:r>
            <w:proofErr w:type="gramEnd"/>
            <w:r>
              <w:t xml:space="preserve"> приемом лекарств, назначенных врачом, связанных со временем приема, частотой приема, способом приема и сроком годности лекарств</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5,98</w:t>
            </w:r>
          </w:p>
        </w:tc>
        <w:tc>
          <w:tcPr>
            <w:tcW w:w="2381" w:type="dxa"/>
            <w:vAlign w:val="bottom"/>
          </w:tcPr>
          <w:p w:rsidR="00E31AB9" w:rsidRDefault="00E31AB9">
            <w:pPr>
              <w:pStyle w:val="ConsPlusNormal"/>
              <w:jc w:val="center"/>
            </w:pPr>
            <w:r>
              <w:t>1555,710</w:t>
            </w:r>
          </w:p>
        </w:tc>
      </w:tr>
      <w:tr w:rsidR="00E31AB9">
        <w:tc>
          <w:tcPr>
            <w:tcW w:w="1020" w:type="dxa"/>
          </w:tcPr>
          <w:p w:rsidR="00E31AB9" w:rsidRDefault="00E31AB9">
            <w:pPr>
              <w:pStyle w:val="ConsPlusNormal"/>
              <w:jc w:val="center"/>
            </w:pPr>
            <w:r>
              <w:t>2.1.4.</w:t>
            </w:r>
          </w:p>
        </w:tc>
        <w:tc>
          <w:tcPr>
            <w:tcW w:w="5216" w:type="dxa"/>
            <w:vAlign w:val="bottom"/>
          </w:tcPr>
          <w:p w:rsidR="00E31AB9" w:rsidRDefault="00E31AB9">
            <w:pPr>
              <w:pStyle w:val="ConsPlusNormal"/>
            </w:pPr>
            <w:r>
              <w:t>Организация лечебных режимов (по назначению врача)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35,82</w:t>
            </w:r>
          </w:p>
        </w:tc>
        <w:tc>
          <w:tcPr>
            <w:tcW w:w="2381" w:type="dxa"/>
            <w:vAlign w:val="bottom"/>
          </w:tcPr>
          <w:p w:rsidR="00E31AB9" w:rsidRDefault="00E31AB9">
            <w:pPr>
              <w:pStyle w:val="ConsPlusNormal"/>
              <w:jc w:val="center"/>
            </w:pPr>
            <w:r>
              <w:t>1862,53</w:t>
            </w:r>
          </w:p>
        </w:tc>
      </w:tr>
      <w:tr w:rsidR="00E31AB9">
        <w:tc>
          <w:tcPr>
            <w:tcW w:w="1020" w:type="dxa"/>
          </w:tcPr>
          <w:p w:rsidR="00E31AB9" w:rsidRDefault="00E31AB9">
            <w:pPr>
              <w:pStyle w:val="ConsPlusNormal"/>
              <w:jc w:val="center"/>
            </w:pPr>
            <w:r>
              <w:t>2.1.5.</w:t>
            </w:r>
          </w:p>
        </w:tc>
        <w:tc>
          <w:tcPr>
            <w:tcW w:w="5216" w:type="dxa"/>
            <w:vAlign w:val="bottom"/>
          </w:tcPr>
          <w:p w:rsidR="00E31AB9" w:rsidRDefault="00E31AB9">
            <w:pPr>
              <w:pStyle w:val="ConsPlusNormal"/>
            </w:pPr>
            <w:r>
              <w:t xml:space="preserve">Помощь в </w:t>
            </w:r>
            <w:proofErr w:type="gramStart"/>
            <w:r>
              <w:t>приеме</w:t>
            </w:r>
            <w:proofErr w:type="gramEnd"/>
            <w:r>
              <w:t xml:space="preserve"> лекарств при полной утрате способности к самообслуживанию</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5,98</w:t>
            </w:r>
          </w:p>
        </w:tc>
        <w:tc>
          <w:tcPr>
            <w:tcW w:w="2381" w:type="dxa"/>
            <w:vAlign w:val="bottom"/>
          </w:tcPr>
          <w:p w:rsidR="00E31AB9" w:rsidRDefault="00E31AB9">
            <w:pPr>
              <w:pStyle w:val="ConsPlusNormal"/>
              <w:jc w:val="center"/>
            </w:pPr>
            <w:r>
              <w:t>1555,71</w:t>
            </w:r>
          </w:p>
        </w:tc>
      </w:tr>
      <w:tr w:rsidR="00E31AB9">
        <w:tc>
          <w:tcPr>
            <w:tcW w:w="1020" w:type="dxa"/>
          </w:tcPr>
          <w:p w:rsidR="00E31AB9" w:rsidRDefault="00E31AB9">
            <w:pPr>
              <w:pStyle w:val="ConsPlusNormal"/>
              <w:jc w:val="center"/>
            </w:pPr>
            <w:r>
              <w:t>2.1.6.</w:t>
            </w:r>
          </w:p>
        </w:tc>
        <w:tc>
          <w:tcPr>
            <w:tcW w:w="5216" w:type="dxa"/>
            <w:vAlign w:val="bottom"/>
          </w:tcPr>
          <w:p w:rsidR="00E31AB9" w:rsidRDefault="00E31AB9">
            <w:pPr>
              <w:pStyle w:val="ConsPlusNormal"/>
            </w:pPr>
            <w:r>
              <w:t>Доставка биологических материалов гражданина в медицинские организации, расположенные по месту жительства получателя услуг</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31,23</w:t>
            </w:r>
          </w:p>
        </w:tc>
        <w:tc>
          <w:tcPr>
            <w:tcW w:w="2381" w:type="dxa"/>
            <w:vAlign w:val="bottom"/>
          </w:tcPr>
          <w:p w:rsidR="00E31AB9" w:rsidRDefault="00E31AB9">
            <w:pPr>
              <w:pStyle w:val="ConsPlusNormal"/>
              <w:jc w:val="center"/>
            </w:pPr>
            <w:r>
              <w:t>62,47</w:t>
            </w:r>
          </w:p>
        </w:tc>
      </w:tr>
      <w:tr w:rsidR="00E31AB9">
        <w:tc>
          <w:tcPr>
            <w:tcW w:w="1020" w:type="dxa"/>
          </w:tcPr>
          <w:p w:rsidR="00E31AB9" w:rsidRDefault="00E31AB9">
            <w:pPr>
              <w:pStyle w:val="ConsPlusNormal"/>
              <w:jc w:val="center"/>
            </w:pPr>
            <w:r>
              <w:t>2.1.7.</w:t>
            </w:r>
          </w:p>
        </w:tc>
        <w:tc>
          <w:tcPr>
            <w:tcW w:w="5216" w:type="dxa"/>
            <w:vAlign w:val="bottom"/>
          </w:tcPr>
          <w:p w:rsidR="00E31AB9" w:rsidRDefault="00E31AB9">
            <w:pPr>
              <w:pStyle w:val="ConsPlusNormal"/>
            </w:pPr>
            <w:r>
              <w:t>Выявление и отслеживание изменений состояния здоровья гражданина по внешнему виду и самочувствию</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5,98</w:t>
            </w:r>
          </w:p>
        </w:tc>
        <w:tc>
          <w:tcPr>
            <w:tcW w:w="2381" w:type="dxa"/>
            <w:vAlign w:val="bottom"/>
          </w:tcPr>
          <w:p w:rsidR="00E31AB9" w:rsidRDefault="00E31AB9">
            <w:pPr>
              <w:pStyle w:val="ConsPlusNormal"/>
              <w:jc w:val="center"/>
            </w:pPr>
            <w:r>
              <w:t>311,14</w:t>
            </w:r>
          </w:p>
        </w:tc>
      </w:tr>
      <w:tr w:rsidR="00E31AB9">
        <w:tc>
          <w:tcPr>
            <w:tcW w:w="11225" w:type="dxa"/>
            <w:gridSpan w:val="4"/>
          </w:tcPr>
          <w:p w:rsidR="00E31AB9" w:rsidRDefault="00E31AB9">
            <w:pPr>
              <w:pStyle w:val="ConsPlusNormal"/>
              <w:outlineLvl w:val="2"/>
            </w:pPr>
            <w:r>
              <w:t xml:space="preserve">2.2. Наблюдение за гражданами в </w:t>
            </w:r>
            <w:proofErr w:type="gramStart"/>
            <w:r>
              <w:t>целях</w:t>
            </w:r>
            <w:proofErr w:type="gramEnd"/>
            <w:r>
              <w:t xml:space="preserve"> выявления отклонений в состоянии их здоровья</w:t>
            </w:r>
          </w:p>
        </w:tc>
        <w:tc>
          <w:tcPr>
            <w:tcW w:w="2381" w:type="dxa"/>
            <w:vAlign w:val="bottom"/>
          </w:tcPr>
          <w:p w:rsidR="00E31AB9" w:rsidRDefault="00E31AB9">
            <w:pPr>
              <w:pStyle w:val="ConsPlusNormal"/>
              <w:jc w:val="center"/>
            </w:pPr>
            <w:r>
              <w:t>87,36</w:t>
            </w:r>
          </w:p>
        </w:tc>
      </w:tr>
      <w:tr w:rsidR="00E31AB9">
        <w:tc>
          <w:tcPr>
            <w:tcW w:w="1020" w:type="dxa"/>
          </w:tcPr>
          <w:p w:rsidR="00E31AB9" w:rsidRDefault="00E31AB9">
            <w:pPr>
              <w:pStyle w:val="ConsPlusNormal"/>
              <w:jc w:val="center"/>
            </w:pPr>
            <w:r>
              <w:t>2.2.1</w:t>
            </w:r>
          </w:p>
        </w:tc>
        <w:tc>
          <w:tcPr>
            <w:tcW w:w="5216" w:type="dxa"/>
            <w:vAlign w:val="bottom"/>
          </w:tcPr>
          <w:p w:rsidR="00E31AB9" w:rsidRDefault="00E31AB9">
            <w:pPr>
              <w:pStyle w:val="ConsPlusNormal"/>
            </w:pPr>
            <w:r>
              <w:t>Осмотр слизистых оболочек, кожного покрова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4,23</w:t>
            </w:r>
          </w:p>
        </w:tc>
        <w:tc>
          <w:tcPr>
            <w:tcW w:w="2381" w:type="dxa"/>
            <w:vAlign w:val="bottom"/>
          </w:tcPr>
          <w:p w:rsidR="00E31AB9" w:rsidRDefault="00E31AB9">
            <w:pPr>
              <w:pStyle w:val="ConsPlusNormal"/>
              <w:jc w:val="center"/>
            </w:pPr>
            <w:r>
              <w:t>50,77</w:t>
            </w:r>
          </w:p>
        </w:tc>
      </w:tr>
      <w:tr w:rsidR="00E31AB9">
        <w:tc>
          <w:tcPr>
            <w:tcW w:w="1020" w:type="dxa"/>
          </w:tcPr>
          <w:p w:rsidR="00E31AB9" w:rsidRDefault="00E31AB9">
            <w:pPr>
              <w:pStyle w:val="ConsPlusNormal"/>
              <w:jc w:val="center"/>
            </w:pPr>
            <w:r>
              <w:t>2.2.2</w:t>
            </w:r>
          </w:p>
        </w:tc>
        <w:tc>
          <w:tcPr>
            <w:tcW w:w="5216" w:type="dxa"/>
            <w:vAlign w:val="bottom"/>
          </w:tcPr>
          <w:p w:rsidR="00E31AB9" w:rsidRDefault="00E31AB9">
            <w:pPr>
              <w:pStyle w:val="ConsPlusNormal"/>
            </w:pPr>
            <w:r>
              <w:t>Вызов врача на дом к получателю услуг</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3,05</w:t>
            </w:r>
          </w:p>
        </w:tc>
        <w:tc>
          <w:tcPr>
            <w:tcW w:w="2381" w:type="dxa"/>
            <w:vAlign w:val="bottom"/>
          </w:tcPr>
          <w:p w:rsidR="00E31AB9" w:rsidRDefault="00E31AB9">
            <w:pPr>
              <w:pStyle w:val="ConsPlusNormal"/>
              <w:jc w:val="center"/>
            </w:pPr>
            <w:r>
              <w:t>36,59</w:t>
            </w:r>
          </w:p>
        </w:tc>
      </w:tr>
      <w:tr w:rsidR="00E31AB9">
        <w:tc>
          <w:tcPr>
            <w:tcW w:w="1020" w:type="dxa"/>
          </w:tcPr>
          <w:p w:rsidR="00E31AB9" w:rsidRDefault="00E31AB9">
            <w:pPr>
              <w:pStyle w:val="ConsPlusNormal"/>
              <w:jc w:val="center"/>
              <w:outlineLvl w:val="2"/>
            </w:pPr>
            <w:r>
              <w:lastRenderedPageBreak/>
              <w:t>2.3.</w:t>
            </w:r>
          </w:p>
        </w:tc>
        <w:tc>
          <w:tcPr>
            <w:tcW w:w="5216" w:type="dxa"/>
            <w:vAlign w:val="bottom"/>
          </w:tcPr>
          <w:p w:rsidR="00E31AB9" w:rsidRDefault="00E31AB9">
            <w:pPr>
              <w:pStyle w:val="ConsPlusNormal"/>
            </w:pPr>
            <w:r>
              <w:t xml:space="preserve">Консультирование по социально-медицинским вопросам (поддержание и сохранение здоровья граждан, проведение оздоровительных мероприятий, наблюдение за гражданами в </w:t>
            </w:r>
            <w:proofErr w:type="gramStart"/>
            <w:r>
              <w:t>целях</w:t>
            </w:r>
            <w:proofErr w:type="gramEnd"/>
            <w:r>
              <w:t xml:space="preserve"> выявления отклонений в состоянии их здоровья)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53,55</w:t>
            </w:r>
          </w:p>
        </w:tc>
        <w:tc>
          <w:tcPr>
            <w:tcW w:w="2381" w:type="dxa"/>
            <w:vAlign w:val="bottom"/>
          </w:tcPr>
          <w:p w:rsidR="00E31AB9" w:rsidRDefault="00E31AB9">
            <w:pPr>
              <w:pStyle w:val="ConsPlusNormal"/>
              <w:jc w:val="center"/>
            </w:pPr>
            <w:r>
              <w:t>642,61</w:t>
            </w:r>
          </w:p>
        </w:tc>
      </w:tr>
      <w:tr w:rsidR="00E31AB9">
        <w:tc>
          <w:tcPr>
            <w:tcW w:w="6236" w:type="dxa"/>
            <w:gridSpan w:val="2"/>
          </w:tcPr>
          <w:p w:rsidR="00E31AB9" w:rsidRDefault="00E31AB9">
            <w:pPr>
              <w:pStyle w:val="ConsPlusNormal"/>
              <w:outlineLvl w:val="2"/>
            </w:pPr>
            <w:r>
              <w:t xml:space="preserve">2.4. Проведение занятий, </w:t>
            </w:r>
            <w:proofErr w:type="gramStart"/>
            <w:r>
              <w:t>обучающих</w:t>
            </w:r>
            <w:proofErr w:type="gramEnd"/>
            <w:r>
              <w:t xml:space="preserve"> здоровому образу жизни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26,78</w:t>
            </w:r>
          </w:p>
        </w:tc>
        <w:tc>
          <w:tcPr>
            <w:tcW w:w="2381" w:type="dxa"/>
            <w:vAlign w:val="bottom"/>
          </w:tcPr>
          <w:p w:rsidR="00E31AB9" w:rsidRDefault="00E31AB9">
            <w:pPr>
              <w:pStyle w:val="ConsPlusNormal"/>
              <w:jc w:val="center"/>
            </w:pPr>
            <w:r>
              <w:t>321,36</w:t>
            </w:r>
          </w:p>
        </w:tc>
      </w:tr>
      <w:tr w:rsidR="00E31AB9">
        <w:tc>
          <w:tcPr>
            <w:tcW w:w="11225" w:type="dxa"/>
            <w:gridSpan w:val="4"/>
          </w:tcPr>
          <w:p w:rsidR="00E31AB9" w:rsidRDefault="00E31AB9">
            <w:pPr>
              <w:pStyle w:val="ConsPlusNormal"/>
              <w:outlineLvl w:val="2"/>
            </w:pPr>
            <w:r>
              <w:t>2.5. Проведение занятий по адаптивной физической культуре</w:t>
            </w:r>
          </w:p>
        </w:tc>
        <w:tc>
          <w:tcPr>
            <w:tcW w:w="2381" w:type="dxa"/>
            <w:vAlign w:val="bottom"/>
          </w:tcPr>
          <w:p w:rsidR="00E31AB9" w:rsidRDefault="00E31AB9">
            <w:pPr>
              <w:pStyle w:val="ConsPlusNormal"/>
              <w:jc w:val="center"/>
            </w:pPr>
            <w:r>
              <w:t>12548,64</w:t>
            </w:r>
          </w:p>
        </w:tc>
      </w:tr>
      <w:tr w:rsidR="00E31AB9">
        <w:tc>
          <w:tcPr>
            <w:tcW w:w="1020" w:type="dxa"/>
          </w:tcPr>
          <w:p w:rsidR="00E31AB9" w:rsidRDefault="00E31AB9">
            <w:pPr>
              <w:pStyle w:val="ConsPlusNormal"/>
              <w:jc w:val="center"/>
            </w:pPr>
            <w:r>
              <w:t>2.5.1.</w:t>
            </w:r>
          </w:p>
        </w:tc>
        <w:tc>
          <w:tcPr>
            <w:tcW w:w="5216" w:type="dxa"/>
            <w:vAlign w:val="bottom"/>
          </w:tcPr>
          <w:p w:rsidR="00E31AB9" w:rsidRDefault="00E31AB9">
            <w:pPr>
              <w:pStyle w:val="ConsPlusNormal"/>
            </w:pPr>
            <w:r>
              <w:t>Организация и проведение занятий физкультурой и спортом, прогулок на свежем воздухе</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80,44</w:t>
            </w:r>
          </w:p>
        </w:tc>
        <w:tc>
          <w:tcPr>
            <w:tcW w:w="2381" w:type="dxa"/>
            <w:vAlign w:val="bottom"/>
          </w:tcPr>
          <w:p w:rsidR="00E31AB9" w:rsidRDefault="00E31AB9">
            <w:pPr>
              <w:pStyle w:val="ConsPlusNormal"/>
              <w:jc w:val="center"/>
            </w:pPr>
            <w:r>
              <w:t>4182,88</w:t>
            </w:r>
          </w:p>
        </w:tc>
      </w:tr>
      <w:tr w:rsidR="00E31AB9">
        <w:tc>
          <w:tcPr>
            <w:tcW w:w="1020" w:type="dxa"/>
          </w:tcPr>
          <w:p w:rsidR="00E31AB9" w:rsidRDefault="00E31AB9">
            <w:pPr>
              <w:pStyle w:val="ConsPlusNormal"/>
              <w:jc w:val="center"/>
            </w:pPr>
            <w:r>
              <w:t>2.5.2.</w:t>
            </w:r>
          </w:p>
        </w:tc>
        <w:tc>
          <w:tcPr>
            <w:tcW w:w="5216" w:type="dxa"/>
            <w:vAlign w:val="bottom"/>
          </w:tcPr>
          <w:p w:rsidR="00E31AB9" w:rsidRDefault="00E31AB9">
            <w:pPr>
              <w:pStyle w:val="ConsPlusNormal"/>
            </w:pPr>
            <w:r>
              <w:t>Проведение комплекса физических упражнений, направленных на реабилитацию и адаптацию людей с ограниченными возможностями здоровья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80,44</w:t>
            </w:r>
          </w:p>
        </w:tc>
        <w:tc>
          <w:tcPr>
            <w:tcW w:w="2381" w:type="dxa"/>
            <w:vAlign w:val="bottom"/>
          </w:tcPr>
          <w:p w:rsidR="00E31AB9" w:rsidRDefault="00E31AB9">
            <w:pPr>
              <w:pStyle w:val="ConsPlusNormal"/>
              <w:jc w:val="center"/>
            </w:pPr>
            <w:r>
              <w:t>4182,88</w:t>
            </w:r>
          </w:p>
        </w:tc>
      </w:tr>
      <w:tr w:rsidR="00E31AB9">
        <w:tc>
          <w:tcPr>
            <w:tcW w:w="1020" w:type="dxa"/>
          </w:tcPr>
          <w:p w:rsidR="00E31AB9" w:rsidRDefault="00E31AB9">
            <w:pPr>
              <w:pStyle w:val="ConsPlusNormal"/>
              <w:jc w:val="center"/>
            </w:pPr>
            <w:r>
              <w:t>2.5.3.</w:t>
            </w:r>
          </w:p>
        </w:tc>
        <w:tc>
          <w:tcPr>
            <w:tcW w:w="5216" w:type="dxa"/>
            <w:vAlign w:val="bottom"/>
          </w:tcPr>
          <w:p w:rsidR="00E31AB9" w:rsidRDefault="00E31AB9">
            <w:pPr>
              <w:pStyle w:val="ConsPlusNormal"/>
            </w:pPr>
            <w:r>
              <w:t xml:space="preserve">Помощь в </w:t>
            </w:r>
            <w:proofErr w:type="gramStart"/>
            <w:r>
              <w:t>освоении</w:t>
            </w:r>
            <w:proofErr w:type="gramEnd"/>
            <w:r>
              <w:t xml:space="preserve"> и выполнении посильных физических упражнений</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80,44</w:t>
            </w:r>
          </w:p>
        </w:tc>
        <w:tc>
          <w:tcPr>
            <w:tcW w:w="2381" w:type="dxa"/>
            <w:vAlign w:val="bottom"/>
          </w:tcPr>
          <w:p w:rsidR="00E31AB9" w:rsidRDefault="00E31AB9">
            <w:pPr>
              <w:pStyle w:val="ConsPlusNormal"/>
              <w:jc w:val="center"/>
            </w:pPr>
            <w:r>
              <w:t>4182,88</w:t>
            </w:r>
          </w:p>
        </w:tc>
      </w:tr>
      <w:tr w:rsidR="00E31AB9">
        <w:tc>
          <w:tcPr>
            <w:tcW w:w="6236" w:type="dxa"/>
            <w:gridSpan w:val="2"/>
          </w:tcPr>
          <w:p w:rsidR="00E31AB9" w:rsidRDefault="00E31AB9">
            <w:pPr>
              <w:pStyle w:val="ConsPlusNormal"/>
              <w:outlineLvl w:val="2"/>
            </w:pPr>
            <w:r>
              <w:t xml:space="preserve">2.6. Проведение реабилитационных мероприятий, в том числе в соответствии с индивидуальной программой реабилитации или </w:t>
            </w:r>
            <w:proofErr w:type="spellStart"/>
            <w:r>
              <w:t>абилитации</w:t>
            </w:r>
            <w:proofErr w:type="spellEnd"/>
            <w:r>
              <w:t xml:space="preserve"> инвалида (ребенка-инвалида)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234,87</w:t>
            </w:r>
          </w:p>
        </w:tc>
        <w:tc>
          <w:tcPr>
            <w:tcW w:w="2381" w:type="dxa"/>
            <w:vAlign w:val="bottom"/>
          </w:tcPr>
          <w:p w:rsidR="00E31AB9" w:rsidRDefault="00E31AB9">
            <w:pPr>
              <w:pStyle w:val="ConsPlusNormal"/>
              <w:jc w:val="center"/>
            </w:pPr>
            <w:r>
              <w:t>939,48</w:t>
            </w:r>
          </w:p>
        </w:tc>
      </w:tr>
      <w:tr w:rsidR="00E31AB9">
        <w:tc>
          <w:tcPr>
            <w:tcW w:w="11225" w:type="dxa"/>
            <w:gridSpan w:val="4"/>
          </w:tcPr>
          <w:p w:rsidR="00E31AB9" w:rsidRDefault="00E31AB9">
            <w:pPr>
              <w:pStyle w:val="ConsPlusNormal"/>
              <w:outlineLvl w:val="2"/>
            </w:pPr>
            <w:r>
              <w:t xml:space="preserve">2.7. Оказание помощи в </w:t>
            </w:r>
            <w:proofErr w:type="gramStart"/>
            <w:r>
              <w:t>проведении</w:t>
            </w:r>
            <w:proofErr w:type="gramEnd"/>
            <w:r>
              <w:t xml:space="preserve"> медико-социальной экспертизы</w:t>
            </w:r>
          </w:p>
        </w:tc>
        <w:tc>
          <w:tcPr>
            <w:tcW w:w="2381" w:type="dxa"/>
            <w:vAlign w:val="bottom"/>
          </w:tcPr>
          <w:p w:rsidR="00E31AB9" w:rsidRDefault="00E31AB9">
            <w:pPr>
              <w:pStyle w:val="ConsPlusNormal"/>
              <w:jc w:val="center"/>
            </w:pPr>
            <w:r>
              <w:t>103,23</w:t>
            </w:r>
          </w:p>
        </w:tc>
      </w:tr>
      <w:tr w:rsidR="00E31AB9">
        <w:tc>
          <w:tcPr>
            <w:tcW w:w="1020" w:type="dxa"/>
          </w:tcPr>
          <w:p w:rsidR="00E31AB9" w:rsidRDefault="00E31AB9">
            <w:pPr>
              <w:pStyle w:val="ConsPlusNormal"/>
              <w:jc w:val="center"/>
            </w:pPr>
            <w:r>
              <w:t>2.7.1</w:t>
            </w:r>
          </w:p>
        </w:tc>
        <w:tc>
          <w:tcPr>
            <w:tcW w:w="5216" w:type="dxa"/>
            <w:vAlign w:val="bottom"/>
          </w:tcPr>
          <w:p w:rsidR="00E31AB9" w:rsidRDefault="00E31AB9">
            <w:pPr>
              <w:pStyle w:val="ConsPlusNormal"/>
            </w:pPr>
            <w:r>
              <w:t>Запись гражданина на прием к специалистам медицинских организаций</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4,11</w:t>
            </w:r>
          </w:p>
        </w:tc>
        <w:tc>
          <w:tcPr>
            <w:tcW w:w="2381" w:type="dxa"/>
            <w:vAlign w:val="bottom"/>
          </w:tcPr>
          <w:p w:rsidR="00E31AB9" w:rsidRDefault="00E31AB9">
            <w:pPr>
              <w:pStyle w:val="ConsPlusNormal"/>
              <w:jc w:val="center"/>
            </w:pPr>
            <w:r>
              <w:t>4,11</w:t>
            </w:r>
          </w:p>
        </w:tc>
      </w:tr>
      <w:tr w:rsidR="00E31AB9">
        <w:tc>
          <w:tcPr>
            <w:tcW w:w="1020" w:type="dxa"/>
          </w:tcPr>
          <w:p w:rsidR="00E31AB9" w:rsidRDefault="00E31AB9">
            <w:pPr>
              <w:pStyle w:val="ConsPlusNormal"/>
              <w:jc w:val="center"/>
            </w:pPr>
            <w:r>
              <w:t>2.7.2</w:t>
            </w:r>
          </w:p>
        </w:tc>
        <w:tc>
          <w:tcPr>
            <w:tcW w:w="5216" w:type="dxa"/>
            <w:vAlign w:val="bottom"/>
          </w:tcPr>
          <w:p w:rsidR="00E31AB9" w:rsidRDefault="00E31AB9">
            <w:pPr>
              <w:pStyle w:val="ConsPlusNormal"/>
            </w:pPr>
            <w:r>
              <w:t>Сбор документов, необходимых для прохождения освидетельствования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24,78</w:t>
            </w:r>
          </w:p>
        </w:tc>
        <w:tc>
          <w:tcPr>
            <w:tcW w:w="2381" w:type="dxa"/>
            <w:vAlign w:val="bottom"/>
          </w:tcPr>
          <w:p w:rsidR="00E31AB9" w:rsidRDefault="00E31AB9">
            <w:pPr>
              <w:pStyle w:val="ConsPlusNormal"/>
              <w:jc w:val="center"/>
            </w:pPr>
            <w:r>
              <w:t>24.78</w:t>
            </w:r>
          </w:p>
        </w:tc>
      </w:tr>
      <w:tr w:rsidR="00E31AB9">
        <w:tc>
          <w:tcPr>
            <w:tcW w:w="1020" w:type="dxa"/>
          </w:tcPr>
          <w:p w:rsidR="00E31AB9" w:rsidRDefault="00E31AB9">
            <w:pPr>
              <w:pStyle w:val="ConsPlusNormal"/>
              <w:jc w:val="center"/>
            </w:pPr>
            <w:r>
              <w:t>2.7.3</w:t>
            </w:r>
          </w:p>
        </w:tc>
        <w:tc>
          <w:tcPr>
            <w:tcW w:w="5216" w:type="dxa"/>
            <w:vAlign w:val="bottom"/>
          </w:tcPr>
          <w:p w:rsidR="00E31AB9" w:rsidRDefault="00E31AB9">
            <w:pPr>
              <w:pStyle w:val="ConsPlusNormal"/>
            </w:pPr>
            <w:r>
              <w:t xml:space="preserve">Организация сопровождения гражданина в бюро </w:t>
            </w:r>
            <w:proofErr w:type="spellStart"/>
            <w:r>
              <w:t>МСЭ</w:t>
            </w:r>
            <w:proofErr w:type="spellEnd"/>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74,34</w:t>
            </w:r>
          </w:p>
        </w:tc>
        <w:tc>
          <w:tcPr>
            <w:tcW w:w="2381" w:type="dxa"/>
            <w:vAlign w:val="bottom"/>
          </w:tcPr>
          <w:p w:rsidR="00E31AB9" w:rsidRDefault="00E31AB9">
            <w:pPr>
              <w:pStyle w:val="ConsPlusNormal"/>
              <w:jc w:val="center"/>
            </w:pPr>
            <w:r>
              <w:t>74,34</w:t>
            </w:r>
          </w:p>
        </w:tc>
      </w:tr>
      <w:tr w:rsidR="00E31AB9">
        <w:tc>
          <w:tcPr>
            <w:tcW w:w="11225" w:type="dxa"/>
            <w:gridSpan w:val="4"/>
          </w:tcPr>
          <w:p w:rsidR="00E31AB9" w:rsidRDefault="00E31AB9">
            <w:pPr>
              <w:pStyle w:val="ConsPlusNormal"/>
              <w:outlineLvl w:val="2"/>
            </w:pPr>
            <w:r>
              <w:t xml:space="preserve">2.8. Оказание помощи в госпитализации нуждающихся в медицинские организации, в том числе в направлении по </w:t>
            </w:r>
            <w:r>
              <w:lastRenderedPageBreak/>
              <w:t>заключению врачей на санаторно-курортное лечение (в том числе на льготных условиях):</w:t>
            </w:r>
          </w:p>
        </w:tc>
        <w:tc>
          <w:tcPr>
            <w:tcW w:w="2381" w:type="dxa"/>
            <w:vAlign w:val="bottom"/>
          </w:tcPr>
          <w:p w:rsidR="00E31AB9" w:rsidRDefault="00E31AB9">
            <w:pPr>
              <w:pStyle w:val="ConsPlusNormal"/>
              <w:jc w:val="center"/>
            </w:pPr>
            <w:r>
              <w:lastRenderedPageBreak/>
              <w:t>107,58</w:t>
            </w:r>
          </w:p>
        </w:tc>
      </w:tr>
      <w:tr w:rsidR="00E31AB9">
        <w:tc>
          <w:tcPr>
            <w:tcW w:w="1020" w:type="dxa"/>
          </w:tcPr>
          <w:p w:rsidR="00E31AB9" w:rsidRDefault="00E31AB9">
            <w:pPr>
              <w:pStyle w:val="ConsPlusNormal"/>
              <w:jc w:val="center"/>
            </w:pPr>
            <w:r>
              <w:lastRenderedPageBreak/>
              <w:t>2.8.1</w:t>
            </w:r>
          </w:p>
        </w:tc>
        <w:tc>
          <w:tcPr>
            <w:tcW w:w="5216" w:type="dxa"/>
            <w:vAlign w:val="bottom"/>
          </w:tcPr>
          <w:p w:rsidR="00E31AB9" w:rsidRDefault="00E31AB9">
            <w:pPr>
              <w:pStyle w:val="ConsPlusNormal"/>
            </w:pPr>
            <w:r>
              <w:t>Получение у лечащего врача направления на плановую госпитализацию в медицинскую организацию</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21,61</w:t>
            </w:r>
          </w:p>
        </w:tc>
        <w:tc>
          <w:tcPr>
            <w:tcW w:w="2381" w:type="dxa"/>
            <w:vAlign w:val="bottom"/>
          </w:tcPr>
          <w:p w:rsidR="00E31AB9" w:rsidRDefault="00E31AB9">
            <w:pPr>
              <w:pStyle w:val="ConsPlusNormal"/>
              <w:jc w:val="center"/>
            </w:pPr>
            <w:r>
              <w:t>21,61</w:t>
            </w:r>
          </w:p>
        </w:tc>
      </w:tr>
      <w:tr w:rsidR="00E31AB9">
        <w:tc>
          <w:tcPr>
            <w:tcW w:w="1020" w:type="dxa"/>
          </w:tcPr>
          <w:p w:rsidR="00E31AB9" w:rsidRDefault="00E31AB9">
            <w:pPr>
              <w:pStyle w:val="ConsPlusNormal"/>
              <w:jc w:val="center"/>
            </w:pPr>
            <w:r>
              <w:t>2.8.2</w:t>
            </w:r>
          </w:p>
        </w:tc>
        <w:tc>
          <w:tcPr>
            <w:tcW w:w="5216" w:type="dxa"/>
            <w:vAlign w:val="bottom"/>
          </w:tcPr>
          <w:p w:rsidR="00E31AB9" w:rsidRDefault="00E31AB9">
            <w:pPr>
              <w:pStyle w:val="ConsPlusNormal"/>
            </w:pPr>
            <w:r>
              <w:t>Сопровождение гражданина в медицинские организации в пределах административно-территориального района проживания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64,47</w:t>
            </w:r>
          </w:p>
        </w:tc>
        <w:tc>
          <w:tcPr>
            <w:tcW w:w="2381" w:type="dxa"/>
            <w:vAlign w:val="bottom"/>
          </w:tcPr>
          <w:p w:rsidR="00E31AB9" w:rsidRDefault="00E31AB9">
            <w:pPr>
              <w:pStyle w:val="ConsPlusNormal"/>
              <w:jc w:val="center"/>
            </w:pPr>
            <w:r>
              <w:t>64,47</w:t>
            </w:r>
          </w:p>
        </w:tc>
      </w:tr>
      <w:tr w:rsidR="00E31AB9">
        <w:tc>
          <w:tcPr>
            <w:tcW w:w="1020" w:type="dxa"/>
          </w:tcPr>
          <w:p w:rsidR="00E31AB9" w:rsidRDefault="00E31AB9">
            <w:pPr>
              <w:pStyle w:val="ConsPlusNormal"/>
              <w:jc w:val="center"/>
            </w:pPr>
            <w:r>
              <w:t>2.8.3</w:t>
            </w:r>
          </w:p>
        </w:tc>
        <w:tc>
          <w:tcPr>
            <w:tcW w:w="5216" w:type="dxa"/>
            <w:vAlign w:val="bottom"/>
          </w:tcPr>
          <w:p w:rsidR="00E31AB9" w:rsidRDefault="00E31AB9">
            <w:pPr>
              <w:pStyle w:val="ConsPlusNormal"/>
            </w:pPr>
            <w:r>
              <w:t>Оформление санаторно-курортной карты (при наличии показаний)</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21,50</w:t>
            </w:r>
          </w:p>
        </w:tc>
        <w:tc>
          <w:tcPr>
            <w:tcW w:w="2381" w:type="dxa"/>
            <w:vAlign w:val="bottom"/>
          </w:tcPr>
          <w:p w:rsidR="00E31AB9" w:rsidRDefault="00E31AB9">
            <w:pPr>
              <w:pStyle w:val="ConsPlusNormal"/>
              <w:jc w:val="center"/>
            </w:pPr>
            <w:r>
              <w:t>21,50</w:t>
            </w:r>
          </w:p>
        </w:tc>
      </w:tr>
      <w:tr w:rsidR="00E31AB9">
        <w:tc>
          <w:tcPr>
            <w:tcW w:w="11225" w:type="dxa"/>
            <w:gridSpan w:val="4"/>
          </w:tcPr>
          <w:p w:rsidR="00E31AB9" w:rsidRDefault="00E31AB9">
            <w:pPr>
              <w:pStyle w:val="ConsPlusNormal"/>
              <w:outlineLvl w:val="2"/>
            </w:pPr>
            <w:r>
              <w:t xml:space="preserve">2.9. Оказание помощи в получении </w:t>
            </w:r>
            <w:proofErr w:type="gramStart"/>
            <w:r>
              <w:t>бесплатной</w:t>
            </w:r>
            <w:proofErr w:type="gramEnd"/>
            <w:r>
              <w:t xml:space="preserve"> зубопротезной (за исключением протезов из драгоценных металлов и других дорогостоящих материалов) и протезно-ортопедической помощи для граждан пожилого возраста и инвалидов:</w:t>
            </w:r>
          </w:p>
        </w:tc>
        <w:tc>
          <w:tcPr>
            <w:tcW w:w="2381" w:type="dxa"/>
            <w:vAlign w:val="bottom"/>
          </w:tcPr>
          <w:p w:rsidR="00E31AB9" w:rsidRDefault="00E31AB9">
            <w:pPr>
              <w:pStyle w:val="ConsPlusNormal"/>
              <w:jc w:val="center"/>
            </w:pPr>
            <w:r>
              <w:t>214,66</w:t>
            </w:r>
          </w:p>
        </w:tc>
      </w:tr>
      <w:tr w:rsidR="00E31AB9">
        <w:tc>
          <w:tcPr>
            <w:tcW w:w="1020" w:type="dxa"/>
          </w:tcPr>
          <w:p w:rsidR="00E31AB9" w:rsidRDefault="00E31AB9">
            <w:pPr>
              <w:pStyle w:val="ConsPlusNormal"/>
              <w:jc w:val="center"/>
            </w:pPr>
            <w:r>
              <w:t>2.9.1.</w:t>
            </w:r>
          </w:p>
        </w:tc>
        <w:tc>
          <w:tcPr>
            <w:tcW w:w="5216" w:type="dxa"/>
            <w:vAlign w:val="bottom"/>
          </w:tcPr>
          <w:p w:rsidR="00E31AB9" w:rsidRDefault="00E31AB9">
            <w:pPr>
              <w:pStyle w:val="ConsPlusNormal"/>
            </w:pPr>
            <w:r>
              <w:t xml:space="preserve">Организация получения </w:t>
            </w:r>
            <w:proofErr w:type="gramStart"/>
            <w:r>
              <w:t>бесплатной</w:t>
            </w:r>
            <w:proofErr w:type="gramEnd"/>
            <w:r>
              <w:t xml:space="preserve">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уполномоченный орган</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53,66</w:t>
            </w:r>
          </w:p>
        </w:tc>
        <w:tc>
          <w:tcPr>
            <w:tcW w:w="2381" w:type="dxa"/>
            <w:vAlign w:val="bottom"/>
          </w:tcPr>
          <w:p w:rsidR="00E31AB9" w:rsidRDefault="00E31AB9">
            <w:pPr>
              <w:pStyle w:val="ConsPlusNormal"/>
              <w:jc w:val="center"/>
            </w:pPr>
            <w:r>
              <w:t>53,66</w:t>
            </w:r>
          </w:p>
        </w:tc>
      </w:tr>
      <w:tr w:rsidR="00E31AB9">
        <w:tc>
          <w:tcPr>
            <w:tcW w:w="1020" w:type="dxa"/>
          </w:tcPr>
          <w:p w:rsidR="00E31AB9" w:rsidRDefault="00E31AB9">
            <w:pPr>
              <w:pStyle w:val="ConsPlusNormal"/>
              <w:jc w:val="center"/>
            </w:pPr>
            <w:r>
              <w:t>2.9.2.</w:t>
            </w:r>
          </w:p>
        </w:tc>
        <w:tc>
          <w:tcPr>
            <w:tcW w:w="5216" w:type="dxa"/>
            <w:vAlign w:val="bottom"/>
          </w:tcPr>
          <w:p w:rsidR="00E31AB9" w:rsidRDefault="00E31AB9">
            <w:pPr>
              <w:pStyle w:val="ConsPlusNormal"/>
            </w:pPr>
            <w:r>
              <w:t xml:space="preserve">Сопровождение гражданина для получения </w:t>
            </w:r>
            <w:proofErr w:type="gramStart"/>
            <w:r>
              <w:t>бесплатной</w:t>
            </w:r>
            <w:proofErr w:type="gramEnd"/>
            <w:r>
              <w:t xml:space="preserve"> зубопротезной и протезно-ортопедической помощи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161,00</w:t>
            </w:r>
          </w:p>
        </w:tc>
        <w:tc>
          <w:tcPr>
            <w:tcW w:w="2381" w:type="dxa"/>
            <w:vAlign w:val="bottom"/>
          </w:tcPr>
          <w:p w:rsidR="00E31AB9" w:rsidRDefault="00E31AB9">
            <w:pPr>
              <w:pStyle w:val="ConsPlusNormal"/>
              <w:jc w:val="center"/>
            </w:pPr>
            <w:r>
              <w:t>161,00</w:t>
            </w:r>
          </w:p>
        </w:tc>
      </w:tr>
      <w:tr w:rsidR="00E31AB9">
        <w:tc>
          <w:tcPr>
            <w:tcW w:w="6236" w:type="dxa"/>
            <w:gridSpan w:val="2"/>
          </w:tcPr>
          <w:p w:rsidR="00E31AB9" w:rsidRDefault="00E31AB9">
            <w:pPr>
              <w:pStyle w:val="ConsPlusNormal"/>
              <w:outlineLvl w:val="2"/>
            </w:pPr>
            <w:r>
              <w:t>2.10. Организация обеспечения техническими средствами ухода и реабилитации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52,85</w:t>
            </w:r>
          </w:p>
        </w:tc>
        <w:tc>
          <w:tcPr>
            <w:tcW w:w="2381" w:type="dxa"/>
            <w:vAlign w:val="bottom"/>
          </w:tcPr>
          <w:p w:rsidR="00E31AB9" w:rsidRDefault="00E31AB9">
            <w:pPr>
              <w:pStyle w:val="ConsPlusNormal"/>
              <w:jc w:val="center"/>
            </w:pPr>
            <w:r>
              <w:t>52,85</w:t>
            </w:r>
          </w:p>
        </w:tc>
      </w:tr>
      <w:tr w:rsidR="00E31AB9">
        <w:tc>
          <w:tcPr>
            <w:tcW w:w="13606" w:type="dxa"/>
            <w:gridSpan w:val="5"/>
          </w:tcPr>
          <w:p w:rsidR="00E31AB9" w:rsidRDefault="00E31AB9">
            <w:pPr>
              <w:pStyle w:val="ConsPlusNormal"/>
              <w:jc w:val="center"/>
              <w:outlineLvl w:val="1"/>
            </w:pPr>
            <w:proofErr w:type="spellStart"/>
            <w:r>
              <w:t>III</w:t>
            </w:r>
            <w:proofErr w:type="spellEnd"/>
            <w:r>
              <w:t>. Социально-психологические услуги</w:t>
            </w:r>
          </w:p>
        </w:tc>
      </w:tr>
      <w:tr w:rsidR="00E31AB9">
        <w:tc>
          <w:tcPr>
            <w:tcW w:w="1020" w:type="dxa"/>
          </w:tcPr>
          <w:p w:rsidR="00E31AB9" w:rsidRDefault="00E31AB9">
            <w:pPr>
              <w:pStyle w:val="ConsPlusNormal"/>
              <w:jc w:val="center"/>
            </w:pPr>
            <w:r>
              <w:t>3.1.</w:t>
            </w:r>
          </w:p>
        </w:tc>
        <w:tc>
          <w:tcPr>
            <w:tcW w:w="5216" w:type="dxa"/>
            <w:vAlign w:val="bottom"/>
          </w:tcPr>
          <w:p w:rsidR="00E31AB9" w:rsidRDefault="00E31AB9">
            <w:pPr>
              <w:pStyle w:val="ConsPlusNormal"/>
            </w:pPr>
            <w:r>
              <w:t>Социально-психологическое консультирование, в том числе по вопросам внутрисемейных отношений</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27,83</w:t>
            </w:r>
          </w:p>
        </w:tc>
        <w:tc>
          <w:tcPr>
            <w:tcW w:w="2381" w:type="dxa"/>
            <w:vAlign w:val="bottom"/>
          </w:tcPr>
          <w:p w:rsidR="00E31AB9" w:rsidRDefault="00E31AB9">
            <w:pPr>
              <w:pStyle w:val="ConsPlusNormal"/>
              <w:jc w:val="center"/>
            </w:pPr>
            <w:r>
              <w:t>334,00</w:t>
            </w:r>
          </w:p>
        </w:tc>
      </w:tr>
      <w:tr w:rsidR="00E31AB9">
        <w:tc>
          <w:tcPr>
            <w:tcW w:w="1020" w:type="dxa"/>
          </w:tcPr>
          <w:p w:rsidR="00E31AB9" w:rsidRDefault="00E31AB9">
            <w:pPr>
              <w:pStyle w:val="ConsPlusNormal"/>
              <w:jc w:val="center"/>
            </w:pPr>
            <w:r>
              <w:t>3.2.</w:t>
            </w:r>
          </w:p>
        </w:tc>
        <w:tc>
          <w:tcPr>
            <w:tcW w:w="5216" w:type="dxa"/>
            <w:vAlign w:val="bottom"/>
          </w:tcPr>
          <w:p w:rsidR="00E31AB9" w:rsidRDefault="00E31AB9">
            <w:pPr>
              <w:pStyle w:val="ConsPlusNormal"/>
            </w:pPr>
            <w:r>
              <w:t xml:space="preserve">Психологическая помощь и поддержка, в том числе </w:t>
            </w:r>
            <w:r>
              <w:lastRenderedPageBreak/>
              <w:t>гражданам, осуществляющим уход на дому за тяжелобольными гражданами, в том числе детям и семьям с детьми</w:t>
            </w:r>
          </w:p>
        </w:tc>
        <w:tc>
          <w:tcPr>
            <w:tcW w:w="2154" w:type="dxa"/>
            <w:vAlign w:val="bottom"/>
          </w:tcPr>
          <w:p w:rsidR="00E31AB9" w:rsidRDefault="00E31AB9">
            <w:pPr>
              <w:pStyle w:val="ConsPlusNormal"/>
              <w:jc w:val="center"/>
            </w:pPr>
            <w:r>
              <w:lastRenderedPageBreak/>
              <w:t>1 услуга</w:t>
            </w:r>
          </w:p>
        </w:tc>
        <w:tc>
          <w:tcPr>
            <w:tcW w:w="2835" w:type="dxa"/>
            <w:vAlign w:val="bottom"/>
          </w:tcPr>
          <w:p w:rsidR="00E31AB9" w:rsidRDefault="00E31AB9">
            <w:pPr>
              <w:pStyle w:val="ConsPlusNormal"/>
              <w:jc w:val="center"/>
            </w:pPr>
            <w:r>
              <w:t>15,73</w:t>
            </w:r>
          </w:p>
        </w:tc>
        <w:tc>
          <w:tcPr>
            <w:tcW w:w="2381" w:type="dxa"/>
            <w:vAlign w:val="bottom"/>
          </w:tcPr>
          <w:p w:rsidR="00E31AB9" w:rsidRDefault="00E31AB9">
            <w:pPr>
              <w:pStyle w:val="ConsPlusNormal"/>
              <w:jc w:val="center"/>
            </w:pPr>
            <w:r>
              <w:t>818,03</w:t>
            </w:r>
          </w:p>
        </w:tc>
      </w:tr>
      <w:tr w:rsidR="00E31AB9">
        <w:tc>
          <w:tcPr>
            <w:tcW w:w="1020" w:type="dxa"/>
          </w:tcPr>
          <w:p w:rsidR="00E31AB9" w:rsidRDefault="00E31AB9">
            <w:pPr>
              <w:pStyle w:val="ConsPlusNormal"/>
              <w:jc w:val="center"/>
            </w:pPr>
            <w:r>
              <w:lastRenderedPageBreak/>
              <w:t>3.3.</w:t>
            </w:r>
          </w:p>
        </w:tc>
        <w:tc>
          <w:tcPr>
            <w:tcW w:w="5216" w:type="dxa"/>
            <w:vAlign w:val="bottom"/>
          </w:tcPr>
          <w:p w:rsidR="00E31AB9" w:rsidRDefault="00E31AB9">
            <w:pPr>
              <w:pStyle w:val="ConsPlusNormal"/>
            </w:pPr>
            <w:r>
              <w:t>Социально-психологический патронаж</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15,73</w:t>
            </w:r>
          </w:p>
        </w:tc>
        <w:tc>
          <w:tcPr>
            <w:tcW w:w="2381" w:type="dxa"/>
            <w:vAlign w:val="bottom"/>
          </w:tcPr>
          <w:p w:rsidR="00E31AB9" w:rsidRDefault="00E31AB9">
            <w:pPr>
              <w:pStyle w:val="ConsPlusNormal"/>
              <w:jc w:val="center"/>
            </w:pPr>
            <w:r>
              <w:t>188,78</w:t>
            </w:r>
          </w:p>
        </w:tc>
      </w:tr>
      <w:tr w:rsidR="00E31AB9">
        <w:tc>
          <w:tcPr>
            <w:tcW w:w="1020" w:type="dxa"/>
          </w:tcPr>
          <w:p w:rsidR="00E31AB9" w:rsidRDefault="00E31AB9">
            <w:pPr>
              <w:pStyle w:val="ConsPlusNormal"/>
              <w:jc w:val="center"/>
            </w:pPr>
            <w:r>
              <w:t>3.4.</w:t>
            </w:r>
          </w:p>
        </w:tc>
        <w:tc>
          <w:tcPr>
            <w:tcW w:w="5216" w:type="dxa"/>
            <w:vAlign w:val="bottom"/>
          </w:tcPr>
          <w:p w:rsidR="00E31AB9" w:rsidRDefault="00E31AB9">
            <w:pPr>
              <w:pStyle w:val="ConsPlusNormal"/>
            </w:pPr>
            <w:r>
              <w:t xml:space="preserve">Оказание </w:t>
            </w:r>
            <w:proofErr w:type="gramStart"/>
            <w:r>
              <w:t>консультационной</w:t>
            </w:r>
            <w:proofErr w:type="gramEnd"/>
            <w:r>
              <w:t xml:space="preserve"> психологической помощи анонимно, в том числе с использованием телефона доверия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55,66</w:t>
            </w:r>
          </w:p>
        </w:tc>
        <w:tc>
          <w:tcPr>
            <w:tcW w:w="2381" w:type="dxa"/>
            <w:vAlign w:val="bottom"/>
          </w:tcPr>
          <w:p w:rsidR="00E31AB9" w:rsidRDefault="00E31AB9">
            <w:pPr>
              <w:pStyle w:val="ConsPlusNormal"/>
              <w:jc w:val="center"/>
            </w:pPr>
            <w:r>
              <w:t>20314,36</w:t>
            </w:r>
          </w:p>
        </w:tc>
      </w:tr>
      <w:tr w:rsidR="00E31AB9">
        <w:tc>
          <w:tcPr>
            <w:tcW w:w="13606" w:type="dxa"/>
            <w:gridSpan w:val="5"/>
          </w:tcPr>
          <w:p w:rsidR="00E31AB9" w:rsidRDefault="00E31AB9">
            <w:pPr>
              <w:pStyle w:val="ConsPlusNormal"/>
              <w:jc w:val="center"/>
              <w:outlineLvl w:val="1"/>
            </w:pPr>
            <w:proofErr w:type="spellStart"/>
            <w:r>
              <w:t>IV</w:t>
            </w:r>
            <w:proofErr w:type="spellEnd"/>
            <w:r>
              <w:t>. Социально - педагогические услуги</w:t>
            </w:r>
          </w:p>
        </w:tc>
      </w:tr>
      <w:tr w:rsidR="00E31AB9">
        <w:tc>
          <w:tcPr>
            <w:tcW w:w="1020" w:type="dxa"/>
          </w:tcPr>
          <w:p w:rsidR="00E31AB9" w:rsidRDefault="00E31AB9">
            <w:pPr>
              <w:pStyle w:val="ConsPlusNormal"/>
              <w:jc w:val="center"/>
            </w:pPr>
            <w:r>
              <w:t>4.1.</w:t>
            </w:r>
          </w:p>
        </w:tc>
        <w:tc>
          <w:tcPr>
            <w:tcW w:w="5216" w:type="dxa"/>
            <w:vAlign w:val="bottom"/>
          </w:tcPr>
          <w:p w:rsidR="00E31AB9" w:rsidRDefault="00E31AB9">
            <w:pPr>
              <w:pStyle w:val="ConsPlusNormal"/>
            </w:pPr>
            <w:r>
              <w:t>Обучение родственников практическим навыкам общего ухода за тяжелобольными гражданами, имеющими ограничения жизнедеятельности, в том числе детьми-инвалидами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20,91</w:t>
            </w:r>
          </w:p>
        </w:tc>
        <w:tc>
          <w:tcPr>
            <w:tcW w:w="2381" w:type="dxa"/>
            <w:vAlign w:val="bottom"/>
          </w:tcPr>
          <w:p w:rsidR="00E31AB9" w:rsidRDefault="00E31AB9">
            <w:pPr>
              <w:pStyle w:val="ConsPlusNormal"/>
              <w:jc w:val="center"/>
            </w:pPr>
            <w:r>
              <w:t>104,53</w:t>
            </w:r>
          </w:p>
        </w:tc>
      </w:tr>
      <w:tr w:rsidR="00E31AB9">
        <w:tc>
          <w:tcPr>
            <w:tcW w:w="1020" w:type="dxa"/>
          </w:tcPr>
          <w:p w:rsidR="00E31AB9" w:rsidRDefault="00E31AB9">
            <w:pPr>
              <w:pStyle w:val="ConsPlusNormal"/>
              <w:jc w:val="center"/>
            </w:pPr>
            <w:r>
              <w:t>4.2.</w:t>
            </w:r>
          </w:p>
        </w:tc>
        <w:tc>
          <w:tcPr>
            <w:tcW w:w="5216" w:type="dxa"/>
            <w:vAlign w:val="bottom"/>
          </w:tcPr>
          <w:p w:rsidR="00E31AB9" w:rsidRDefault="00E31AB9">
            <w:pPr>
              <w:pStyle w:val="ConsPlusNormal"/>
            </w:pPr>
            <w:r>
              <w:t>Социально-педагогическая коррекция, включая диагностику и консультирование</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5,40</w:t>
            </w:r>
          </w:p>
        </w:tc>
        <w:tc>
          <w:tcPr>
            <w:tcW w:w="2381" w:type="dxa"/>
            <w:vAlign w:val="bottom"/>
          </w:tcPr>
          <w:p w:rsidR="00E31AB9" w:rsidRDefault="00E31AB9">
            <w:pPr>
              <w:pStyle w:val="ConsPlusNormal"/>
              <w:jc w:val="center"/>
            </w:pPr>
            <w:r>
              <w:t>64,83</w:t>
            </w:r>
          </w:p>
        </w:tc>
      </w:tr>
      <w:tr w:rsidR="00E31AB9">
        <w:tc>
          <w:tcPr>
            <w:tcW w:w="1020" w:type="dxa"/>
          </w:tcPr>
          <w:p w:rsidR="00E31AB9" w:rsidRDefault="00E31AB9">
            <w:pPr>
              <w:pStyle w:val="ConsPlusNormal"/>
              <w:jc w:val="center"/>
            </w:pPr>
            <w:r>
              <w:t>4.3.</w:t>
            </w:r>
          </w:p>
        </w:tc>
        <w:tc>
          <w:tcPr>
            <w:tcW w:w="5216" w:type="dxa"/>
            <w:vAlign w:val="bottom"/>
          </w:tcPr>
          <w:p w:rsidR="00E31AB9" w:rsidRDefault="00E31AB9">
            <w:pPr>
              <w:pStyle w:val="ConsPlusNormal"/>
            </w:pPr>
            <w:r>
              <w:t>Формирование позитивных интересов (в том числе в сфере досуга)</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14,45</w:t>
            </w:r>
          </w:p>
        </w:tc>
        <w:tc>
          <w:tcPr>
            <w:tcW w:w="2381" w:type="dxa"/>
            <w:vAlign w:val="bottom"/>
          </w:tcPr>
          <w:p w:rsidR="00E31AB9" w:rsidRDefault="00E31AB9">
            <w:pPr>
              <w:pStyle w:val="ConsPlusNormal"/>
              <w:jc w:val="center"/>
            </w:pPr>
            <w:r>
              <w:t>173,34</w:t>
            </w:r>
          </w:p>
        </w:tc>
      </w:tr>
      <w:tr w:rsidR="00E31AB9">
        <w:tc>
          <w:tcPr>
            <w:tcW w:w="1020" w:type="dxa"/>
          </w:tcPr>
          <w:p w:rsidR="00E31AB9" w:rsidRDefault="00E31AB9">
            <w:pPr>
              <w:pStyle w:val="ConsPlusNormal"/>
              <w:jc w:val="center"/>
            </w:pPr>
            <w:r>
              <w:t>4.4.</w:t>
            </w:r>
          </w:p>
        </w:tc>
        <w:tc>
          <w:tcPr>
            <w:tcW w:w="5216" w:type="dxa"/>
            <w:vAlign w:val="bottom"/>
          </w:tcPr>
          <w:p w:rsidR="00E31AB9" w:rsidRDefault="00E31AB9">
            <w:pPr>
              <w:pStyle w:val="ConsPlusNormal"/>
            </w:pPr>
            <w:r>
              <w:t>Организация досуга (праздники, экскурсии и другие культурные мероприятия)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21,73</w:t>
            </w:r>
          </w:p>
        </w:tc>
        <w:tc>
          <w:tcPr>
            <w:tcW w:w="2381" w:type="dxa"/>
            <w:vAlign w:val="bottom"/>
          </w:tcPr>
          <w:p w:rsidR="00E31AB9" w:rsidRDefault="00E31AB9">
            <w:pPr>
              <w:pStyle w:val="ConsPlusNormal"/>
              <w:jc w:val="center"/>
            </w:pPr>
            <w:r>
              <w:t>260,70</w:t>
            </w:r>
          </w:p>
        </w:tc>
      </w:tr>
      <w:tr w:rsidR="00E31AB9">
        <w:tc>
          <w:tcPr>
            <w:tcW w:w="1020" w:type="dxa"/>
          </w:tcPr>
          <w:p w:rsidR="00E31AB9" w:rsidRDefault="00E31AB9">
            <w:pPr>
              <w:pStyle w:val="ConsPlusNormal"/>
              <w:jc w:val="center"/>
            </w:pPr>
            <w:r>
              <w:t>4.5.</w:t>
            </w:r>
          </w:p>
        </w:tc>
        <w:tc>
          <w:tcPr>
            <w:tcW w:w="5216" w:type="dxa"/>
            <w:vAlign w:val="bottom"/>
          </w:tcPr>
          <w:p w:rsidR="00E31AB9" w:rsidRDefault="00E31AB9">
            <w:pPr>
              <w:pStyle w:val="ConsPlusNormal"/>
            </w:pPr>
            <w:r>
              <w:t xml:space="preserve">Организация помощи родителям (законным представителям) детей-инвалидов, воспитываемых дома, в </w:t>
            </w:r>
            <w:proofErr w:type="gramStart"/>
            <w:r>
              <w:t>обучении</w:t>
            </w:r>
            <w:proofErr w:type="gramEnd"/>
            <w:r>
              <w:t xml:space="preserve"> таких детей навыкам самообслуживания, общения и контроля, направленным на развитие личности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28,89</w:t>
            </w:r>
          </w:p>
        </w:tc>
        <w:tc>
          <w:tcPr>
            <w:tcW w:w="2381" w:type="dxa"/>
            <w:vAlign w:val="bottom"/>
          </w:tcPr>
          <w:p w:rsidR="00E31AB9" w:rsidRDefault="00E31AB9">
            <w:pPr>
              <w:pStyle w:val="ConsPlusNormal"/>
              <w:jc w:val="center"/>
            </w:pPr>
            <w:r>
              <w:t>115,56</w:t>
            </w:r>
          </w:p>
        </w:tc>
      </w:tr>
      <w:tr w:rsidR="00E31AB9">
        <w:tc>
          <w:tcPr>
            <w:tcW w:w="1020" w:type="dxa"/>
          </w:tcPr>
          <w:p w:rsidR="00E31AB9" w:rsidRDefault="00E31AB9">
            <w:pPr>
              <w:pStyle w:val="ConsPlusNormal"/>
              <w:jc w:val="center"/>
            </w:pPr>
            <w:r>
              <w:t>4.6.</w:t>
            </w:r>
          </w:p>
        </w:tc>
        <w:tc>
          <w:tcPr>
            <w:tcW w:w="5216" w:type="dxa"/>
            <w:vAlign w:val="bottom"/>
          </w:tcPr>
          <w:p w:rsidR="00E31AB9" w:rsidRDefault="00E31AB9">
            <w:pPr>
              <w:pStyle w:val="ConsPlusNormal"/>
            </w:pPr>
            <w:r>
              <w:t>Оказание консультативных услуг детям и семьям с детьми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5,52</w:t>
            </w:r>
          </w:p>
        </w:tc>
        <w:tc>
          <w:tcPr>
            <w:tcW w:w="2381" w:type="dxa"/>
            <w:vAlign w:val="bottom"/>
          </w:tcPr>
          <w:p w:rsidR="00E31AB9" w:rsidRDefault="00E31AB9">
            <w:pPr>
              <w:pStyle w:val="ConsPlusNormal"/>
              <w:jc w:val="center"/>
            </w:pPr>
            <w:r>
              <w:t>66,20</w:t>
            </w:r>
          </w:p>
        </w:tc>
      </w:tr>
      <w:tr w:rsidR="00E31AB9">
        <w:tc>
          <w:tcPr>
            <w:tcW w:w="13606" w:type="dxa"/>
            <w:gridSpan w:val="5"/>
          </w:tcPr>
          <w:p w:rsidR="00E31AB9" w:rsidRDefault="00E31AB9">
            <w:pPr>
              <w:pStyle w:val="ConsPlusNormal"/>
              <w:jc w:val="center"/>
              <w:outlineLvl w:val="1"/>
            </w:pPr>
            <w:r>
              <w:t>V. Социально-трудовые услуги</w:t>
            </w:r>
          </w:p>
        </w:tc>
      </w:tr>
      <w:tr w:rsidR="00E31AB9">
        <w:tc>
          <w:tcPr>
            <w:tcW w:w="1020" w:type="dxa"/>
          </w:tcPr>
          <w:p w:rsidR="00E31AB9" w:rsidRDefault="00E31AB9">
            <w:pPr>
              <w:pStyle w:val="ConsPlusNormal"/>
              <w:jc w:val="center"/>
            </w:pPr>
            <w:r>
              <w:lastRenderedPageBreak/>
              <w:t>5.1.</w:t>
            </w:r>
          </w:p>
        </w:tc>
        <w:tc>
          <w:tcPr>
            <w:tcW w:w="5216" w:type="dxa"/>
            <w:vAlign w:val="bottom"/>
          </w:tcPr>
          <w:p w:rsidR="00E31AB9" w:rsidRDefault="00E31AB9">
            <w:pPr>
              <w:pStyle w:val="ConsPlusNormal"/>
            </w:pPr>
            <w:r>
              <w:t>Проведение мероприятий по использованию трудовых возможностей и обучению доступным профессиональным навыкам</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64,61</w:t>
            </w:r>
          </w:p>
        </w:tc>
        <w:tc>
          <w:tcPr>
            <w:tcW w:w="2381" w:type="dxa"/>
            <w:vAlign w:val="bottom"/>
          </w:tcPr>
          <w:p w:rsidR="00E31AB9" w:rsidRDefault="00E31AB9">
            <w:pPr>
              <w:pStyle w:val="ConsPlusNormal"/>
              <w:jc w:val="center"/>
            </w:pPr>
            <w:r>
              <w:t>64,61</w:t>
            </w:r>
          </w:p>
        </w:tc>
      </w:tr>
      <w:tr w:rsidR="00E31AB9">
        <w:tc>
          <w:tcPr>
            <w:tcW w:w="1020" w:type="dxa"/>
          </w:tcPr>
          <w:p w:rsidR="00E31AB9" w:rsidRDefault="00E31AB9">
            <w:pPr>
              <w:pStyle w:val="ConsPlusNormal"/>
              <w:jc w:val="center"/>
            </w:pPr>
            <w:r>
              <w:t>5.2.</w:t>
            </w:r>
          </w:p>
        </w:tc>
        <w:tc>
          <w:tcPr>
            <w:tcW w:w="5216" w:type="dxa"/>
            <w:vAlign w:val="bottom"/>
          </w:tcPr>
          <w:p w:rsidR="00E31AB9" w:rsidRDefault="00E31AB9">
            <w:pPr>
              <w:pStyle w:val="ConsPlusNormal"/>
            </w:pPr>
            <w:r>
              <w:t xml:space="preserve">Оказание помощи в </w:t>
            </w:r>
            <w:proofErr w:type="gramStart"/>
            <w:r>
              <w:t>трудоустройстве</w:t>
            </w:r>
            <w:proofErr w:type="gramEnd"/>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240,72</w:t>
            </w:r>
          </w:p>
        </w:tc>
        <w:tc>
          <w:tcPr>
            <w:tcW w:w="2381" w:type="dxa"/>
            <w:vAlign w:val="bottom"/>
          </w:tcPr>
          <w:p w:rsidR="00E31AB9" w:rsidRDefault="00E31AB9">
            <w:pPr>
              <w:pStyle w:val="ConsPlusNormal"/>
              <w:jc w:val="center"/>
            </w:pPr>
            <w:r>
              <w:t>481,44</w:t>
            </w:r>
          </w:p>
        </w:tc>
      </w:tr>
      <w:tr w:rsidR="00E31AB9">
        <w:tc>
          <w:tcPr>
            <w:tcW w:w="1020" w:type="dxa"/>
          </w:tcPr>
          <w:p w:rsidR="00E31AB9" w:rsidRDefault="00E31AB9">
            <w:pPr>
              <w:pStyle w:val="ConsPlusNormal"/>
              <w:jc w:val="center"/>
            </w:pPr>
            <w:r>
              <w:t>5.3.</w:t>
            </w:r>
          </w:p>
        </w:tc>
        <w:tc>
          <w:tcPr>
            <w:tcW w:w="5216" w:type="dxa"/>
            <w:vAlign w:val="bottom"/>
          </w:tcPr>
          <w:p w:rsidR="00E31AB9" w:rsidRDefault="00E31AB9">
            <w:pPr>
              <w:pStyle w:val="ConsPlusNormal"/>
            </w:pPr>
            <w:r>
              <w:t xml:space="preserve">Организация помощи в </w:t>
            </w:r>
            <w:proofErr w:type="gramStart"/>
            <w:r>
              <w:t>получении</w:t>
            </w:r>
            <w:proofErr w:type="gramEnd"/>
            <w:r>
              <w:t xml:space="preserve"> образования и (или) квалификации инвалидами (детьми-инвалидами) в соответствии с их способностями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328,83</w:t>
            </w:r>
          </w:p>
        </w:tc>
        <w:tc>
          <w:tcPr>
            <w:tcW w:w="2381" w:type="dxa"/>
            <w:vAlign w:val="bottom"/>
          </w:tcPr>
          <w:p w:rsidR="00E31AB9" w:rsidRDefault="00E31AB9">
            <w:pPr>
              <w:pStyle w:val="ConsPlusNormal"/>
              <w:jc w:val="center"/>
            </w:pPr>
            <w:r>
              <w:t>59189,40</w:t>
            </w:r>
          </w:p>
        </w:tc>
      </w:tr>
      <w:tr w:rsidR="00E31AB9">
        <w:tc>
          <w:tcPr>
            <w:tcW w:w="13606" w:type="dxa"/>
            <w:gridSpan w:val="5"/>
          </w:tcPr>
          <w:p w:rsidR="00E31AB9" w:rsidRDefault="00E31AB9">
            <w:pPr>
              <w:pStyle w:val="ConsPlusNormal"/>
              <w:jc w:val="center"/>
              <w:outlineLvl w:val="1"/>
            </w:pPr>
            <w:proofErr w:type="spellStart"/>
            <w:r>
              <w:t>VI</w:t>
            </w:r>
            <w:proofErr w:type="spellEnd"/>
            <w:r>
              <w:t>. Социально-правовые услуги</w:t>
            </w:r>
          </w:p>
        </w:tc>
      </w:tr>
      <w:tr w:rsidR="00E31AB9">
        <w:tc>
          <w:tcPr>
            <w:tcW w:w="1020" w:type="dxa"/>
          </w:tcPr>
          <w:p w:rsidR="00E31AB9" w:rsidRDefault="00E31AB9">
            <w:pPr>
              <w:pStyle w:val="ConsPlusNormal"/>
              <w:jc w:val="center"/>
            </w:pPr>
            <w:r>
              <w:t>6.1.</w:t>
            </w:r>
          </w:p>
        </w:tc>
        <w:tc>
          <w:tcPr>
            <w:tcW w:w="5216" w:type="dxa"/>
            <w:vAlign w:val="bottom"/>
          </w:tcPr>
          <w:p w:rsidR="00E31AB9" w:rsidRDefault="00E31AB9">
            <w:pPr>
              <w:pStyle w:val="ConsPlusNormal"/>
            </w:pPr>
            <w:r>
              <w:t xml:space="preserve">Оказание помощи в </w:t>
            </w:r>
            <w:proofErr w:type="gramStart"/>
            <w:r>
              <w:t>оформлении</w:t>
            </w:r>
            <w:proofErr w:type="gramEnd"/>
            <w:r>
              <w:t xml:space="preserve"> и восстановлении документов граждан</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46,86</w:t>
            </w:r>
          </w:p>
        </w:tc>
        <w:tc>
          <w:tcPr>
            <w:tcW w:w="2381" w:type="dxa"/>
            <w:vAlign w:val="bottom"/>
          </w:tcPr>
          <w:p w:rsidR="00E31AB9" w:rsidRDefault="00E31AB9">
            <w:pPr>
              <w:pStyle w:val="ConsPlusNormal"/>
              <w:jc w:val="center"/>
            </w:pPr>
            <w:r>
              <w:t>46,86</w:t>
            </w:r>
          </w:p>
        </w:tc>
      </w:tr>
      <w:tr w:rsidR="00E31AB9">
        <w:tc>
          <w:tcPr>
            <w:tcW w:w="1020" w:type="dxa"/>
          </w:tcPr>
          <w:p w:rsidR="00E31AB9" w:rsidRDefault="00E31AB9">
            <w:pPr>
              <w:pStyle w:val="ConsPlusNormal"/>
              <w:jc w:val="center"/>
            </w:pPr>
            <w:r>
              <w:t>6.2.</w:t>
            </w:r>
          </w:p>
        </w:tc>
        <w:tc>
          <w:tcPr>
            <w:tcW w:w="5216" w:type="dxa"/>
            <w:vAlign w:val="bottom"/>
          </w:tcPr>
          <w:p w:rsidR="00E31AB9" w:rsidRDefault="00E31AB9">
            <w:pPr>
              <w:pStyle w:val="ConsPlusNormal"/>
            </w:pPr>
            <w:r>
              <w:t xml:space="preserve">Оказание помощи в </w:t>
            </w:r>
            <w:proofErr w:type="gramStart"/>
            <w:r>
              <w:t>получении</w:t>
            </w:r>
            <w:proofErr w:type="gramEnd"/>
            <w:r>
              <w:t xml:space="preserve"> юридических услуг</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19,38</w:t>
            </w:r>
          </w:p>
        </w:tc>
        <w:tc>
          <w:tcPr>
            <w:tcW w:w="2381" w:type="dxa"/>
            <w:vAlign w:val="bottom"/>
          </w:tcPr>
          <w:p w:rsidR="00E31AB9" w:rsidRDefault="00E31AB9">
            <w:pPr>
              <w:pStyle w:val="ConsPlusNormal"/>
              <w:jc w:val="center"/>
            </w:pPr>
            <w:r>
              <w:t>77,52</w:t>
            </w:r>
          </w:p>
        </w:tc>
      </w:tr>
      <w:tr w:rsidR="00E31AB9">
        <w:tc>
          <w:tcPr>
            <w:tcW w:w="1020" w:type="dxa"/>
          </w:tcPr>
          <w:p w:rsidR="00E31AB9" w:rsidRDefault="00E31AB9">
            <w:pPr>
              <w:pStyle w:val="ConsPlusNormal"/>
              <w:jc w:val="center"/>
            </w:pPr>
            <w:r>
              <w:t>6.3.</w:t>
            </w:r>
          </w:p>
        </w:tc>
        <w:tc>
          <w:tcPr>
            <w:tcW w:w="5216" w:type="dxa"/>
            <w:vAlign w:val="bottom"/>
          </w:tcPr>
          <w:p w:rsidR="00E31AB9" w:rsidRDefault="00E31AB9">
            <w:pPr>
              <w:pStyle w:val="ConsPlusNormal"/>
            </w:pPr>
            <w:r>
              <w:t>Услуги по защите прав и законных интересов граждан в установленном законодательством порядке</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6,46</w:t>
            </w:r>
          </w:p>
        </w:tc>
        <w:tc>
          <w:tcPr>
            <w:tcW w:w="2381" w:type="dxa"/>
            <w:vAlign w:val="bottom"/>
          </w:tcPr>
          <w:p w:rsidR="00E31AB9" w:rsidRDefault="00E31AB9">
            <w:pPr>
              <w:pStyle w:val="ConsPlusNormal"/>
              <w:jc w:val="center"/>
            </w:pPr>
            <w:r>
              <w:t>25,84</w:t>
            </w:r>
          </w:p>
        </w:tc>
      </w:tr>
      <w:tr w:rsidR="00E31AB9">
        <w:tc>
          <w:tcPr>
            <w:tcW w:w="13606" w:type="dxa"/>
            <w:gridSpan w:val="5"/>
          </w:tcPr>
          <w:p w:rsidR="00E31AB9" w:rsidRDefault="00E31AB9">
            <w:pPr>
              <w:pStyle w:val="ConsPlusNormal"/>
              <w:jc w:val="center"/>
              <w:outlineLvl w:val="1"/>
            </w:pPr>
            <w:proofErr w:type="spellStart"/>
            <w:r>
              <w:t>VII</w:t>
            </w:r>
            <w:proofErr w:type="spellEnd"/>
            <w:r>
              <w:t xml:space="preserve">. Услуги в </w:t>
            </w:r>
            <w:proofErr w:type="gramStart"/>
            <w:r>
              <w:t>целях</w:t>
            </w:r>
            <w:proofErr w:type="gramEnd"/>
            <w:r>
              <w:t xml:space="preserve"> повышения коммуникативного потенциала граждан, имеющих ограничения жизнедеятельности, в том числе детей-инвалидов</w:t>
            </w:r>
          </w:p>
        </w:tc>
      </w:tr>
      <w:tr w:rsidR="00E31AB9">
        <w:tc>
          <w:tcPr>
            <w:tcW w:w="1020" w:type="dxa"/>
          </w:tcPr>
          <w:p w:rsidR="00E31AB9" w:rsidRDefault="00E31AB9">
            <w:pPr>
              <w:pStyle w:val="ConsPlusNormal"/>
              <w:jc w:val="center"/>
            </w:pPr>
            <w:r>
              <w:t>7.1.</w:t>
            </w:r>
          </w:p>
        </w:tc>
        <w:tc>
          <w:tcPr>
            <w:tcW w:w="5216" w:type="dxa"/>
            <w:vAlign w:val="bottom"/>
          </w:tcPr>
          <w:p w:rsidR="00E31AB9" w:rsidRDefault="00E31AB9">
            <w:pPr>
              <w:pStyle w:val="ConsPlusNormal"/>
            </w:pPr>
            <w:r>
              <w:t>Обучение инвалидов пользованию средствами ухода и техническими средствами реабилитации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13,85</w:t>
            </w:r>
          </w:p>
        </w:tc>
        <w:tc>
          <w:tcPr>
            <w:tcW w:w="2381" w:type="dxa"/>
            <w:vAlign w:val="bottom"/>
          </w:tcPr>
          <w:p w:rsidR="00E31AB9" w:rsidRDefault="00E31AB9">
            <w:pPr>
              <w:pStyle w:val="ConsPlusNormal"/>
              <w:jc w:val="center"/>
            </w:pPr>
            <w:r>
              <w:t>69,25</w:t>
            </w:r>
          </w:p>
        </w:tc>
      </w:tr>
      <w:tr w:rsidR="00E31AB9">
        <w:tc>
          <w:tcPr>
            <w:tcW w:w="1020" w:type="dxa"/>
          </w:tcPr>
          <w:p w:rsidR="00E31AB9" w:rsidRDefault="00E31AB9">
            <w:pPr>
              <w:pStyle w:val="ConsPlusNormal"/>
              <w:jc w:val="center"/>
            </w:pPr>
            <w:r>
              <w:t>7.2.</w:t>
            </w:r>
          </w:p>
        </w:tc>
        <w:tc>
          <w:tcPr>
            <w:tcW w:w="5216" w:type="dxa"/>
            <w:vAlign w:val="bottom"/>
          </w:tcPr>
          <w:p w:rsidR="00E31AB9" w:rsidRDefault="00E31AB9">
            <w:pPr>
              <w:pStyle w:val="ConsPlusNormal"/>
            </w:pPr>
            <w:r>
              <w:t>Проведение социально-реабилитационных мероприятий в сфере социального обслуживания</w:t>
            </w:r>
          </w:p>
        </w:tc>
        <w:tc>
          <w:tcPr>
            <w:tcW w:w="2154" w:type="dxa"/>
            <w:vAlign w:val="bottom"/>
          </w:tcPr>
          <w:p w:rsidR="00E31AB9" w:rsidRDefault="00E31AB9">
            <w:pPr>
              <w:pStyle w:val="ConsPlusNormal"/>
              <w:jc w:val="center"/>
            </w:pPr>
            <w:r>
              <w:t>1 занятие</w:t>
            </w:r>
          </w:p>
        </w:tc>
        <w:tc>
          <w:tcPr>
            <w:tcW w:w="2835" w:type="dxa"/>
            <w:vAlign w:val="bottom"/>
          </w:tcPr>
          <w:p w:rsidR="00E31AB9" w:rsidRDefault="00E31AB9">
            <w:pPr>
              <w:pStyle w:val="ConsPlusNormal"/>
              <w:jc w:val="center"/>
            </w:pPr>
            <w:r>
              <w:t>23,49</w:t>
            </w:r>
          </w:p>
        </w:tc>
        <w:tc>
          <w:tcPr>
            <w:tcW w:w="2381" w:type="dxa"/>
            <w:vAlign w:val="bottom"/>
          </w:tcPr>
          <w:p w:rsidR="00E31AB9" w:rsidRDefault="00E31AB9">
            <w:pPr>
              <w:pStyle w:val="ConsPlusNormal"/>
              <w:jc w:val="center"/>
            </w:pPr>
            <w:r>
              <w:t>2818,80</w:t>
            </w:r>
          </w:p>
        </w:tc>
      </w:tr>
      <w:tr w:rsidR="00E31AB9">
        <w:tc>
          <w:tcPr>
            <w:tcW w:w="1020" w:type="dxa"/>
          </w:tcPr>
          <w:p w:rsidR="00E31AB9" w:rsidRDefault="00E31AB9">
            <w:pPr>
              <w:pStyle w:val="ConsPlusNormal"/>
              <w:jc w:val="center"/>
            </w:pPr>
            <w:r>
              <w:t>7.3.</w:t>
            </w:r>
          </w:p>
        </w:tc>
        <w:tc>
          <w:tcPr>
            <w:tcW w:w="5216" w:type="dxa"/>
            <w:vAlign w:val="bottom"/>
          </w:tcPr>
          <w:p w:rsidR="00E31AB9" w:rsidRDefault="00E31AB9">
            <w:pPr>
              <w:pStyle w:val="ConsPlusNormal"/>
            </w:pPr>
            <w:r>
              <w:t>Обучение навыкам поведения в быту и общественных местах</w:t>
            </w:r>
          </w:p>
        </w:tc>
        <w:tc>
          <w:tcPr>
            <w:tcW w:w="2154" w:type="dxa"/>
            <w:vAlign w:val="bottom"/>
          </w:tcPr>
          <w:p w:rsidR="00E31AB9" w:rsidRDefault="00E31AB9">
            <w:pPr>
              <w:pStyle w:val="ConsPlusNormal"/>
              <w:jc w:val="center"/>
            </w:pPr>
            <w:r>
              <w:t>1 занятие</w:t>
            </w:r>
          </w:p>
        </w:tc>
        <w:tc>
          <w:tcPr>
            <w:tcW w:w="2835" w:type="dxa"/>
            <w:vAlign w:val="bottom"/>
          </w:tcPr>
          <w:p w:rsidR="00E31AB9" w:rsidRDefault="00E31AB9">
            <w:pPr>
              <w:pStyle w:val="ConsPlusNormal"/>
              <w:jc w:val="center"/>
            </w:pPr>
            <w:r>
              <w:t>38,75</w:t>
            </w:r>
          </w:p>
        </w:tc>
        <w:tc>
          <w:tcPr>
            <w:tcW w:w="2381" w:type="dxa"/>
            <w:vAlign w:val="bottom"/>
          </w:tcPr>
          <w:p w:rsidR="00E31AB9" w:rsidRDefault="00E31AB9">
            <w:pPr>
              <w:pStyle w:val="ConsPlusNormal"/>
              <w:jc w:val="center"/>
            </w:pPr>
            <w:r>
              <w:t>465,00</w:t>
            </w:r>
          </w:p>
        </w:tc>
      </w:tr>
      <w:tr w:rsidR="00E31AB9">
        <w:tc>
          <w:tcPr>
            <w:tcW w:w="1020" w:type="dxa"/>
          </w:tcPr>
          <w:p w:rsidR="00E31AB9" w:rsidRDefault="00E31AB9">
            <w:pPr>
              <w:pStyle w:val="ConsPlusNormal"/>
              <w:jc w:val="center"/>
            </w:pPr>
            <w:r>
              <w:t>7.4.</w:t>
            </w:r>
          </w:p>
        </w:tc>
        <w:tc>
          <w:tcPr>
            <w:tcW w:w="5216" w:type="dxa"/>
            <w:vAlign w:val="bottom"/>
          </w:tcPr>
          <w:p w:rsidR="00E31AB9" w:rsidRDefault="00E31AB9">
            <w:pPr>
              <w:pStyle w:val="ConsPlusNormal"/>
            </w:pPr>
            <w:r>
              <w:t xml:space="preserve">Оказание помощи в </w:t>
            </w:r>
            <w:proofErr w:type="gramStart"/>
            <w:r>
              <w:t>обучении</w:t>
            </w:r>
            <w:proofErr w:type="gramEnd"/>
            <w:r>
              <w:t xml:space="preserve"> навыкам компьютерной грамотности</w:t>
            </w:r>
          </w:p>
        </w:tc>
        <w:tc>
          <w:tcPr>
            <w:tcW w:w="2154" w:type="dxa"/>
            <w:vAlign w:val="bottom"/>
          </w:tcPr>
          <w:p w:rsidR="00E31AB9" w:rsidRDefault="00E31AB9">
            <w:pPr>
              <w:pStyle w:val="ConsPlusNormal"/>
              <w:jc w:val="center"/>
            </w:pPr>
            <w:r>
              <w:t>1 занятие</w:t>
            </w:r>
          </w:p>
        </w:tc>
        <w:tc>
          <w:tcPr>
            <w:tcW w:w="2835" w:type="dxa"/>
            <w:vAlign w:val="bottom"/>
          </w:tcPr>
          <w:p w:rsidR="00E31AB9" w:rsidRDefault="00E31AB9">
            <w:pPr>
              <w:pStyle w:val="ConsPlusNormal"/>
              <w:jc w:val="center"/>
            </w:pPr>
            <w:r>
              <w:t>26,78</w:t>
            </w:r>
          </w:p>
        </w:tc>
        <w:tc>
          <w:tcPr>
            <w:tcW w:w="2381" w:type="dxa"/>
            <w:vAlign w:val="bottom"/>
          </w:tcPr>
          <w:p w:rsidR="00E31AB9" w:rsidRDefault="00E31AB9">
            <w:pPr>
              <w:pStyle w:val="ConsPlusNormal"/>
              <w:jc w:val="center"/>
            </w:pPr>
            <w:r>
              <w:t>401,70</w:t>
            </w:r>
          </w:p>
        </w:tc>
      </w:tr>
      <w:tr w:rsidR="00E31AB9">
        <w:tc>
          <w:tcPr>
            <w:tcW w:w="13606" w:type="dxa"/>
            <w:gridSpan w:val="5"/>
          </w:tcPr>
          <w:p w:rsidR="00E31AB9" w:rsidRDefault="00E31AB9">
            <w:pPr>
              <w:pStyle w:val="ConsPlusNormal"/>
              <w:jc w:val="center"/>
            </w:pPr>
            <w:proofErr w:type="spellStart"/>
            <w:r>
              <w:t>VIII</w:t>
            </w:r>
            <w:proofErr w:type="spellEnd"/>
            <w:r>
              <w:t>. Срочные социальные услуги</w:t>
            </w:r>
          </w:p>
        </w:tc>
      </w:tr>
      <w:tr w:rsidR="00E31AB9">
        <w:tc>
          <w:tcPr>
            <w:tcW w:w="11225" w:type="dxa"/>
            <w:gridSpan w:val="4"/>
          </w:tcPr>
          <w:p w:rsidR="00E31AB9" w:rsidRDefault="00E31AB9">
            <w:pPr>
              <w:pStyle w:val="ConsPlusNormal"/>
            </w:pPr>
            <w:r>
              <w:lastRenderedPageBreak/>
              <w:t>8.1. Обеспечение бесплатным горячим питанием или наборами продуктов:</w:t>
            </w:r>
          </w:p>
        </w:tc>
        <w:tc>
          <w:tcPr>
            <w:tcW w:w="2381" w:type="dxa"/>
            <w:vAlign w:val="bottom"/>
          </w:tcPr>
          <w:p w:rsidR="00E31AB9" w:rsidRDefault="00E31AB9">
            <w:pPr>
              <w:pStyle w:val="ConsPlusNormal"/>
              <w:jc w:val="center"/>
            </w:pPr>
            <w:r>
              <w:t>2810,37</w:t>
            </w:r>
          </w:p>
        </w:tc>
      </w:tr>
      <w:tr w:rsidR="00E31AB9">
        <w:tc>
          <w:tcPr>
            <w:tcW w:w="1020" w:type="dxa"/>
          </w:tcPr>
          <w:p w:rsidR="00E31AB9" w:rsidRDefault="00E31AB9">
            <w:pPr>
              <w:pStyle w:val="ConsPlusNormal"/>
              <w:jc w:val="center"/>
            </w:pPr>
            <w:r>
              <w:t>8.1.1.</w:t>
            </w:r>
          </w:p>
        </w:tc>
        <w:tc>
          <w:tcPr>
            <w:tcW w:w="5216" w:type="dxa"/>
            <w:vAlign w:val="bottom"/>
          </w:tcPr>
          <w:p w:rsidR="00E31AB9" w:rsidRDefault="00E31AB9">
            <w:pPr>
              <w:pStyle w:val="ConsPlusNormal"/>
            </w:pPr>
            <w:r>
              <w:t xml:space="preserve">Оказание помощи в </w:t>
            </w:r>
            <w:proofErr w:type="gramStart"/>
            <w:r>
              <w:t>виде</w:t>
            </w:r>
            <w:proofErr w:type="gramEnd"/>
            <w:r>
              <w:t xml:space="preserve"> предоставления горячего питания (обеда в столовой организации социального обслуживания)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89,24</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bottom"/>
          </w:tcPr>
          <w:p w:rsidR="00E31AB9" w:rsidRDefault="00E31AB9">
            <w:pPr>
              <w:pStyle w:val="ConsPlusNormal"/>
              <w:jc w:val="center"/>
            </w:pPr>
            <w:r>
              <w:t>892,44</w:t>
            </w:r>
          </w:p>
        </w:tc>
      </w:tr>
      <w:tr w:rsidR="00E31AB9">
        <w:tc>
          <w:tcPr>
            <w:tcW w:w="1020" w:type="dxa"/>
          </w:tcPr>
          <w:p w:rsidR="00E31AB9" w:rsidRDefault="00E31AB9">
            <w:pPr>
              <w:pStyle w:val="ConsPlusNormal"/>
              <w:jc w:val="center"/>
            </w:pPr>
            <w:r>
              <w:t>8.1.2.</w:t>
            </w:r>
          </w:p>
        </w:tc>
        <w:tc>
          <w:tcPr>
            <w:tcW w:w="5216" w:type="dxa"/>
            <w:vAlign w:val="bottom"/>
          </w:tcPr>
          <w:p w:rsidR="00E31AB9" w:rsidRDefault="00E31AB9">
            <w:pPr>
              <w:pStyle w:val="ConsPlusNormal"/>
            </w:pPr>
            <w:r>
              <w:t xml:space="preserve">Оказание помощи в </w:t>
            </w:r>
            <w:proofErr w:type="gramStart"/>
            <w:r>
              <w:t>виде</w:t>
            </w:r>
            <w:proofErr w:type="gramEnd"/>
            <w:r>
              <w:t xml:space="preserve"> предоставления набора продуктов питания</w:t>
            </w:r>
          </w:p>
        </w:tc>
        <w:tc>
          <w:tcPr>
            <w:tcW w:w="2154" w:type="dxa"/>
            <w:vAlign w:val="bottom"/>
          </w:tcPr>
          <w:p w:rsidR="00E31AB9" w:rsidRDefault="00E31AB9">
            <w:pPr>
              <w:pStyle w:val="ConsPlusNormal"/>
              <w:jc w:val="center"/>
            </w:pPr>
            <w:r>
              <w:t>1 набор</w:t>
            </w:r>
          </w:p>
        </w:tc>
        <w:tc>
          <w:tcPr>
            <w:tcW w:w="2835" w:type="dxa"/>
            <w:vAlign w:val="bottom"/>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398,10</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bottom"/>
          </w:tcPr>
          <w:p w:rsidR="00E31AB9" w:rsidRDefault="00E31AB9">
            <w:pPr>
              <w:pStyle w:val="ConsPlusNormal"/>
              <w:jc w:val="center"/>
            </w:pPr>
            <w:r>
              <w:t>1990,52</w:t>
            </w:r>
          </w:p>
        </w:tc>
      </w:tr>
      <w:tr w:rsidR="00E31AB9">
        <w:tc>
          <w:tcPr>
            <w:tcW w:w="1020" w:type="dxa"/>
          </w:tcPr>
          <w:p w:rsidR="00E31AB9" w:rsidRDefault="00E31AB9">
            <w:pPr>
              <w:pStyle w:val="ConsPlusNormal"/>
              <w:jc w:val="center"/>
            </w:pPr>
            <w:r>
              <w:t>8.2.</w:t>
            </w:r>
          </w:p>
        </w:tc>
        <w:tc>
          <w:tcPr>
            <w:tcW w:w="5216" w:type="dxa"/>
            <w:vAlign w:val="bottom"/>
          </w:tcPr>
          <w:p w:rsidR="00E31AB9" w:rsidRDefault="00E31AB9">
            <w:pPr>
              <w:pStyle w:val="ConsPlusNormal"/>
            </w:pPr>
            <w:r>
              <w:t>Обеспечение одеждой, обувью и другими предметами первой необходимости</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548,42</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bottom"/>
          </w:tcPr>
          <w:p w:rsidR="00E31AB9" w:rsidRDefault="00E31AB9">
            <w:pPr>
              <w:pStyle w:val="ConsPlusNormal"/>
              <w:jc w:val="center"/>
            </w:pPr>
            <w:r>
              <w:t>2193,67</w:t>
            </w:r>
          </w:p>
        </w:tc>
      </w:tr>
      <w:tr w:rsidR="00E31AB9">
        <w:tc>
          <w:tcPr>
            <w:tcW w:w="1020" w:type="dxa"/>
          </w:tcPr>
          <w:p w:rsidR="00E31AB9" w:rsidRDefault="00E31AB9">
            <w:pPr>
              <w:pStyle w:val="ConsPlusNormal"/>
              <w:jc w:val="center"/>
            </w:pPr>
            <w:r>
              <w:t>8.3.</w:t>
            </w:r>
          </w:p>
        </w:tc>
        <w:tc>
          <w:tcPr>
            <w:tcW w:w="5216" w:type="dxa"/>
            <w:vAlign w:val="bottom"/>
          </w:tcPr>
          <w:p w:rsidR="00E31AB9" w:rsidRDefault="00E31AB9">
            <w:pPr>
              <w:pStyle w:val="ConsPlusNormal"/>
            </w:pPr>
            <w:r>
              <w:t xml:space="preserve">Содействие в </w:t>
            </w:r>
            <w:proofErr w:type="gramStart"/>
            <w:r>
              <w:t>получении</w:t>
            </w:r>
            <w:proofErr w:type="gramEnd"/>
            <w:r>
              <w:t xml:space="preserve"> временного жилого помещения</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0,0</w:t>
            </w:r>
          </w:p>
          <w:p w:rsidR="00E31AB9" w:rsidRDefault="00E31AB9">
            <w:pPr>
              <w:pStyle w:val="ConsPlusNormal"/>
              <w:jc w:val="center"/>
            </w:pPr>
            <w:r>
              <w:t xml:space="preserve">для получателя социальной </w:t>
            </w:r>
            <w:r>
              <w:lastRenderedPageBreak/>
              <w:t>услуги;</w:t>
            </w:r>
          </w:p>
          <w:p w:rsidR="00E31AB9" w:rsidRDefault="00E31AB9">
            <w:pPr>
              <w:pStyle w:val="ConsPlusNormal"/>
              <w:jc w:val="center"/>
            </w:pPr>
            <w:r>
              <w:t>187,89 для выплаты компенсации стоимости услуги поставщику - негосударственной организации</w:t>
            </w:r>
          </w:p>
        </w:tc>
        <w:tc>
          <w:tcPr>
            <w:tcW w:w="2381" w:type="dxa"/>
            <w:vAlign w:val="bottom"/>
          </w:tcPr>
          <w:p w:rsidR="00E31AB9" w:rsidRDefault="00E31AB9">
            <w:pPr>
              <w:pStyle w:val="ConsPlusNormal"/>
              <w:jc w:val="center"/>
            </w:pPr>
            <w:r>
              <w:lastRenderedPageBreak/>
              <w:t>375,79</w:t>
            </w:r>
          </w:p>
        </w:tc>
      </w:tr>
      <w:tr w:rsidR="00E31AB9">
        <w:tc>
          <w:tcPr>
            <w:tcW w:w="1020" w:type="dxa"/>
          </w:tcPr>
          <w:p w:rsidR="00E31AB9" w:rsidRDefault="00E31AB9">
            <w:pPr>
              <w:pStyle w:val="ConsPlusNormal"/>
              <w:jc w:val="center"/>
            </w:pPr>
            <w:r>
              <w:lastRenderedPageBreak/>
              <w:t>8.4.</w:t>
            </w:r>
          </w:p>
        </w:tc>
        <w:tc>
          <w:tcPr>
            <w:tcW w:w="5216" w:type="dxa"/>
            <w:vAlign w:val="bottom"/>
          </w:tcPr>
          <w:p w:rsidR="00E31AB9" w:rsidRDefault="00E31AB9">
            <w:pPr>
              <w:pStyle w:val="ConsPlusNormal"/>
            </w:pPr>
            <w:r>
              <w:t xml:space="preserve">Содействие в </w:t>
            </w:r>
            <w:proofErr w:type="gramStart"/>
            <w:r>
              <w:t>получении</w:t>
            </w:r>
            <w:proofErr w:type="gramEnd"/>
            <w:r>
              <w:t xml:space="preserve"> юридической помощи в целях защиты прав и законных интересов граждан</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31,35</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bottom"/>
          </w:tcPr>
          <w:p w:rsidR="00E31AB9" w:rsidRDefault="00E31AB9">
            <w:pPr>
              <w:pStyle w:val="ConsPlusNormal"/>
              <w:jc w:val="center"/>
            </w:pPr>
            <w:r>
              <w:t>125,39</w:t>
            </w:r>
          </w:p>
        </w:tc>
      </w:tr>
      <w:tr w:rsidR="00E31AB9">
        <w:tc>
          <w:tcPr>
            <w:tcW w:w="1020" w:type="dxa"/>
          </w:tcPr>
          <w:p w:rsidR="00E31AB9" w:rsidRDefault="00E31AB9">
            <w:pPr>
              <w:pStyle w:val="ConsPlusNormal"/>
              <w:jc w:val="center"/>
            </w:pPr>
            <w:r>
              <w:t>8.5.</w:t>
            </w:r>
          </w:p>
        </w:tc>
        <w:tc>
          <w:tcPr>
            <w:tcW w:w="5216" w:type="dxa"/>
            <w:vAlign w:val="bottom"/>
          </w:tcPr>
          <w:p w:rsidR="00E31AB9" w:rsidRDefault="00E31AB9">
            <w:pPr>
              <w:pStyle w:val="ConsPlusNormal"/>
            </w:pPr>
            <w:r>
              <w:t xml:space="preserve">Содействие в </w:t>
            </w:r>
            <w:proofErr w:type="gramStart"/>
            <w:r>
              <w:t>получении</w:t>
            </w:r>
            <w:proofErr w:type="gramEnd"/>
            <w:r>
              <w:t xml:space="preserve"> экстренной психологической помощи с привлечением к этой работе психологов и священнослужителей</w:t>
            </w:r>
          </w:p>
        </w:tc>
        <w:tc>
          <w:tcPr>
            <w:tcW w:w="2154" w:type="dxa"/>
            <w:vAlign w:val="bottom"/>
          </w:tcPr>
          <w:p w:rsidR="00E31AB9" w:rsidRDefault="00E31AB9">
            <w:pPr>
              <w:pStyle w:val="ConsPlusNormal"/>
              <w:jc w:val="center"/>
            </w:pPr>
            <w:r>
              <w:t>1 услуга</w:t>
            </w:r>
          </w:p>
        </w:tc>
        <w:tc>
          <w:tcPr>
            <w:tcW w:w="2835" w:type="dxa"/>
            <w:vAlign w:val="bottom"/>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12,92</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bottom"/>
          </w:tcPr>
          <w:p w:rsidR="00E31AB9" w:rsidRDefault="00E31AB9">
            <w:pPr>
              <w:pStyle w:val="ConsPlusNormal"/>
              <w:jc w:val="center"/>
            </w:pPr>
            <w:r>
              <w:t>155,05</w:t>
            </w:r>
          </w:p>
        </w:tc>
      </w:tr>
    </w:tbl>
    <w:p w:rsidR="00E31AB9" w:rsidRDefault="00E31AB9">
      <w:pPr>
        <w:sectPr w:rsidR="00E31AB9">
          <w:pgSz w:w="16838" w:h="11905" w:orient="landscape"/>
          <w:pgMar w:top="1701" w:right="1134" w:bottom="850" w:left="1134" w:header="0" w:footer="0" w:gutter="0"/>
          <w:cols w:space="720"/>
        </w:sectPr>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right"/>
        <w:outlineLvl w:val="0"/>
      </w:pPr>
      <w:r>
        <w:t xml:space="preserve">Приложение </w:t>
      </w:r>
      <w:proofErr w:type="spellStart"/>
      <w:r>
        <w:t>N</w:t>
      </w:r>
      <w:proofErr w:type="spellEnd"/>
      <w:r>
        <w:t xml:space="preserve"> 2</w:t>
      </w:r>
    </w:p>
    <w:p w:rsidR="00E31AB9" w:rsidRDefault="00E31AB9">
      <w:pPr>
        <w:pStyle w:val="ConsPlusNormal"/>
        <w:jc w:val="right"/>
      </w:pPr>
      <w:r>
        <w:t>к приказу</w:t>
      </w:r>
    </w:p>
    <w:p w:rsidR="00E31AB9" w:rsidRDefault="00E31AB9">
      <w:pPr>
        <w:pStyle w:val="ConsPlusNormal"/>
        <w:jc w:val="right"/>
      </w:pPr>
      <w:r>
        <w:t>министерства</w:t>
      </w:r>
    </w:p>
    <w:p w:rsidR="00E31AB9" w:rsidRDefault="00E31AB9">
      <w:pPr>
        <w:pStyle w:val="ConsPlusNormal"/>
        <w:jc w:val="right"/>
      </w:pPr>
      <w:r>
        <w:t>социального развития</w:t>
      </w:r>
    </w:p>
    <w:p w:rsidR="00E31AB9" w:rsidRDefault="00E31AB9">
      <w:pPr>
        <w:pStyle w:val="ConsPlusNormal"/>
        <w:jc w:val="right"/>
      </w:pPr>
      <w:r>
        <w:t>Оренбургской области</w:t>
      </w:r>
    </w:p>
    <w:p w:rsidR="00E31AB9" w:rsidRDefault="00E31AB9">
      <w:pPr>
        <w:pStyle w:val="ConsPlusNormal"/>
        <w:jc w:val="right"/>
      </w:pPr>
      <w:r>
        <w:t xml:space="preserve">от 20 декабря 2019 г. </w:t>
      </w:r>
      <w:proofErr w:type="spellStart"/>
      <w:r>
        <w:t>N</w:t>
      </w:r>
      <w:proofErr w:type="spellEnd"/>
      <w:r>
        <w:t xml:space="preserve"> 790</w:t>
      </w:r>
    </w:p>
    <w:p w:rsidR="00E31AB9" w:rsidRDefault="00E31AB9">
      <w:pPr>
        <w:pStyle w:val="ConsPlusNormal"/>
        <w:jc w:val="both"/>
      </w:pPr>
    </w:p>
    <w:p w:rsidR="00E31AB9" w:rsidRDefault="00E31AB9">
      <w:pPr>
        <w:pStyle w:val="ConsPlusTitle"/>
        <w:jc w:val="center"/>
      </w:pPr>
      <w:bookmarkStart w:id="1" w:name="P758"/>
      <w:bookmarkEnd w:id="1"/>
      <w:r>
        <w:t>Тарифы</w:t>
      </w:r>
    </w:p>
    <w:p w:rsidR="00E31AB9" w:rsidRDefault="00E31AB9">
      <w:pPr>
        <w:pStyle w:val="ConsPlusTitle"/>
        <w:jc w:val="center"/>
      </w:pPr>
      <w:r>
        <w:t>на социальные услуги, предоставляемые получателям</w:t>
      </w:r>
    </w:p>
    <w:p w:rsidR="00E31AB9" w:rsidRDefault="00E31AB9">
      <w:pPr>
        <w:pStyle w:val="ConsPlusTitle"/>
        <w:jc w:val="center"/>
      </w:pPr>
      <w:r>
        <w:t xml:space="preserve">в </w:t>
      </w:r>
      <w:proofErr w:type="gramStart"/>
      <w:r>
        <w:t>соответствии</w:t>
      </w:r>
      <w:proofErr w:type="gramEnd"/>
      <w:r>
        <w:t xml:space="preserve"> с индивидуальной программой</w:t>
      </w:r>
    </w:p>
    <w:p w:rsidR="00E31AB9" w:rsidRDefault="00E31AB9">
      <w:pPr>
        <w:pStyle w:val="ConsPlusTitle"/>
        <w:jc w:val="center"/>
      </w:pPr>
      <w:r>
        <w:t xml:space="preserve">социального обслуживания, в </w:t>
      </w:r>
      <w:proofErr w:type="spellStart"/>
      <w:r>
        <w:t>полустационарной</w:t>
      </w:r>
      <w:proofErr w:type="spellEnd"/>
      <w:r>
        <w:t xml:space="preserve"> форме</w:t>
      </w:r>
    </w:p>
    <w:p w:rsidR="00E31AB9" w:rsidRDefault="00E31A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329"/>
        <w:gridCol w:w="2154"/>
        <w:gridCol w:w="2835"/>
        <w:gridCol w:w="2381"/>
      </w:tblGrid>
      <w:tr w:rsidR="00E31AB9">
        <w:tc>
          <w:tcPr>
            <w:tcW w:w="907" w:type="dxa"/>
          </w:tcPr>
          <w:p w:rsidR="00E31AB9" w:rsidRDefault="00E31AB9">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5329" w:type="dxa"/>
          </w:tcPr>
          <w:p w:rsidR="00E31AB9" w:rsidRDefault="00E31AB9">
            <w:pPr>
              <w:pStyle w:val="ConsPlusNormal"/>
              <w:jc w:val="center"/>
            </w:pPr>
            <w:r>
              <w:t>Наименование услуги</w:t>
            </w:r>
          </w:p>
        </w:tc>
        <w:tc>
          <w:tcPr>
            <w:tcW w:w="2154" w:type="dxa"/>
          </w:tcPr>
          <w:p w:rsidR="00E31AB9" w:rsidRDefault="00E31AB9">
            <w:pPr>
              <w:pStyle w:val="ConsPlusNormal"/>
              <w:jc w:val="center"/>
            </w:pPr>
            <w:r>
              <w:t>Единица измерения</w:t>
            </w:r>
          </w:p>
        </w:tc>
        <w:tc>
          <w:tcPr>
            <w:tcW w:w="2835" w:type="dxa"/>
          </w:tcPr>
          <w:p w:rsidR="00E31AB9" w:rsidRDefault="00E31AB9">
            <w:pPr>
              <w:pStyle w:val="ConsPlusNormal"/>
              <w:jc w:val="center"/>
            </w:pPr>
            <w:r>
              <w:t>Стоимость услуги для осуществления расчетов с получателями социальных услуг и для выплаты компенсации стоимости услуги поставщику - негосударственной организации</w:t>
            </w:r>
          </w:p>
          <w:p w:rsidR="00E31AB9" w:rsidRDefault="00E31AB9">
            <w:pPr>
              <w:pStyle w:val="ConsPlusNormal"/>
              <w:jc w:val="center"/>
            </w:pPr>
            <w:r>
              <w:t>(</w:t>
            </w:r>
            <w:hyperlink r:id="rId10" w:history="1">
              <w:r>
                <w:rPr>
                  <w:color w:val="0000FF"/>
                </w:rPr>
                <w:t>постановление</w:t>
              </w:r>
            </w:hyperlink>
            <w:r>
              <w:t xml:space="preserve"> Правительства от 31.10.2014 </w:t>
            </w:r>
            <w:proofErr w:type="spellStart"/>
            <w:r>
              <w:t>N</w:t>
            </w:r>
            <w:proofErr w:type="spellEnd"/>
            <w:r>
              <w:t xml:space="preserve"> 829-п)</w:t>
            </w:r>
          </w:p>
          <w:p w:rsidR="00E31AB9" w:rsidRDefault="00E31AB9">
            <w:pPr>
              <w:pStyle w:val="ConsPlusNormal"/>
              <w:jc w:val="center"/>
            </w:pPr>
            <w:r>
              <w:t>(руб.)</w:t>
            </w:r>
          </w:p>
        </w:tc>
        <w:tc>
          <w:tcPr>
            <w:tcW w:w="2381" w:type="dxa"/>
          </w:tcPr>
          <w:p w:rsidR="00E31AB9" w:rsidRDefault="00E31AB9">
            <w:pPr>
              <w:pStyle w:val="ConsPlusNormal"/>
              <w:jc w:val="center"/>
            </w:pPr>
            <w:proofErr w:type="spellStart"/>
            <w:r>
              <w:t>Подушевой</w:t>
            </w:r>
            <w:proofErr w:type="spellEnd"/>
            <w:r>
              <w:t xml:space="preserve"> норматив стоимости социального обслуживания в объеме, утвержденном </w:t>
            </w:r>
            <w:hyperlink r:id="rId11" w:history="1">
              <w:r>
                <w:rPr>
                  <w:color w:val="0000FF"/>
                </w:rPr>
                <w:t>стандартом</w:t>
              </w:r>
            </w:hyperlink>
          </w:p>
          <w:p w:rsidR="00E31AB9" w:rsidRDefault="00E31AB9">
            <w:pPr>
              <w:pStyle w:val="ConsPlusNormal"/>
              <w:jc w:val="center"/>
            </w:pPr>
            <w:r>
              <w:t xml:space="preserve">(постановление Правительства от 31.10.2014 </w:t>
            </w:r>
            <w:proofErr w:type="spellStart"/>
            <w:r>
              <w:t>N</w:t>
            </w:r>
            <w:proofErr w:type="spellEnd"/>
            <w:r>
              <w:t xml:space="preserve"> 826-п)</w:t>
            </w:r>
          </w:p>
          <w:p w:rsidR="00E31AB9" w:rsidRDefault="00E31AB9">
            <w:pPr>
              <w:pStyle w:val="ConsPlusNormal"/>
              <w:jc w:val="center"/>
            </w:pPr>
            <w:r>
              <w:t>(рублей на человека)</w:t>
            </w:r>
          </w:p>
        </w:tc>
      </w:tr>
      <w:tr w:rsidR="00E31AB9">
        <w:tc>
          <w:tcPr>
            <w:tcW w:w="907" w:type="dxa"/>
            <w:vAlign w:val="center"/>
          </w:tcPr>
          <w:p w:rsidR="00E31AB9" w:rsidRDefault="00E31AB9">
            <w:pPr>
              <w:pStyle w:val="ConsPlusNormal"/>
              <w:jc w:val="center"/>
            </w:pPr>
            <w:r>
              <w:t>1</w:t>
            </w:r>
          </w:p>
        </w:tc>
        <w:tc>
          <w:tcPr>
            <w:tcW w:w="5329" w:type="dxa"/>
            <w:vAlign w:val="center"/>
          </w:tcPr>
          <w:p w:rsidR="00E31AB9" w:rsidRDefault="00E31AB9">
            <w:pPr>
              <w:pStyle w:val="ConsPlusNormal"/>
              <w:jc w:val="center"/>
            </w:pPr>
            <w:r>
              <w:t>2</w:t>
            </w:r>
          </w:p>
        </w:tc>
        <w:tc>
          <w:tcPr>
            <w:tcW w:w="2154" w:type="dxa"/>
            <w:vAlign w:val="center"/>
          </w:tcPr>
          <w:p w:rsidR="00E31AB9" w:rsidRDefault="00E31AB9">
            <w:pPr>
              <w:pStyle w:val="ConsPlusNormal"/>
              <w:jc w:val="center"/>
            </w:pPr>
            <w:r>
              <w:t>3</w:t>
            </w:r>
          </w:p>
        </w:tc>
        <w:tc>
          <w:tcPr>
            <w:tcW w:w="2835" w:type="dxa"/>
            <w:vAlign w:val="center"/>
          </w:tcPr>
          <w:p w:rsidR="00E31AB9" w:rsidRDefault="00E31AB9">
            <w:pPr>
              <w:pStyle w:val="ConsPlusNormal"/>
              <w:jc w:val="center"/>
            </w:pPr>
            <w:r>
              <w:t>4</w:t>
            </w:r>
          </w:p>
        </w:tc>
        <w:tc>
          <w:tcPr>
            <w:tcW w:w="2381" w:type="dxa"/>
            <w:vAlign w:val="center"/>
          </w:tcPr>
          <w:p w:rsidR="00E31AB9" w:rsidRDefault="00E31AB9">
            <w:pPr>
              <w:pStyle w:val="ConsPlusNormal"/>
              <w:jc w:val="center"/>
            </w:pPr>
            <w:r>
              <w:t>5</w:t>
            </w:r>
          </w:p>
        </w:tc>
      </w:tr>
      <w:tr w:rsidR="00E31AB9">
        <w:tc>
          <w:tcPr>
            <w:tcW w:w="13606" w:type="dxa"/>
            <w:gridSpan w:val="5"/>
            <w:vAlign w:val="center"/>
          </w:tcPr>
          <w:p w:rsidR="00E31AB9" w:rsidRDefault="00E31AB9">
            <w:pPr>
              <w:pStyle w:val="ConsPlusNormal"/>
              <w:jc w:val="center"/>
              <w:outlineLvl w:val="1"/>
            </w:pPr>
            <w:r>
              <w:t>I. Социально-бытовые услуги:</w:t>
            </w:r>
          </w:p>
        </w:tc>
      </w:tr>
      <w:tr w:rsidR="00E31AB9">
        <w:tc>
          <w:tcPr>
            <w:tcW w:w="907" w:type="dxa"/>
            <w:vAlign w:val="center"/>
          </w:tcPr>
          <w:p w:rsidR="00E31AB9" w:rsidRDefault="00E31AB9">
            <w:pPr>
              <w:pStyle w:val="ConsPlusNormal"/>
              <w:jc w:val="center"/>
            </w:pPr>
            <w:r>
              <w:t>1.1.</w:t>
            </w:r>
          </w:p>
        </w:tc>
        <w:tc>
          <w:tcPr>
            <w:tcW w:w="5329" w:type="dxa"/>
            <w:vAlign w:val="center"/>
          </w:tcPr>
          <w:p w:rsidR="00E31AB9" w:rsidRDefault="00E31AB9">
            <w:pPr>
              <w:pStyle w:val="ConsPlusNormal"/>
            </w:pPr>
            <w:r>
              <w:t xml:space="preserve">Обеспечение </w:t>
            </w:r>
            <w:proofErr w:type="gramStart"/>
            <w:r>
              <w:t>питанием</w:t>
            </w:r>
            <w:proofErr w:type="gramEnd"/>
            <w:r>
              <w:t xml:space="preserve"> согласно утвержденным нормативам</w:t>
            </w:r>
          </w:p>
        </w:tc>
        <w:tc>
          <w:tcPr>
            <w:tcW w:w="2154" w:type="dxa"/>
            <w:vAlign w:val="center"/>
          </w:tcPr>
          <w:p w:rsidR="00E31AB9" w:rsidRDefault="00E31AB9">
            <w:pPr>
              <w:pStyle w:val="ConsPlusNormal"/>
              <w:jc w:val="center"/>
            </w:pPr>
            <w:r>
              <w:t>1 день</w:t>
            </w:r>
          </w:p>
        </w:tc>
        <w:tc>
          <w:tcPr>
            <w:tcW w:w="2835" w:type="dxa"/>
            <w:vAlign w:val="center"/>
          </w:tcPr>
          <w:p w:rsidR="00E31AB9" w:rsidRDefault="00E31AB9">
            <w:pPr>
              <w:pStyle w:val="ConsPlusNormal"/>
              <w:jc w:val="center"/>
            </w:pPr>
            <w:r>
              <w:t>173,81</w:t>
            </w:r>
          </w:p>
        </w:tc>
        <w:tc>
          <w:tcPr>
            <w:tcW w:w="2381" w:type="dxa"/>
            <w:vAlign w:val="center"/>
          </w:tcPr>
          <w:p w:rsidR="00E31AB9" w:rsidRDefault="00E31AB9">
            <w:pPr>
              <w:pStyle w:val="ConsPlusNormal"/>
              <w:jc w:val="center"/>
            </w:pPr>
            <w:r>
              <w:t>2607,17</w:t>
            </w:r>
          </w:p>
        </w:tc>
      </w:tr>
      <w:tr w:rsidR="00E31AB9">
        <w:tc>
          <w:tcPr>
            <w:tcW w:w="907" w:type="dxa"/>
            <w:vAlign w:val="center"/>
          </w:tcPr>
          <w:p w:rsidR="00E31AB9" w:rsidRDefault="00E31AB9">
            <w:pPr>
              <w:pStyle w:val="ConsPlusNormal"/>
              <w:jc w:val="center"/>
            </w:pPr>
            <w:r>
              <w:t>1.2.</w:t>
            </w:r>
          </w:p>
        </w:tc>
        <w:tc>
          <w:tcPr>
            <w:tcW w:w="5329" w:type="dxa"/>
            <w:vAlign w:val="center"/>
          </w:tcPr>
          <w:p w:rsidR="00E31AB9" w:rsidRDefault="00E31AB9">
            <w:pPr>
              <w:pStyle w:val="ConsPlusNormal"/>
            </w:pPr>
            <w:r>
              <w:t xml:space="preserve">Обеспечение мягким инвентарем (одеждой, обувью, нательным бельем и постельными принадлежностями) согласно утвержденным </w:t>
            </w:r>
            <w:r>
              <w:lastRenderedPageBreak/>
              <w:t>нормативам</w:t>
            </w:r>
          </w:p>
        </w:tc>
        <w:tc>
          <w:tcPr>
            <w:tcW w:w="2154" w:type="dxa"/>
            <w:vAlign w:val="center"/>
          </w:tcPr>
          <w:p w:rsidR="00E31AB9" w:rsidRDefault="00E31AB9">
            <w:pPr>
              <w:pStyle w:val="ConsPlusNormal"/>
              <w:jc w:val="center"/>
            </w:pPr>
            <w:r>
              <w:lastRenderedPageBreak/>
              <w:t>1 смена белья не реже 1 раза в 7 дней</w:t>
            </w:r>
          </w:p>
        </w:tc>
        <w:tc>
          <w:tcPr>
            <w:tcW w:w="2835" w:type="dxa"/>
            <w:vAlign w:val="center"/>
          </w:tcPr>
          <w:p w:rsidR="00E31AB9" w:rsidRDefault="00E31AB9">
            <w:pPr>
              <w:pStyle w:val="ConsPlusNormal"/>
              <w:jc w:val="center"/>
            </w:pPr>
            <w:r>
              <w:t>8,34</w:t>
            </w:r>
          </w:p>
        </w:tc>
        <w:tc>
          <w:tcPr>
            <w:tcW w:w="2381" w:type="dxa"/>
            <w:vAlign w:val="center"/>
          </w:tcPr>
          <w:p w:rsidR="00E31AB9" w:rsidRDefault="00E31AB9">
            <w:pPr>
              <w:pStyle w:val="ConsPlusNormal"/>
              <w:jc w:val="center"/>
            </w:pPr>
            <w:r>
              <w:t>125,06</w:t>
            </w:r>
          </w:p>
        </w:tc>
      </w:tr>
      <w:tr w:rsidR="00E31AB9">
        <w:tc>
          <w:tcPr>
            <w:tcW w:w="907" w:type="dxa"/>
            <w:vAlign w:val="center"/>
          </w:tcPr>
          <w:p w:rsidR="00E31AB9" w:rsidRDefault="00E31AB9">
            <w:pPr>
              <w:pStyle w:val="ConsPlusNormal"/>
              <w:jc w:val="center"/>
            </w:pPr>
            <w:r>
              <w:lastRenderedPageBreak/>
              <w:t>1.3.</w:t>
            </w:r>
          </w:p>
        </w:tc>
        <w:tc>
          <w:tcPr>
            <w:tcW w:w="5329" w:type="dxa"/>
            <w:vAlign w:val="center"/>
          </w:tcPr>
          <w:p w:rsidR="00E31AB9" w:rsidRDefault="00E31AB9">
            <w:pPr>
              <w:pStyle w:val="ConsPlusNormal"/>
            </w:pPr>
            <w:r>
              <w:t>Уборка жилых помещений</w:t>
            </w:r>
          </w:p>
        </w:tc>
        <w:tc>
          <w:tcPr>
            <w:tcW w:w="2154" w:type="dxa"/>
            <w:vAlign w:val="center"/>
          </w:tcPr>
          <w:p w:rsidR="00E31AB9" w:rsidRDefault="00E31AB9">
            <w:pPr>
              <w:pStyle w:val="ConsPlusNormal"/>
              <w:jc w:val="center"/>
            </w:pPr>
            <w:r>
              <w:t>1 день</w:t>
            </w:r>
          </w:p>
        </w:tc>
        <w:tc>
          <w:tcPr>
            <w:tcW w:w="2835" w:type="dxa"/>
            <w:vAlign w:val="center"/>
          </w:tcPr>
          <w:p w:rsidR="00E31AB9" w:rsidRDefault="00E31AB9">
            <w:pPr>
              <w:pStyle w:val="ConsPlusNormal"/>
              <w:jc w:val="center"/>
            </w:pPr>
            <w:r>
              <w:t>3,53</w:t>
            </w:r>
          </w:p>
        </w:tc>
        <w:tc>
          <w:tcPr>
            <w:tcW w:w="2381" w:type="dxa"/>
            <w:vAlign w:val="center"/>
          </w:tcPr>
          <w:p w:rsidR="00E31AB9" w:rsidRDefault="00E31AB9">
            <w:pPr>
              <w:pStyle w:val="ConsPlusNormal"/>
              <w:jc w:val="center"/>
            </w:pPr>
            <w:r>
              <w:t>52,89</w:t>
            </w:r>
          </w:p>
        </w:tc>
      </w:tr>
      <w:tr w:rsidR="00E31AB9">
        <w:tc>
          <w:tcPr>
            <w:tcW w:w="907" w:type="dxa"/>
            <w:vAlign w:val="center"/>
          </w:tcPr>
          <w:p w:rsidR="00E31AB9" w:rsidRDefault="00E31AB9">
            <w:pPr>
              <w:pStyle w:val="ConsPlusNormal"/>
              <w:jc w:val="center"/>
            </w:pPr>
            <w:r>
              <w:t>1.4.</w:t>
            </w:r>
          </w:p>
        </w:tc>
        <w:tc>
          <w:tcPr>
            <w:tcW w:w="5329" w:type="dxa"/>
            <w:vAlign w:val="center"/>
          </w:tcPr>
          <w:p w:rsidR="00E31AB9" w:rsidRDefault="00E31AB9">
            <w:pPr>
              <w:pStyle w:val="ConsPlusNormal"/>
            </w:pPr>
            <w:r>
              <w:t>Организация досуга и отдыха, в том числе обеспечение книгами, журналами, газетами, настольными играми за счет сре</w:t>
            </w:r>
            <w:proofErr w:type="gramStart"/>
            <w:r>
              <w:t>дств гр</w:t>
            </w:r>
            <w:proofErr w:type="gramEnd"/>
            <w:r>
              <w:t>ажданина</w:t>
            </w:r>
          </w:p>
        </w:tc>
        <w:tc>
          <w:tcPr>
            <w:tcW w:w="2154" w:type="dxa"/>
            <w:vAlign w:val="center"/>
          </w:tcPr>
          <w:p w:rsidR="00E31AB9" w:rsidRDefault="00E31AB9">
            <w:pPr>
              <w:pStyle w:val="ConsPlusNormal"/>
              <w:jc w:val="center"/>
            </w:pPr>
            <w:r>
              <w:t>1 день</w:t>
            </w:r>
          </w:p>
        </w:tc>
        <w:tc>
          <w:tcPr>
            <w:tcW w:w="2835" w:type="dxa"/>
            <w:vAlign w:val="center"/>
          </w:tcPr>
          <w:p w:rsidR="00E31AB9" w:rsidRDefault="00E31AB9">
            <w:pPr>
              <w:pStyle w:val="ConsPlusNormal"/>
              <w:jc w:val="center"/>
            </w:pPr>
            <w:r>
              <w:t>1,30</w:t>
            </w:r>
          </w:p>
        </w:tc>
        <w:tc>
          <w:tcPr>
            <w:tcW w:w="2381" w:type="dxa"/>
            <w:vAlign w:val="center"/>
          </w:tcPr>
          <w:p w:rsidR="00E31AB9" w:rsidRDefault="00E31AB9">
            <w:pPr>
              <w:pStyle w:val="ConsPlusNormal"/>
              <w:jc w:val="center"/>
            </w:pPr>
            <w:r>
              <w:t>19,44</w:t>
            </w:r>
          </w:p>
        </w:tc>
      </w:tr>
      <w:tr w:rsidR="00E31AB9">
        <w:tc>
          <w:tcPr>
            <w:tcW w:w="907" w:type="dxa"/>
            <w:vAlign w:val="center"/>
          </w:tcPr>
          <w:p w:rsidR="00E31AB9" w:rsidRDefault="00E31AB9">
            <w:pPr>
              <w:pStyle w:val="ConsPlusNormal"/>
              <w:jc w:val="center"/>
            </w:pPr>
            <w:r>
              <w:t>1.5.</w:t>
            </w:r>
          </w:p>
        </w:tc>
        <w:tc>
          <w:tcPr>
            <w:tcW w:w="5329" w:type="dxa"/>
            <w:vAlign w:val="center"/>
          </w:tcPr>
          <w:p w:rsidR="00E31AB9" w:rsidRDefault="00E31AB9">
            <w:pPr>
              <w:pStyle w:val="ConsPlusNormal"/>
            </w:pPr>
            <w:r>
              <w:t xml:space="preserve">Оказание помощи в </w:t>
            </w:r>
            <w:proofErr w:type="gramStart"/>
            <w:r>
              <w:t>посещении</w:t>
            </w:r>
            <w:proofErr w:type="gramEnd"/>
            <w:r>
              <w:t xml:space="preserve"> театров, выставок и других культурных учреждений за счет средств гражданина</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21,13</w:t>
            </w:r>
          </w:p>
        </w:tc>
        <w:tc>
          <w:tcPr>
            <w:tcW w:w="2381" w:type="dxa"/>
            <w:vAlign w:val="center"/>
          </w:tcPr>
          <w:p w:rsidR="00E31AB9" w:rsidRDefault="00E31AB9">
            <w:pPr>
              <w:pStyle w:val="ConsPlusNormal"/>
              <w:jc w:val="center"/>
            </w:pPr>
            <w:r>
              <w:t>21,13</w:t>
            </w:r>
          </w:p>
        </w:tc>
      </w:tr>
      <w:tr w:rsidR="00E31AB9">
        <w:tc>
          <w:tcPr>
            <w:tcW w:w="13606" w:type="dxa"/>
            <w:gridSpan w:val="5"/>
            <w:vAlign w:val="center"/>
          </w:tcPr>
          <w:p w:rsidR="00E31AB9" w:rsidRDefault="00E31AB9">
            <w:pPr>
              <w:pStyle w:val="ConsPlusNormal"/>
              <w:jc w:val="center"/>
              <w:outlineLvl w:val="1"/>
            </w:pPr>
            <w:proofErr w:type="spellStart"/>
            <w:r>
              <w:t>II</w:t>
            </w:r>
            <w:proofErr w:type="spellEnd"/>
            <w:r>
              <w:t>. Социально-медицинские услуги</w:t>
            </w:r>
          </w:p>
        </w:tc>
      </w:tr>
      <w:tr w:rsidR="00E31AB9">
        <w:tc>
          <w:tcPr>
            <w:tcW w:w="907" w:type="dxa"/>
            <w:vAlign w:val="center"/>
          </w:tcPr>
          <w:p w:rsidR="00E31AB9" w:rsidRDefault="00E31AB9">
            <w:pPr>
              <w:pStyle w:val="ConsPlusNormal"/>
              <w:jc w:val="center"/>
            </w:pPr>
            <w:r>
              <w:t>2.1.</w:t>
            </w:r>
          </w:p>
        </w:tc>
        <w:tc>
          <w:tcPr>
            <w:tcW w:w="5329" w:type="dxa"/>
            <w:vAlign w:val="center"/>
          </w:tcPr>
          <w:p w:rsidR="00E31AB9" w:rsidRDefault="00E31AB9">
            <w:pPr>
              <w:pStyle w:val="ConsPlusNormal"/>
            </w:pPr>
            <w:r>
              <w:t xml:space="preserve">Выполнение процедур, связанных с наблюдением за состоянием здоровья граждан (измерение температуры тела, артериального давления, </w:t>
            </w:r>
            <w:proofErr w:type="gramStart"/>
            <w:r>
              <w:t>контроль за</w:t>
            </w:r>
            <w:proofErr w:type="gramEnd"/>
            <w:r>
              <w:t xml:space="preserve"> приемом лекарств и другое)</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0,93</w:t>
            </w:r>
          </w:p>
        </w:tc>
        <w:tc>
          <w:tcPr>
            <w:tcW w:w="2381" w:type="dxa"/>
            <w:vAlign w:val="center"/>
          </w:tcPr>
          <w:p w:rsidR="00E31AB9" w:rsidRDefault="00E31AB9">
            <w:pPr>
              <w:pStyle w:val="ConsPlusNormal"/>
              <w:jc w:val="center"/>
            </w:pPr>
            <w:r>
              <w:t>19,60</w:t>
            </w:r>
          </w:p>
        </w:tc>
      </w:tr>
      <w:tr w:rsidR="00E31AB9">
        <w:tc>
          <w:tcPr>
            <w:tcW w:w="907" w:type="dxa"/>
            <w:vAlign w:val="center"/>
          </w:tcPr>
          <w:p w:rsidR="00E31AB9" w:rsidRDefault="00E31AB9">
            <w:pPr>
              <w:pStyle w:val="ConsPlusNormal"/>
              <w:jc w:val="center"/>
            </w:pPr>
            <w:r>
              <w:t>2.2.</w:t>
            </w:r>
          </w:p>
        </w:tc>
        <w:tc>
          <w:tcPr>
            <w:tcW w:w="5329" w:type="dxa"/>
            <w:vAlign w:val="center"/>
          </w:tcPr>
          <w:p w:rsidR="00E31AB9" w:rsidRDefault="00E31AB9">
            <w:pPr>
              <w:pStyle w:val="ConsPlusNormal"/>
            </w:pPr>
            <w:r>
              <w:t>Организация и проведение оздоровительных мероприятий</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0,93</w:t>
            </w:r>
          </w:p>
        </w:tc>
        <w:tc>
          <w:tcPr>
            <w:tcW w:w="2381" w:type="dxa"/>
            <w:vAlign w:val="center"/>
          </w:tcPr>
          <w:p w:rsidR="00E31AB9" w:rsidRDefault="00E31AB9">
            <w:pPr>
              <w:pStyle w:val="ConsPlusNormal"/>
              <w:jc w:val="center"/>
            </w:pPr>
            <w:r>
              <w:t>19,60</w:t>
            </w:r>
          </w:p>
        </w:tc>
      </w:tr>
      <w:tr w:rsidR="00E31AB9">
        <w:tc>
          <w:tcPr>
            <w:tcW w:w="907" w:type="dxa"/>
            <w:vAlign w:val="center"/>
          </w:tcPr>
          <w:p w:rsidR="00E31AB9" w:rsidRDefault="00E31AB9">
            <w:pPr>
              <w:pStyle w:val="ConsPlusNormal"/>
              <w:jc w:val="center"/>
            </w:pPr>
            <w:r>
              <w:t>2.3.</w:t>
            </w:r>
          </w:p>
        </w:tc>
        <w:tc>
          <w:tcPr>
            <w:tcW w:w="5329" w:type="dxa"/>
            <w:vAlign w:val="center"/>
          </w:tcPr>
          <w:p w:rsidR="00E31AB9" w:rsidRDefault="00E31AB9">
            <w:pPr>
              <w:pStyle w:val="ConsPlusNormal"/>
            </w:pPr>
            <w:r>
              <w:t xml:space="preserve">Наблюдение за гражданами в </w:t>
            </w:r>
            <w:proofErr w:type="gramStart"/>
            <w:r>
              <w:t>целях</w:t>
            </w:r>
            <w:proofErr w:type="gramEnd"/>
            <w:r>
              <w:t xml:space="preserve"> выявления отклонений в состоянии их здоровья</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0,93</w:t>
            </w:r>
          </w:p>
        </w:tc>
        <w:tc>
          <w:tcPr>
            <w:tcW w:w="2381" w:type="dxa"/>
            <w:vAlign w:val="center"/>
          </w:tcPr>
          <w:p w:rsidR="00E31AB9" w:rsidRDefault="00E31AB9">
            <w:pPr>
              <w:pStyle w:val="ConsPlusNormal"/>
              <w:jc w:val="center"/>
            </w:pPr>
            <w:r>
              <w:t>19,60</w:t>
            </w:r>
          </w:p>
        </w:tc>
      </w:tr>
      <w:tr w:rsidR="00E31AB9">
        <w:tc>
          <w:tcPr>
            <w:tcW w:w="907" w:type="dxa"/>
            <w:vAlign w:val="center"/>
          </w:tcPr>
          <w:p w:rsidR="00E31AB9" w:rsidRDefault="00E31AB9">
            <w:pPr>
              <w:pStyle w:val="ConsPlusNormal"/>
              <w:jc w:val="center"/>
            </w:pPr>
            <w:r>
              <w:t>2.4.</w:t>
            </w:r>
          </w:p>
        </w:tc>
        <w:tc>
          <w:tcPr>
            <w:tcW w:w="5329" w:type="dxa"/>
            <w:vAlign w:val="center"/>
          </w:tcPr>
          <w:p w:rsidR="00E31AB9" w:rsidRDefault="00E31AB9">
            <w:pPr>
              <w:pStyle w:val="ConsPlusNormal"/>
            </w:pPr>
            <w:r>
              <w:t xml:space="preserve">Консультирование по социально-медицинским вопросам (поддержания и сохранения здоровья граждан, проведения оздоровительных мероприятий, наблюдения за гражданами в </w:t>
            </w:r>
            <w:proofErr w:type="gramStart"/>
            <w:r>
              <w:t>целях</w:t>
            </w:r>
            <w:proofErr w:type="gramEnd"/>
            <w:r>
              <w:t xml:space="preserve"> выявления отклонений в состоянии их здоровья)</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1,17</w:t>
            </w:r>
          </w:p>
        </w:tc>
        <w:tc>
          <w:tcPr>
            <w:tcW w:w="2381" w:type="dxa"/>
            <w:vAlign w:val="center"/>
          </w:tcPr>
          <w:p w:rsidR="00E31AB9" w:rsidRDefault="00E31AB9">
            <w:pPr>
              <w:pStyle w:val="ConsPlusNormal"/>
              <w:jc w:val="center"/>
            </w:pPr>
            <w:r>
              <w:t>3,52</w:t>
            </w:r>
          </w:p>
        </w:tc>
      </w:tr>
      <w:tr w:rsidR="00E31AB9">
        <w:tc>
          <w:tcPr>
            <w:tcW w:w="907" w:type="dxa"/>
            <w:vAlign w:val="center"/>
          </w:tcPr>
          <w:p w:rsidR="00E31AB9" w:rsidRDefault="00E31AB9">
            <w:pPr>
              <w:pStyle w:val="ConsPlusNormal"/>
              <w:jc w:val="center"/>
            </w:pPr>
            <w:r>
              <w:t>2.5.</w:t>
            </w:r>
          </w:p>
        </w:tc>
        <w:tc>
          <w:tcPr>
            <w:tcW w:w="5329" w:type="dxa"/>
            <w:vAlign w:val="center"/>
          </w:tcPr>
          <w:p w:rsidR="00E31AB9" w:rsidRDefault="00E31AB9">
            <w:pPr>
              <w:pStyle w:val="ConsPlusNormal"/>
            </w:pPr>
            <w:r>
              <w:t>Проведение мероприятий, направленных на формирование здорового образа жизни</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1,99</w:t>
            </w:r>
          </w:p>
        </w:tc>
        <w:tc>
          <w:tcPr>
            <w:tcW w:w="2381" w:type="dxa"/>
            <w:vAlign w:val="center"/>
          </w:tcPr>
          <w:p w:rsidR="00E31AB9" w:rsidRDefault="00E31AB9">
            <w:pPr>
              <w:pStyle w:val="ConsPlusNormal"/>
              <w:jc w:val="center"/>
            </w:pPr>
            <w:r>
              <w:t>23,89</w:t>
            </w:r>
          </w:p>
        </w:tc>
      </w:tr>
      <w:tr w:rsidR="00E31AB9">
        <w:tc>
          <w:tcPr>
            <w:tcW w:w="907" w:type="dxa"/>
            <w:vAlign w:val="center"/>
          </w:tcPr>
          <w:p w:rsidR="00E31AB9" w:rsidRDefault="00E31AB9">
            <w:pPr>
              <w:pStyle w:val="ConsPlusNormal"/>
              <w:jc w:val="center"/>
            </w:pPr>
            <w:r>
              <w:t>2.6.</w:t>
            </w:r>
          </w:p>
        </w:tc>
        <w:tc>
          <w:tcPr>
            <w:tcW w:w="5329" w:type="dxa"/>
            <w:vAlign w:val="center"/>
          </w:tcPr>
          <w:p w:rsidR="00E31AB9" w:rsidRDefault="00E31AB9">
            <w:pPr>
              <w:pStyle w:val="ConsPlusNormal"/>
            </w:pPr>
            <w:r>
              <w:t>Проведение занятий по адаптивной физической культуре</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2,93</w:t>
            </w:r>
          </w:p>
        </w:tc>
        <w:tc>
          <w:tcPr>
            <w:tcW w:w="2381" w:type="dxa"/>
            <w:vAlign w:val="center"/>
          </w:tcPr>
          <w:p w:rsidR="00E31AB9" w:rsidRDefault="00E31AB9">
            <w:pPr>
              <w:pStyle w:val="ConsPlusNormal"/>
              <w:jc w:val="center"/>
            </w:pPr>
            <w:r>
              <w:t>44,02</w:t>
            </w:r>
          </w:p>
        </w:tc>
      </w:tr>
      <w:tr w:rsidR="00E31AB9">
        <w:tc>
          <w:tcPr>
            <w:tcW w:w="907" w:type="dxa"/>
            <w:vAlign w:val="center"/>
          </w:tcPr>
          <w:p w:rsidR="00E31AB9" w:rsidRDefault="00E31AB9">
            <w:pPr>
              <w:pStyle w:val="ConsPlusNormal"/>
              <w:jc w:val="center"/>
            </w:pPr>
            <w:r>
              <w:t>2.7.</w:t>
            </w:r>
          </w:p>
        </w:tc>
        <w:tc>
          <w:tcPr>
            <w:tcW w:w="5329" w:type="dxa"/>
            <w:vAlign w:val="center"/>
          </w:tcPr>
          <w:p w:rsidR="00E31AB9" w:rsidRDefault="00E31AB9">
            <w:pPr>
              <w:pStyle w:val="ConsPlusNormal"/>
            </w:pPr>
            <w:r>
              <w:t xml:space="preserve">Проведение реабилитационных мероприятий, в том числе в соответствии с индивидуальной программой реабилитации или </w:t>
            </w:r>
            <w:proofErr w:type="spellStart"/>
            <w:r>
              <w:t>абилитации</w:t>
            </w:r>
            <w:proofErr w:type="spellEnd"/>
            <w:r>
              <w:t xml:space="preserve"> инвалида (ребенка-инвалида)</w:t>
            </w:r>
          </w:p>
        </w:tc>
        <w:tc>
          <w:tcPr>
            <w:tcW w:w="2154" w:type="dxa"/>
            <w:vAlign w:val="center"/>
          </w:tcPr>
          <w:p w:rsidR="00E31AB9" w:rsidRDefault="00E31AB9">
            <w:pPr>
              <w:pStyle w:val="ConsPlusNormal"/>
              <w:jc w:val="center"/>
            </w:pPr>
            <w:r>
              <w:t>1 занятие</w:t>
            </w:r>
          </w:p>
        </w:tc>
        <w:tc>
          <w:tcPr>
            <w:tcW w:w="2835" w:type="dxa"/>
            <w:vAlign w:val="center"/>
          </w:tcPr>
          <w:p w:rsidR="00E31AB9" w:rsidRDefault="00E31AB9">
            <w:pPr>
              <w:pStyle w:val="ConsPlusNormal"/>
              <w:jc w:val="center"/>
            </w:pPr>
            <w:r>
              <w:t>2,23</w:t>
            </w:r>
          </w:p>
        </w:tc>
        <w:tc>
          <w:tcPr>
            <w:tcW w:w="2381" w:type="dxa"/>
            <w:vAlign w:val="center"/>
          </w:tcPr>
          <w:p w:rsidR="00E31AB9" w:rsidRDefault="00E31AB9">
            <w:pPr>
              <w:pStyle w:val="ConsPlusNormal"/>
              <w:jc w:val="center"/>
            </w:pPr>
            <w:r>
              <w:t>26,75</w:t>
            </w:r>
          </w:p>
        </w:tc>
      </w:tr>
      <w:tr w:rsidR="00E31AB9">
        <w:tc>
          <w:tcPr>
            <w:tcW w:w="907" w:type="dxa"/>
            <w:vAlign w:val="center"/>
          </w:tcPr>
          <w:p w:rsidR="00E31AB9" w:rsidRDefault="00E31AB9">
            <w:pPr>
              <w:pStyle w:val="ConsPlusNormal"/>
              <w:jc w:val="center"/>
            </w:pPr>
            <w:r>
              <w:lastRenderedPageBreak/>
              <w:t>2.8.</w:t>
            </w:r>
          </w:p>
        </w:tc>
        <w:tc>
          <w:tcPr>
            <w:tcW w:w="5329" w:type="dxa"/>
            <w:vAlign w:val="center"/>
          </w:tcPr>
          <w:p w:rsidR="00E31AB9" w:rsidRDefault="00E31AB9">
            <w:pPr>
              <w:pStyle w:val="ConsPlusNormal"/>
            </w:pPr>
            <w:r>
              <w:t xml:space="preserve">Оказание помощи в </w:t>
            </w:r>
            <w:proofErr w:type="gramStart"/>
            <w:r>
              <w:t>проведении</w:t>
            </w:r>
            <w:proofErr w:type="gramEnd"/>
            <w:r>
              <w:t xml:space="preserve"> медико-социальной экспертизы</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21,73</w:t>
            </w:r>
          </w:p>
        </w:tc>
        <w:tc>
          <w:tcPr>
            <w:tcW w:w="2381" w:type="dxa"/>
            <w:vAlign w:val="center"/>
          </w:tcPr>
          <w:p w:rsidR="00E31AB9" w:rsidRDefault="00E31AB9">
            <w:pPr>
              <w:pStyle w:val="ConsPlusNormal"/>
              <w:jc w:val="center"/>
            </w:pPr>
            <w:r>
              <w:t>21,73</w:t>
            </w:r>
          </w:p>
        </w:tc>
      </w:tr>
      <w:tr w:rsidR="00E31AB9">
        <w:tc>
          <w:tcPr>
            <w:tcW w:w="907" w:type="dxa"/>
            <w:vAlign w:val="center"/>
          </w:tcPr>
          <w:p w:rsidR="00E31AB9" w:rsidRDefault="00E31AB9">
            <w:pPr>
              <w:pStyle w:val="ConsPlusNormal"/>
              <w:jc w:val="center"/>
            </w:pPr>
            <w:r>
              <w:t>2.9.</w:t>
            </w:r>
          </w:p>
        </w:tc>
        <w:tc>
          <w:tcPr>
            <w:tcW w:w="5329" w:type="dxa"/>
            <w:vAlign w:val="center"/>
          </w:tcPr>
          <w:p w:rsidR="00E31AB9" w:rsidRDefault="00E31AB9">
            <w:pPr>
              <w:pStyle w:val="ConsPlusNormal"/>
            </w:pPr>
            <w:r>
              <w:t>Оказание помощи в госпитализации нуждающихся в медицинские организации, в том числе в направлении по заключению врачей на санаторно-курортное лечение (в том числе на льготных условиях)</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21,73</w:t>
            </w:r>
          </w:p>
        </w:tc>
        <w:tc>
          <w:tcPr>
            <w:tcW w:w="2381" w:type="dxa"/>
            <w:vAlign w:val="center"/>
          </w:tcPr>
          <w:p w:rsidR="00E31AB9" w:rsidRDefault="00E31AB9">
            <w:pPr>
              <w:pStyle w:val="ConsPlusNormal"/>
              <w:jc w:val="center"/>
            </w:pPr>
            <w:r>
              <w:t>21,73</w:t>
            </w:r>
          </w:p>
        </w:tc>
      </w:tr>
      <w:tr w:rsidR="00E31AB9">
        <w:tc>
          <w:tcPr>
            <w:tcW w:w="907" w:type="dxa"/>
            <w:vAlign w:val="center"/>
          </w:tcPr>
          <w:p w:rsidR="00E31AB9" w:rsidRDefault="00E31AB9">
            <w:pPr>
              <w:pStyle w:val="ConsPlusNormal"/>
              <w:jc w:val="center"/>
            </w:pPr>
            <w:r>
              <w:t>2.10.</w:t>
            </w:r>
          </w:p>
        </w:tc>
        <w:tc>
          <w:tcPr>
            <w:tcW w:w="5329" w:type="dxa"/>
            <w:vAlign w:val="center"/>
          </w:tcPr>
          <w:p w:rsidR="00E31AB9" w:rsidRDefault="00E31AB9">
            <w:pPr>
              <w:pStyle w:val="ConsPlusNormal"/>
            </w:pPr>
            <w:r>
              <w:t xml:space="preserve">Оказание помощи в получении </w:t>
            </w:r>
            <w:proofErr w:type="gramStart"/>
            <w:r>
              <w:t>бесплатной</w:t>
            </w:r>
            <w:proofErr w:type="gramEnd"/>
            <w:r>
              <w:t xml:space="preserve"> зубопротезной (за исключением протезов из драгоценных металлов и других дорогостоящих материалов) и протезно-ортопедической помощи для граждан пожилого возраста и инвалидов</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21,13</w:t>
            </w:r>
          </w:p>
        </w:tc>
        <w:tc>
          <w:tcPr>
            <w:tcW w:w="2381" w:type="dxa"/>
            <w:vAlign w:val="center"/>
          </w:tcPr>
          <w:p w:rsidR="00E31AB9" w:rsidRDefault="00E31AB9">
            <w:pPr>
              <w:pStyle w:val="ConsPlusNormal"/>
              <w:jc w:val="center"/>
            </w:pPr>
            <w:r>
              <w:t>21,13</w:t>
            </w:r>
          </w:p>
        </w:tc>
      </w:tr>
      <w:tr w:rsidR="00E31AB9">
        <w:tc>
          <w:tcPr>
            <w:tcW w:w="907" w:type="dxa"/>
            <w:vAlign w:val="center"/>
          </w:tcPr>
          <w:p w:rsidR="00E31AB9" w:rsidRDefault="00E31AB9">
            <w:pPr>
              <w:pStyle w:val="ConsPlusNormal"/>
              <w:jc w:val="center"/>
            </w:pPr>
            <w:r>
              <w:t>2.11.</w:t>
            </w:r>
          </w:p>
        </w:tc>
        <w:tc>
          <w:tcPr>
            <w:tcW w:w="5329" w:type="dxa"/>
            <w:vAlign w:val="center"/>
          </w:tcPr>
          <w:p w:rsidR="00E31AB9" w:rsidRDefault="00E31AB9">
            <w:pPr>
              <w:pStyle w:val="ConsPlusNormal"/>
            </w:pPr>
            <w:r>
              <w:t>Организация обеспечения техническими средствами ухода и реабилитации</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25,83</w:t>
            </w:r>
          </w:p>
        </w:tc>
        <w:tc>
          <w:tcPr>
            <w:tcW w:w="2381" w:type="dxa"/>
            <w:vAlign w:val="center"/>
          </w:tcPr>
          <w:p w:rsidR="00E31AB9" w:rsidRDefault="00E31AB9">
            <w:pPr>
              <w:pStyle w:val="ConsPlusNormal"/>
              <w:jc w:val="center"/>
            </w:pPr>
            <w:r>
              <w:t>25,83</w:t>
            </w:r>
          </w:p>
        </w:tc>
      </w:tr>
      <w:tr w:rsidR="00E31AB9">
        <w:tc>
          <w:tcPr>
            <w:tcW w:w="13606" w:type="dxa"/>
            <w:gridSpan w:val="5"/>
            <w:vAlign w:val="center"/>
          </w:tcPr>
          <w:p w:rsidR="00E31AB9" w:rsidRDefault="00E31AB9">
            <w:pPr>
              <w:pStyle w:val="ConsPlusNormal"/>
              <w:jc w:val="center"/>
              <w:outlineLvl w:val="1"/>
            </w:pPr>
            <w:proofErr w:type="spellStart"/>
            <w:r>
              <w:t>III</w:t>
            </w:r>
            <w:proofErr w:type="spellEnd"/>
            <w:r>
              <w:t>. Социально-психологические услуги</w:t>
            </w:r>
          </w:p>
        </w:tc>
      </w:tr>
      <w:tr w:rsidR="00E31AB9">
        <w:tc>
          <w:tcPr>
            <w:tcW w:w="907" w:type="dxa"/>
            <w:vAlign w:val="center"/>
          </w:tcPr>
          <w:p w:rsidR="00E31AB9" w:rsidRDefault="00E31AB9">
            <w:pPr>
              <w:pStyle w:val="ConsPlusNormal"/>
              <w:jc w:val="center"/>
            </w:pPr>
            <w:r>
              <w:t>3.1.</w:t>
            </w:r>
          </w:p>
        </w:tc>
        <w:tc>
          <w:tcPr>
            <w:tcW w:w="5329" w:type="dxa"/>
            <w:vAlign w:val="center"/>
          </w:tcPr>
          <w:p w:rsidR="00E31AB9" w:rsidRDefault="00E31AB9">
            <w:pPr>
              <w:pStyle w:val="ConsPlusNormal"/>
            </w:pPr>
            <w:r>
              <w:t>Социально-психологическое консультирование, в том числе по вопросам внутрисемейных отношений</w:t>
            </w:r>
          </w:p>
        </w:tc>
        <w:tc>
          <w:tcPr>
            <w:tcW w:w="2154" w:type="dxa"/>
            <w:vAlign w:val="center"/>
          </w:tcPr>
          <w:p w:rsidR="00E31AB9" w:rsidRDefault="00E31AB9">
            <w:pPr>
              <w:pStyle w:val="ConsPlusNormal"/>
              <w:jc w:val="center"/>
            </w:pPr>
            <w:r>
              <w:t>1 консультация</w:t>
            </w:r>
          </w:p>
        </w:tc>
        <w:tc>
          <w:tcPr>
            <w:tcW w:w="2835" w:type="dxa"/>
            <w:vAlign w:val="center"/>
          </w:tcPr>
          <w:p w:rsidR="00E31AB9" w:rsidRDefault="00E31AB9">
            <w:pPr>
              <w:pStyle w:val="ConsPlusNormal"/>
              <w:jc w:val="center"/>
            </w:pPr>
            <w:r>
              <w:t>25,83</w:t>
            </w:r>
          </w:p>
        </w:tc>
        <w:tc>
          <w:tcPr>
            <w:tcW w:w="2381" w:type="dxa"/>
            <w:vAlign w:val="center"/>
          </w:tcPr>
          <w:p w:rsidR="00E31AB9" w:rsidRDefault="00E31AB9">
            <w:pPr>
              <w:pStyle w:val="ConsPlusNormal"/>
              <w:jc w:val="center"/>
            </w:pPr>
            <w:r>
              <w:t>154,99</w:t>
            </w:r>
          </w:p>
        </w:tc>
      </w:tr>
      <w:tr w:rsidR="00E31AB9">
        <w:tc>
          <w:tcPr>
            <w:tcW w:w="907" w:type="dxa"/>
            <w:vAlign w:val="center"/>
          </w:tcPr>
          <w:p w:rsidR="00E31AB9" w:rsidRDefault="00E31AB9">
            <w:pPr>
              <w:pStyle w:val="ConsPlusNormal"/>
              <w:jc w:val="center"/>
            </w:pPr>
            <w:r>
              <w:t>3.2.</w:t>
            </w:r>
          </w:p>
        </w:tc>
        <w:tc>
          <w:tcPr>
            <w:tcW w:w="5329" w:type="dxa"/>
            <w:vAlign w:val="center"/>
          </w:tcPr>
          <w:p w:rsidR="00E31AB9" w:rsidRDefault="00E31AB9">
            <w:pPr>
              <w:pStyle w:val="ConsPlusNormal"/>
            </w:pPr>
            <w:r>
              <w:t>Психологическая помощь и поддержка, в том числе гражданам, осуществляющим уход на дому за тяжелобольными гражданами, в том числе детям и семьям с детьми</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25,59</w:t>
            </w:r>
          </w:p>
        </w:tc>
        <w:tc>
          <w:tcPr>
            <w:tcW w:w="2381" w:type="dxa"/>
            <w:vAlign w:val="center"/>
          </w:tcPr>
          <w:p w:rsidR="00E31AB9" w:rsidRDefault="00E31AB9">
            <w:pPr>
              <w:pStyle w:val="ConsPlusNormal"/>
              <w:jc w:val="center"/>
            </w:pPr>
            <w:r>
              <w:t>204,70</w:t>
            </w:r>
          </w:p>
        </w:tc>
      </w:tr>
      <w:tr w:rsidR="00E31AB9">
        <w:tc>
          <w:tcPr>
            <w:tcW w:w="13606" w:type="dxa"/>
            <w:gridSpan w:val="5"/>
            <w:vAlign w:val="center"/>
          </w:tcPr>
          <w:p w:rsidR="00E31AB9" w:rsidRDefault="00E31AB9">
            <w:pPr>
              <w:pStyle w:val="ConsPlusNormal"/>
              <w:jc w:val="center"/>
              <w:outlineLvl w:val="1"/>
            </w:pPr>
            <w:proofErr w:type="spellStart"/>
            <w:r>
              <w:t>IV</w:t>
            </w:r>
            <w:proofErr w:type="spellEnd"/>
            <w:r>
              <w:t>. Социально-педагогические услуги</w:t>
            </w:r>
          </w:p>
        </w:tc>
      </w:tr>
      <w:tr w:rsidR="00E31AB9">
        <w:tc>
          <w:tcPr>
            <w:tcW w:w="907" w:type="dxa"/>
            <w:vAlign w:val="center"/>
          </w:tcPr>
          <w:p w:rsidR="00E31AB9" w:rsidRDefault="00E31AB9">
            <w:pPr>
              <w:pStyle w:val="ConsPlusNormal"/>
              <w:jc w:val="center"/>
            </w:pPr>
            <w:r>
              <w:t>4.1.</w:t>
            </w:r>
          </w:p>
        </w:tc>
        <w:tc>
          <w:tcPr>
            <w:tcW w:w="5329" w:type="dxa"/>
            <w:vAlign w:val="center"/>
          </w:tcPr>
          <w:p w:rsidR="00E31AB9" w:rsidRDefault="00E31AB9">
            <w:pPr>
              <w:pStyle w:val="ConsPlusNormal"/>
            </w:pPr>
            <w:r>
              <w:t>Социально-педагогическая коррекция, включая диагностику и консультирование</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12,92</w:t>
            </w:r>
          </w:p>
        </w:tc>
        <w:tc>
          <w:tcPr>
            <w:tcW w:w="2381" w:type="dxa"/>
            <w:vAlign w:val="center"/>
          </w:tcPr>
          <w:p w:rsidR="00E31AB9" w:rsidRDefault="00E31AB9">
            <w:pPr>
              <w:pStyle w:val="ConsPlusNormal"/>
              <w:jc w:val="center"/>
            </w:pPr>
            <w:r>
              <w:t>271,34</w:t>
            </w:r>
          </w:p>
        </w:tc>
      </w:tr>
      <w:tr w:rsidR="00E31AB9">
        <w:tc>
          <w:tcPr>
            <w:tcW w:w="907" w:type="dxa"/>
            <w:vAlign w:val="center"/>
          </w:tcPr>
          <w:p w:rsidR="00E31AB9" w:rsidRDefault="00E31AB9">
            <w:pPr>
              <w:pStyle w:val="ConsPlusNormal"/>
              <w:jc w:val="center"/>
            </w:pPr>
            <w:r>
              <w:t>4.2.</w:t>
            </w:r>
          </w:p>
        </w:tc>
        <w:tc>
          <w:tcPr>
            <w:tcW w:w="5329" w:type="dxa"/>
            <w:vAlign w:val="center"/>
          </w:tcPr>
          <w:p w:rsidR="00E31AB9" w:rsidRDefault="00E31AB9">
            <w:pPr>
              <w:pStyle w:val="ConsPlusNormal"/>
            </w:pPr>
            <w:r>
              <w:t>Формирование позитивных интересов (в том числе в сфере досуга)</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12,92</w:t>
            </w:r>
          </w:p>
        </w:tc>
        <w:tc>
          <w:tcPr>
            <w:tcW w:w="2381" w:type="dxa"/>
            <w:vAlign w:val="center"/>
          </w:tcPr>
          <w:p w:rsidR="00E31AB9" w:rsidRDefault="00E31AB9">
            <w:pPr>
              <w:pStyle w:val="ConsPlusNormal"/>
              <w:jc w:val="center"/>
            </w:pPr>
            <w:r>
              <w:t>310,10</w:t>
            </w:r>
          </w:p>
        </w:tc>
      </w:tr>
      <w:tr w:rsidR="00E31AB9">
        <w:tc>
          <w:tcPr>
            <w:tcW w:w="907" w:type="dxa"/>
            <w:vAlign w:val="center"/>
          </w:tcPr>
          <w:p w:rsidR="00E31AB9" w:rsidRDefault="00E31AB9">
            <w:pPr>
              <w:pStyle w:val="ConsPlusNormal"/>
              <w:jc w:val="center"/>
            </w:pPr>
            <w:r>
              <w:t>4.3.</w:t>
            </w:r>
          </w:p>
        </w:tc>
        <w:tc>
          <w:tcPr>
            <w:tcW w:w="5329" w:type="dxa"/>
            <w:vAlign w:val="center"/>
          </w:tcPr>
          <w:p w:rsidR="00E31AB9" w:rsidRDefault="00E31AB9">
            <w:pPr>
              <w:pStyle w:val="ConsPlusNormal"/>
            </w:pPr>
            <w:r>
              <w:t>Организация досуга (праздники, экскурсии и другие культурные мероприятия)</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7,63</w:t>
            </w:r>
          </w:p>
        </w:tc>
        <w:tc>
          <w:tcPr>
            <w:tcW w:w="2381" w:type="dxa"/>
            <w:vAlign w:val="center"/>
          </w:tcPr>
          <w:p w:rsidR="00E31AB9" w:rsidRDefault="00E31AB9">
            <w:pPr>
              <w:pStyle w:val="ConsPlusNormal"/>
              <w:jc w:val="center"/>
            </w:pPr>
            <w:r>
              <w:t>15,26</w:t>
            </w:r>
          </w:p>
        </w:tc>
      </w:tr>
      <w:tr w:rsidR="00E31AB9">
        <w:tc>
          <w:tcPr>
            <w:tcW w:w="907" w:type="dxa"/>
            <w:vAlign w:val="center"/>
          </w:tcPr>
          <w:p w:rsidR="00E31AB9" w:rsidRDefault="00E31AB9">
            <w:pPr>
              <w:pStyle w:val="ConsPlusNormal"/>
              <w:jc w:val="center"/>
            </w:pPr>
            <w:r>
              <w:t>4.4.</w:t>
            </w:r>
          </w:p>
        </w:tc>
        <w:tc>
          <w:tcPr>
            <w:tcW w:w="5329" w:type="dxa"/>
            <w:vAlign w:val="center"/>
          </w:tcPr>
          <w:p w:rsidR="00E31AB9" w:rsidRDefault="00E31AB9">
            <w:pPr>
              <w:pStyle w:val="ConsPlusNormal"/>
            </w:pPr>
            <w:r>
              <w:t>Оказание консультативных услуг детям и семьям с детьми</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14,08</w:t>
            </w:r>
          </w:p>
        </w:tc>
        <w:tc>
          <w:tcPr>
            <w:tcW w:w="2381" w:type="dxa"/>
            <w:vAlign w:val="center"/>
          </w:tcPr>
          <w:p w:rsidR="00E31AB9" w:rsidRDefault="00E31AB9">
            <w:pPr>
              <w:pStyle w:val="ConsPlusNormal"/>
              <w:jc w:val="center"/>
            </w:pPr>
            <w:r>
              <w:t>56,33</w:t>
            </w:r>
          </w:p>
        </w:tc>
      </w:tr>
      <w:tr w:rsidR="00E31AB9">
        <w:tc>
          <w:tcPr>
            <w:tcW w:w="13606" w:type="dxa"/>
            <w:gridSpan w:val="5"/>
            <w:vAlign w:val="center"/>
          </w:tcPr>
          <w:p w:rsidR="00E31AB9" w:rsidRDefault="00E31AB9">
            <w:pPr>
              <w:pStyle w:val="ConsPlusNormal"/>
              <w:jc w:val="center"/>
              <w:outlineLvl w:val="1"/>
            </w:pPr>
            <w:r>
              <w:t>V. Социально-трудовые услуги</w:t>
            </w:r>
          </w:p>
        </w:tc>
      </w:tr>
      <w:tr w:rsidR="00E31AB9">
        <w:tc>
          <w:tcPr>
            <w:tcW w:w="907" w:type="dxa"/>
            <w:vAlign w:val="center"/>
          </w:tcPr>
          <w:p w:rsidR="00E31AB9" w:rsidRDefault="00E31AB9">
            <w:pPr>
              <w:pStyle w:val="ConsPlusNormal"/>
              <w:jc w:val="center"/>
            </w:pPr>
            <w:r>
              <w:lastRenderedPageBreak/>
              <w:t>5.1.</w:t>
            </w:r>
          </w:p>
        </w:tc>
        <w:tc>
          <w:tcPr>
            <w:tcW w:w="5329" w:type="dxa"/>
            <w:vAlign w:val="center"/>
          </w:tcPr>
          <w:p w:rsidR="00E31AB9" w:rsidRDefault="00E31AB9">
            <w:pPr>
              <w:pStyle w:val="ConsPlusNormal"/>
            </w:pPr>
            <w:r>
              <w:t>Проведение мероприятий по использованию трудовых возможностей и обучению доступным профессиональным навыкам, кроме обучения вождению транспортного средства категории "</w:t>
            </w:r>
            <w:proofErr w:type="spellStart"/>
            <w:r>
              <w:t>B</w:t>
            </w:r>
            <w:proofErr w:type="spellEnd"/>
            <w:r>
              <w:t>"</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6,46</w:t>
            </w:r>
          </w:p>
        </w:tc>
        <w:tc>
          <w:tcPr>
            <w:tcW w:w="2381" w:type="dxa"/>
            <w:vAlign w:val="center"/>
          </w:tcPr>
          <w:p w:rsidR="00E31AB9" w:rsidRDefault="00E31AB9">
            <w:pPr>
              <w:pStyle w:val="ConsPlusNormal"/>
              <w:jc w:val="center"/>
            </w:pPr>
            <w:r>
              <w:t>12,92</w:t>
            </w:r>
          </w:p>
        </w:tc>
      </w:tr>
      <w:tr w:rsidR="00E31AB9">
        <w:tc>
          <w:tcPr>
            <w:tcW w:w="907" w:type="dxa"/>
            <w:vAlign w:val="center"/>
          </w:tcPr>
          <w:p w:rsidR="00E31AB9" w:rsidRDefault="00E31AB9">
            <w:pPr>
              <w:pStyle w:val="ConsPlusNormal"/>
              <w:jc w:val="center"/>
            </w:pPr>
            <w:r>
              <w:t>5.2.</w:t>
            </w:r>
          </w:p>
        </w:tc>
        <w:tc>
          <w:tcPr>
            <w:tcW w:w="5329" w:type="dxa"/>
            <w:vAlign w:val="center"/>
          </w:tcPr>
          <w:p w:rsidR="00E31AB9" w:rsidRDefault="00E31AB9">
            <w:pPr>
              <w:pStyle w:val="ConsPlusNormal"/>
            </w:pPr>
            <w:r>
              <w:t xml:space="preserve">Оказание помощи в </w:t>
            </w:r>
            <w:proofErr w:type="gramStart"/>
            <w:r>
              <w:t>трудоустройстве</w:t>
            </w:r>
            <w:proofErr w:type="gramEnd"/>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32,88</w:t>
            </w:r>
          </w:p>
        </w:tc>
        <w:tc>
          <w:tcPr>
            <w:tcW w:w="2381" w:type="dxa"/>
            <w:vAlign w:val="center"/>
          </w:tcPr>
          <w:p w:rsidR="00E31AB9" w:rsidRDefault="00E31AB9">
            <w:pPr>
              <w:pStyle w:val="ConsPlusNormal"/>
              <w:jc w:val="center"/>
            </w:pPr>
            <w:r>
              <w:t>65,77</w:t>
            </w:r>
          </w:p>
        </w:tc>
      </w:tr>
      <w:tr w:rsidR="00E31AB9">
        <w:tc>
          <w:tcPr>
            <w:tcW w:w="13606" w:type="dxa"/>
            <w:gridSpan w:val="5"/>
            <w:vAlign w:val="center"/>
          </w:tcPr>
          <w:p w:rsidR="00E31AB9" w:rsidRDefault="00E31AB9">
            <w:pPr>
              <w:pStyle w:val="ConsPlusNormal"/>
              <w:jc w:val="center"/>
              <w:outlineLvl w:val="1"/>
            </w:pPr>
            <w:proofErr w:type="spellStart"/>
            <w:r>
              <w:t>VI</w:t>
            </w:r>
            <w:proofErr w:type="spellEnd"/>
            <w:r>
              <w:t>. Социально-правовые услуги</w:t>
            </w:r>
          </w:p>
        </w:tc>
      </w:tr>
      <w:tr w:rsidR="00E31AB9">
        <w:tc>
          <w:tcPr>
            <w:tcW w:w="907" w:type="dxa"/>
            <w:vAlign w:val="center"/>
          </w:tcPr>
          <w:p w:rsidR="00E31AB9" w:rsidRDefault="00E31AB9">
            <w:pPr>
              <w:pStyle w:val="ConsPlusNormal"/>
              <w:jc w:val="center"/>
            </w:pPr>
            <w:r>
              <w:t>6.1.</w:t>
            </w:r>
          </w:p>
        </w:tc>
        <w:tc>
          <w:tcPr>
            <w:tcW w:w="5329" w:type="dxa"/>
            <w:vAlign w:val="center"/>
          </w:tcPr>
          <w:p w:rsidR="00E31AB9" w:rsidRDefault="00E31AB9">
            <w:pPr>
              <w:pStyle w:val="ConsPlusNormal"/>
            </w:pPr>
            <w:r>
              <w:t xml:space="preserve">Оказание помощи в </w:t>
            </w:r>
            <w:proofErr w:type="gramStart"/>
            <w:r>
              <w:t>получении</w:t>
            </w:r>
            <w:proofErr w:type="gramEnd"/>
            <w:r>
              <w:t xml:space="preserve"> юридических услуг</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120,34</w:t>
            </w:r>
          </w:p>
        </w:tc>
        <w:tc>
          <w:tcPr>
            <w:tcW w:w="2381" w:type="dxa"/>
            <w:vAlign w:val="center"/>
          </w:tcPr>
          <w:p w:rsidR="00E31AB9" w:rsidRDefault="00E31AB9">
            <w:pPr>
              <w:pStyle w:val="ConsPlusNormal"/>
              <w:jc w:val="center"/>
            </w:pPr>
            <w:r>
              <w:t>481,38</w:t>
            </w:r>
          </w:p>
        </w:tc>
      </w:tr>
      <w:tr w:rsidR="00E31AB9">
        <w:tc>
          <w:tcPr>
            <w:tcW w:w="907" w:type="dxa"/>
            <w:vAlign w:val="center"/>
          </w:tcPr>
          <w:p w:rsidR="00E31AB9" w:rsidRDefault="00E31AB9">
            <w:pPr>
              <w:pStyle w:val="ConsPlusNormal"/>
              <w:jc w:val="center"/>
            </w:pPr>
            <w:r>
              <w:t>6.2.</w:t>
            </w:r>
          </w:p>
        </w:tc>
        <w:tc>
          <w:tcPr>
            <w:tcW w:w="5329" w:type="dxa"/>
            <w:vAlign w:val="center"/>
          </w:tcPr>
          <w:p w:rsidR="00E31AB9" w:rsidRDefault="00E31AB9">
            <w:pPr>
              <w:pStyle w:val="ConsPlusNormal"/>
            </w:pPr>
            <w:r>
              <w:t>Услуги по защите прав и законных интересов граждан в установленном законодательством порядке</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120,34</w:t>
            </w:r>
          </w:p>
        </w:tc>
        <w:tc>
          <w:tcPr>
            <w:tcW w:w="2381" w:type="dxa"/>
            <w:vAlign w:val="center"/>
          </w:tcPr>
          <w:p w:rsidR="00E31AB9" w:rsidRDefault="00E31AB9">
            <w:pPr>
              <w:pStyle w:val="ConsPlusNormal"/>
              <w:jc w:val="center"/>
            </w:pPr>
            <w:r>
              <w:t>481,38</w:t>
            </w:r>
          </w:p>
        </w:tc>
      </w:tr>
      <w:tr w:rsidR="00E31AB9">
        <w:tc>
          <w:tcPr>
            <w:tcW w:w="13606" w:type="dxa"/>
            <w:gridSpan w:val="5"/>
            <w:vAlign w:val="center"/>
          </w:tcPr>
          <w:p w:rsidR="00E31AB9" w:rsidRDefault="00E31AB9">
            <w:pPr>
              <w:pStyle w:val="ConsPlusNormal"/>
              <w:jc w:val="center"/>
              <w:outlineLvl w:val="1"/>
            </w:pPr>
            <w:proofErr w:type="spellStart"/>
            <w:r>
              <w:t>VII</w:t>
            </w:r>
            <w:proofErr w:type="spellEnd"/>
            <w:r>
              <w:t xml:space="preserve">. Услуги в </w:t>
            </w:r>
            <w:proofErr w:type="gramStart"/>
            <w:r>
              <w:t>целях</w:t>
            </w:r>
            <w:proofErr w:type="gramEnd"/>
            <w:r>
              <w:t xml:space="preserve"> повышения коммуникативного потенциала граждан, имеющих ограничения жизнедеятельности, в том числе детей-инвалидов</w:t>
            </w:r>
          </w:p>
        </w:tc>
      </w:tr>
      <w:tr w:rsidR="00E31AB9">
        <w:tc>
          <w:tcPr>
            <w:tcW w:w="907" w:type="dxa"/>
            <w:vAlign w:val="center"/>
          </w:tcPr>
          <w:p w:rsidR="00E31AB9" w:rsidRDefault="00E31AB9">
            <w:pPr>
              <w:pStyle w:val="ConsPlusNormal"/>
              <w:jc w:val="center"/>
            </w:pPr>
            <w:r>
              <w:t>7.1.</w:t>
            </w:r>
          </w:p>
        </w:tc>
        <w:tc>
          <w:tcPr>
            <w:tcW w:w="5329" w:type="dxa"/>
            <w:vAlign w:val="center"/>
          </w:tcPr>
          <w:p w:rsidR="00E31AB9" w:rsidRDefault="00E31AB9">
            <w:pPr>
              <w:pStyle w:val="ConsPlusNormal"/>
            </w:pPr>
            <w:r>
              <w:t>Обучение инвалидов (детей-инвалидов) пользованию средствами ухода и техническими средствами реабилитации</w:t>
            </w:r>
          </w:p>
        </w:tc>
        <w:tc>
          <w:tcPr>
            <w:tcW w:w="2154" w:type="dxa"/>
            <w:vAlign w:val="center"/>
          </w:tcPr>
          <w:p w:rsidR="00E31AB9" w:rsidRDefault="00E31AB9">
            <w:pPr>
              <w:pStyle w:val="ConsPlusNormal"/>
              <w:jc w:val="center"/>
            </w:pPr>
            <w:r>
              <w:t>1 занятие</w:t>
            </w:r>
          </w:p>
        </w:tc>
        <w:tc>
          <w:tcPr>
            <w:tcW w:w="2835" w:type="dxa"/>
            <w:vAlign w:val="center"/>
          </w:tcPr>
          <w:p w:rsidR="00E31AB9" w:rsidRDefault="00E31AB9">
            <w:pPr>
              <w:pStyle w:val="ConsPlusNormal"/>
              <w:jc w:val="center"/>
            </w:pPr>
            <w:r>
              <w:t>4,57</w:t>
            </w:r>
          </w:p>
        </w:tc>
        <w:tc>
          <w:tcPr>
            <w:tcW w:w="2381" w:type="dxa"/>
            <w:vAlign w:val="center"/>
          </w:tcPr>
          <w:p w:rsidR="00E31AB9" w:rsidRDefault="00E31AB9">
            <w:pPr>
              <w:pStyle w:val="ConsPlusNormal"/>
              <w:jc w:val="center"/>
            </w:pPr>
            <w:r>
              <w:t>22,87</w:t>
            </w:r>
          </w:p>
        </w:tc>
      </w:tr>
      <w:tr w:rsidR="00E31AB9">
        <w:tc>
          <w:tcPr>
            <w:tcW w:w="907" w:type="dxa"/>
            <w:vAlign w:val="center"/>
          </w:tcPr>
          <w:p w:rsidR="00E31AB9" w:rsidRDefault="00E31AB9">
            <w:pPr>
              <w:pStyle w:val="ConsPlusNormal"/>
              <w:jc w:val="center"/>
            </w:pPr>
            <w:r>
              <w:t>7.2.</w:t>
            </w:r>
          </w:p>
        </w:tc>
        <w:tc>
          <w:tcPr>
            <w:tcW w:w="5329" w:type="dxa"/>
            <w:vAlign w:val="center"/>
          </w:tcPr>
          <w:p w:rsidR="00E31AB9" w:rsidRDefault="00E31AB9">
            <w:pPr>
              <w:pStyle w:val="ConsPlusNormal"/>
            </w:pPr>
            <w:r>
              <w:t>Проведение социально-реабилитационных мероприятий в сфере социального обслуживания</w:t>
            </w:r>
          </w:p>
        </w:tc>
        <w:tc>
          <w:tcPr>
            <w:tcW w:w="2154" w:type="dxa"/>
            <w:vAlign w:val="center"/>
          </w:tcPr>
          <w:p w:rsidR="00E31AB9" w:rsidRDefault="00E31AB9">
            <w:pPr>
              <w:pStyle w:val="ConsPlusNormal"/>
              <w:jc w:val="center"/>
            </w:pPr>
            <w:r>
              <w:t>Мероприятие</w:t>
            </w:r>
          </w:p>
        </w:tc>
        <w:tc>
          <w:tcPr>
            <w:tcW w:w="2835" w:type="dxa"/>
            <w:vAlign w:val="center"/>
          </w:tcPr>
          <w:p w:rsidR="00E31AB9" w:rsidRDefault="00E31AB9">
            <w:pPr>
              <w:pStyle w:val="ConsPlusNormal"/>
              <w:jc w:val="center"/>
            </w:pPr>
            <w:r>
              <w:t>4,70</w:t>
            </w:r>
          </w:p>
        </w:tc>
        <w:tc>
          <w:tcPr>
            <w:tcW w:w="2381" w:type="dxa"/>
            <w:vAlign w:val="center"/>
          </w:tcPr>
          <w:p w:rsidR="00E31AB9" w:rsidRDefault="00E31AB9">
            <w:pPr>
              <w:pStyle w:val="ConsPlusNormal"/>
              <w:jc w:val="center"/>
            </w:pPr>
            <w:r>
              <w:t>563,71</w:t>
            </w:r>
          </w:p>
        </w:tc>
      </w:tr>
      <w:tr w:rsidR="00E31AB9">
        <w:tc>
          <w:tcPr>
            <w:tcW w:w="907" w:type="dxa"/>
            <w:vAlign w:val="center"/>
          </w:tcPr>
          <w:p w:rsidR="00E31AB9" w:rsidRDefault="00E31AB9">
            <w:pPr>
              <w:pStyle w:val="ConsPlusNormal"/>
              <w:jc w:val="center"/>
            </w:pPr>
            <w:r>
              <w:t>7.3.</w:t>
            </w:r>
          </w:p>
        </w:tc>
        <w:tc>
          <w:tcPr>
            <w:tcW w:w="5329" w:type="dxa"/>
            <w:vAlign w:val="center"/>
          </w:tcPr>
          <w:p w:rsidR="00E31AB9" w:rsidRDefault="00E31AB9">
            <w:pPr>
              <w:pStyle w:val="ConsPlusNormal"/>
            </w:pPr>
            <w:r>
              <w:t xml:space="preserve">Оказание помощи в </w:t>
            </w:r>
            <w:proofErr w:type="gramStart"/>
            <w:r>
              <w:t>обучении</w:t>
            </w:r>
            <w:proofErr w:type="gramEnd"/>
            <w:r>
              <w:t xml:space="preserve"> навыкам компьютерной грамотности</w:t>
            </w:r>
          </w:p>
        </w:tc>
        <w:tc>
          <w:tcPr>
            <w:tcW w:w="2154" w:type="dxa"/>
            <w:vAlign w:val="center"/>
          </w:tcPr>
          <w:p w:rsidR="00E31AB9" w:rsidRDefault="00E31AB9">
            <w:pPr>
              <w:pStyle w:val="ConsPlusNormal"/>
              <w:jc w:val="center"/>
            </w:pPr>
            <w:r>
              <w:t>1 час</w:t>
            </w:r>
          </w:p>
        </w:tc>
        <w:tc>
          <w:tcPr>
            <w:tcW w:w="2835" w:type="dxa"/>
            <w:vAlign w:val="center"/>
          </w:tcPr>
          <w:p w:rsidR="00E31AB9" w:rsidRDefault="00E31AB9">
            <w:pPr>
              <w:pStyle w:val="ConsPlusNormal"/>
              <w:jc w:val="center"/>
            </w:pPr>
            <w:r>
              <w:t>5,64</w:t>
            </w:r>
          </w:p>
        </w:tc>
        <w:tc>
          <w:tcPr>
            <w:tcW w:w="2381" w:type="dxa"/>
            <w:vAlign w:val="center"/>
          </w:tcPr>
          <w:p w:rsidR="00E31AB9" w:rsidRDefault="00E31AB9">
            <w:pPr>
              <w:pStyle w:val="ConsPlusNormal"/>
              <w:jc w:val="center"/>
            </w:pPr>
            <w:r>
              <w:t>135,39</w:t>
            </w:r>
          </w:p>
        </w:tc>
      </w:tr>
      <w:tr w:rsidR="00E31AB9">
        <w:tc>
          <w:tcPr>
            <w:tcW w:w="13606" w:type="dxa"/>
            <w:gridSpan w:val="5"/>
            <w:vAlign w:val="center"/>
          </w:tcPr>
          <w:p w:rsidR="00E31AB9" w:rsidRDefault="00E31AB9">
            <w:pPr>
              <w:pStyle w:val="ConsPlusNormal"/>
              <w:jc w:val="center"/>
            </w:pPr>
            <w:proofErr w:type="spellStart"/>
            <w:r>
              <w:t>VIII</w:t>
            </w:r>
            <w:proofErr w:type="spellEnd"/>
            <w:r>
              <w:t>. Срочные социальные услуги</w:t>
            </w:r>
          </w:p>
        </w:tc>
      </w:tr>
      <w:tr w:rsidR="00E31AB9">
        <w:tc>
          <w:tcPr>
            <w:tcW w:w="907" w:type="dxa"/>
            <w:vAlign w:val="center"/>
          </w:tcPr>
          <w:p w:rsidR="00E31AB9" w:rsidRDefault="00E31AB9">
            <w:pPr>
              <w:pStyle w:val="ConsPlusNormal"/>
              <w:jc w:val="center"/>
            </w:pPr>
            <w:r>
              <w:t>8.1.</w:t>
            </w:r>
          </w:p>
        </w:tc>
        <w:tc>
          <w:tcPr>
            <w:tcW w:w="12699" w:type="dxa"/>
            <w:gridSpan w:val="4"/>
            <w:vAlign w:val="center"/>
          </w:tcPr>
          <w:p w:rsidR="00E31AB9" w:rsidRDefault="00E31AB9">
            <w:pPr>
              <w:pStyle w:val="ConsPlusNormal"/>
            </w:pPr>
            <w:r>
              <w:t>Обеспечение бесплатным горячим питанием или наборами продуктов:</w:t>
            </w:r>
          </w:p>
        </w:tc>
      </w:tr>
      <w:tr w:rsidR="00E31AB9">
        <w:tc>
          <w:tcPr>
            <w:tcW w:w="907" w:type="dxa"/>
            <w:vAlign w:val="center"/>
          </w:tcPr>
          <w:p w:rsidR="00E31AB9" w:rsidRDefault="00E31AB9">
            <w:pPr>
              <w:pStyle w:val="ConsPlusNormal"/>
              <w:jc w:val="center"/>
            </w:pPr>
            <w:r>
              <w:t>8.1.1.</w:t>
            </w:r>
          </w:p>
        </w:tc>
        <w:tc>
          <w:tcPr>
            <w:tcW w:w="5329" w:type="dxa"/>
            <w:vAlign w:val="center"/>
          </w:tcPr>
          <w:p w:rsidR="00E31AB9" w:rsidRDefault="00E31AB9">
            <w:pPr>
              <w:pStyle w:val="ConsPlusNormal"/>
            </w:pPr>
            <w:r>
              <w:t xml:space="preserve">Оказание помощи в </w:t>
            </w:r>
            <w:proofErr w:type="gramStart"/>
            <w:r>
              <w:t>виде</w:t>
            </w:r>
            <w:proofErr w:type="gramEnd"/>
            <w:r>
              <w:t xml:space="preserve"> предоставления горячего питания (обеда в столовой организации социального обслуживания)</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89,24</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center"/>
          </w:tcPr>
          <w:p w:rsidR="00E31AB9" w:rsidRDefault="00E31AB9">
            <w:pPr>
              <w:pStyle w:val="ConsPlusNormal"/>
              <w:jc w:val="center"/>
            </w:pPr>
            <w:r>
              <w:t>892,44</w:t>
            </w:r>
          </w:p>
        </w:tc>
      </w:tr>
      <w:tr w:rsidR="00E31AB9">
        <w:tc>
          <w:tcPr>
            <w:tcW w:w="907" w:type="dxa"/>
            <w:vAlign w:val="center"/>
          </w:tcPr>
          <w:p w:rsidR="00E31AB9" w:rsidRDefault="00E31AB9">
            <w:pPr>
              <w:pStyle w:val="ConsPlusNormal"/>
              <w:jc w:val="center"/>
            </w:pPr>
            <w:r>
              <w:t>8.1.2.</w:t>
            </w:r>
          </w:p>
        </w:tc>
        <w:tc>
          <w:tcPr>
            <w:tcW w:w="5329" w:type="dxa"/>
            <w:vAlign w:val="center"/>
          </w:tcPr>
          <w:p w:rsidR="00E31AB9" w:rsidRDefault="00E31AB9">
            <w:pPr>
              <w:pStyle w:val="ConsPlusNormal"/>
            </w:pPr>
            <w:r>
              <w:t xml:space="preserve">Оказание помощи в </w:t>
            </w:r>
            <w:proofErr w:type="gramStart"/>
            <w:r>
              <w:t>виде</w:t>
            </w:r>
            <w:proofErr w:type="gramEnd"/>
            <w:r>
              <w:t xml:space="preserve"> предоставления набора </w:t>
            </w:r>
            <w:r>
              <w:lastRenderedPageBreak/>
              <w:t>продуктов питания</w:t>
            </w:r>
          </w:p>
        </w:tc>
        <w:tc>
          <w:tcPr>
            <w:tcW w:w="2154" w:type="dxa"/>
            <w:vAlign w:val="center"/>
          </w:tcPr>
          <w:p w:rsidR="00E31AB9" w:rsidRDefault="00E31AB9">
            <w:pPr>
              <w:pStyle w:val="ConsPlusNormal"/>
              <w:jc w:val="center"/>
            </w:pPr>
            <w:r>
              <w:lastRenderedPageBreak/>
              <w:t>1 услуга</w:t>
            </w:r>
          </w:p>
        </w:tc>
        <w:tc>
          <w:tcPr>
            <w:tcW w:w="2835" w:type="dxa"/>
            <w:vAlign w:val="center"/>
          </w:tcPr>
          <w:p w:rsidR="00E31AB9" w:rsidRDefault="00E31AB9">
            <w:pPr>
              <w:pStyle w:val="ConsPlusNormal"/>
              <w:jc w:val="center"/>
            </w:pPr>
            <w:r>
              <w:t>0,0</w:t>
            </w:r>
          </w:p>
          <w:p w:rsidR="00E31AB9" w:rsidRDefault="00E31AB9">
            <w:pPr>
              <w:pStyle w:val="ConsPlusNormal"/>
              <w:jc w:val="center"/>
            </w:pPr>
            <w:r>
              <w:lastRenderedPageBreak/>
              <w:t>для получателя социальной услуги;</w:t>
            </w:r>
          </w:p>
          <w:p w:rsidR="00E31AB9" w:rsidRDefault="00E31AB9">
            <w:pPr>
              <w:pStyle w:val="ConsPlusNormal"/>
              <w:jc w:val="center"/>
            </w:pPr>
            <w:r>
              <w:t>398,10</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center"/>
          </w:tcPr>
          <w:p w:rsidR="00E31AB9" w:rsidRDefault="00E31AB9">
            <w:pPr>
              <w:pStyle w:val="ConsPlusNormal"/>
              <w:jc w:val="center"/>
            </w:pPr>
            <w:r>
              <w:lastRenderedPageBreak/>
              <w:t>1990,52</w:t>
            </w:r>
          </w:p>
        </w:tc>
      </w:tr>
      <w:tr w:rsidR="00E31AB9">
        <w:tc>
          <w:tcPr>
            <w:tcW w:w="907" w:type="dxa"/>
            <w:vAlign w:val="center"/>
          </w:tcPr>
          <w:p w:rsidR="00E31AB9" w:rsidRDefault="00E31AB9">
            <w:pPr>
              <w:pStyle w:val="ConsPlusNormal"/>
              <w:jc w:val="center"/>
            </w:pPr>
            <w:r>
              <w:lastRenderedPageBreak/>
              <w:t>8.2.</w:t>
            </w:r>
          </w:p>
        </w:tc>
        <w:tc>
          <w:tcPr>
            <w:tcW w:w="5329" w:type="dxa"/>
            <w:vAlign w:val="center"/>
          </w:tcPr>
          <w:p w:rsidR="00E31AB9" w:rsidRDefault="00E31AB9">
            <w:pPr>
              <w:pStyle w:val="ConsPlusNormal"/>
            </w:pPr>
            <w:r>
              <w:t>Обеспечение одеждой, обувью и другими предметами первой необходимости</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548,42</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center"/>
          </w:tcPr>
          <w:p w:rsidR="00E31AB9" w:rsidRDefault="00E31AB9">
            <w:pPr>
              <w:pStyle w:val="ConsPlusNormal"/>
              <w:jc w:val="center"/>
            </w:pPr>
            <w:r>
              <w:t>2193,67</w:t>
            </w:r>
          </w:p>
        </w:tc>
      </w:tr>
      <w:tr w:rsidR="00E31AB9">
        <w:tc>
          <w:tcPr>
            <w:tcW w:w="907" w:type="dxa"/>
            <w:vAlign w:val="center"/>
          </w:tcPr>
          <w:p w:rsidR="00E31AB9" w:rsidRDefault="00E31AB9">
            <w:pPr>
              <w:pStyle w:val="ConsPlusNormal"/>
              <w:jc w:val="center"/>
            </w:pPr>
            <w:r>
              <w:t>8.3.</w:t>
            </w:r>
          </w:p>
        </w:tc>
        <w:tc>
          <w:tcPr>
            <w:tcW w:w="5329" w:type="dxa"/>
            <w:vAlign w:val="center"/>
          </w:tcPr>
          <w:p w:rsidR="00E31AB9" w:rsidRDefault="00E31AB9">
            <w:pPr>
              <w:pStyle w:val="ConsPlusNormal"/>
            </w:pPr>
            <w:r>
              <w:t xml:space="preserve">Содействие в </w:t>
            </w:r>
            <w:proofErr w:type="gramStart"/>
            <w:r>
              <w:t>получении</w:t>
            </w:r>
            <w:proofErr w:type="gramEnd"/>
            <w:r>
              <w:t xml:space="preserve"> временного жилого помещения</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187,89</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center"/>
          </w:tcPr>
          <w:p w:rsidR="00E31AB9" w:rsidRDefault="00E31AB9">
            <w:pPr>
              <w:pStyle w:val="ConsPlusNormal"/>
              <w:jc w:val="center"/>
            </w:pPr>
            <w:r>
              <w:t>375,79</w:t>
            </w:r>
          </w:p>
        </w:tc>
      </w:tr>
      <w:tr w:rsidR="00E31AB9">
        <w:tc>
          <w:tcPr>
            <w:tcW w:w="907" w:type="dxa"/>
            <w:vAlign w:val="center"/>
          </w:tcPr>
          <w:p w:rsidR="00E31AB9" w:rsidRDefault="00E31AB9">
            <w:pPr>
              <w:pStyle w:val="ConsPlusNormal"/>
              <w:jc w:val="center"/>
            </w:pPr>
            <w:r>
              <w:t>8.4.</w:t>
            </w:r>
          </w:p>
        </w:tc>
        <w:tc>
          <w:tcPr>
            <w:tcW w:w="5329" w:type="dxa"/>
            <w:vAlign w:val="center"/>
          </w:tcPr>
          <w:p w:rsidR="00E31AB9" w:rsidRDefault="00E31AB9">
            <w:pPr>
              <w:pStyle w:val="ConsPlusNormal"/>
            </w:pPr>
            <w:r>
              <w:t xml:space="preserve">Содействие в </w:t>
            </w:r>
            <w:proofErr w:type="gramStart"/>
            <w:r>
              <w:t>получении</w:t>
            </w:r>
            <w:proofErr w:type="gramEnd"/>
            <w:r>
              <w:t xml:space="preserve"> юридической помощи в целях защиты прав и законных интересов граждан</w:t>
            </w:r>
          </w:p>
        </w:tc>
        <w:tc>
          <w:tcPr>
            <w:tcW w:w="2154" w:type="dxa"/>
            <w:vAlign w:val="center"/>
          </w:tcPr>
          <w:p w:rsidR="00E31AB9" w:rsidRDefault="00E31AB9">
            <w:pPr>
              <w:pStyle w:val="ConsPlusNormal"/>
              <w:jc w:val="center"/>
            </w:pPr>
            <w:r>
              <w:t>1 услуга</w:t>
            </w:r>
          </w:p>
        </w:tc>
        <w:tc>
          <w:tcPr>
            <w:tcW w:w="2835" w:type="dxa"/>
            <w:vAlign w:val="center"/>
          </w:tcPr>
          <w:p w:rsidR="00E31AB9" w:rsidRDefault="00E31AB9">
            <w:pPr>
              <w:pStyle w:val="ConsPlusNormal"/>
              <w:jc w:val="center"/>
            </w:pPr>
            <w:r>
              <w:t>0,0</w:t>
            </w:r>
          </w:p>
          <w:p w:rsidR="00E31AB9" w:rsidRDefault="00E31AB9">
            <w:pPr>
              <w:pStyle w:val="ConsPlusNormal"/>
              <w:jc w:val="center"/>
            </w:pPr>
            <w:r>
              <w:t>для получателя социальной услуги;</w:t>
            </w:r>
          </w:p>
          <w:p w:rsidR="00E31AB9" w:rsidRDefault="00E31AB9">
            <w:pPr>
              <w:pStyle w:val="ConsPlusNormal"/>
              <w:jc w:val="center"/>
            </w:pPr>
            <w:r>
              <w:t>31,35</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center"/>
          </w:tcPr>
          <w:p w:rsidR="00E31AB9" w:rsidRDefault="00E31AB9">
            <w:pPr>
              <w:pStyle w:val="ConsPlusNormal"/>
              <w:jc w:val="center"/>
            </w:pPr>
            <w:r>
              <w:t>125,39</w:t>
            </w:r>
          </w:p>
        </w:tc>
      </w:tr>
      <w:tr w:rsidR="00E31AB9">
        <w:tc>
          <w:tcPr>
            <w:tcW w:w="907" w:type="dxa"/>
            <w:vAlign w:val="center"/>
          </w:tcPr>
          <w:p w:rsidR="00E31AB9" w:rsidRDefault="00E31AB9">
            <w:pPr>
              <w:pStyle w:val="ConsPlusNormal"/>
              <w:jc w:val="center"/>
            </w:pPr>
            <w:r>
              <w:t>8.5.</w:t>
            </w:r>
          </w:p>
        </w:tc>
        <w:tc>
          <w:tcPr>
            <w:tcW w:w="5329" w:type="dxa"/>
            <w:vAlign w:val="center"/>
          </w:tcPr>
          <w:p w:rsidR="00E31AB9" w:rsidRDefault="00E31AB9">
            <w:pPr>
              <w:pStyle w:val="ConsPlusNormal"/>
            </w:pPr>
            <w:r>
              <w:t xml:space="preserve">Содействие в </w:t>
            </w:r>
            <w:proofErr w:type="gramStart"/>
            <w:r>
              <w:t>получении</w:t>
            </w:r>
            <w:proofErr w:type="gramEnd"/>
            <w:r>
              <w:t xml:space="preserve"> экстренной психологической </w:t>
            </w:r>
            <w:r>
              <w:lastRenderedPageBreak/>
              <w:t>помощи с привлечением к этой работе психологов и священнослужителей</w:t>
            </w:r>
          </w:p>
        </w:tc>
        <w:tc>
          <w:tcPr>
            <w:tcW w:w="2154" w:type="dxa"/>
            <w:vAlign w:val="center"/>
          </w:tcPr>
          <w:p w:rsidR="00E31AB9" w:rsidRDefault="00E31AB9">
            <w:pPr>
              <w:pStyle w:val="ConsPlusNormal"/>
              <w:jc w:val="center"/>
            </w:pPr>
            <w:r>
              <w:lastRenderedPageBreak/>
              <w:t>1 услуга</w:t>
            </w:r>
          </w:p>
        </w:tc>
        <w:tc>
          <w:tcPr>
            <w:tcW w:w="2835" w:type="dxa"/>
            <w:vAlign w:val="center"/>
          </w:tcPr>
          <w:p w:rsidR="00E31AB9" w:rsidRDefault="00E31AB9">
            <w:pPr>
              <w:pStyle w:val="ConsPlusNormal"/>
              <w:jc w:val="center"/>
            </w:pPr>
            <w:r>
              <w:t>0,0</w:t>
            </w:r>
          </w:p>
          <w:p w:rsidR="00E31AB9" w:rsidRDefault="00E31AB9">
            <w:pPr>
              <w:pStyle w:val="ConsPlusNormal"/>
              <w:jc w:val="center"/>
            </w:pPr>
            <w:r>
              <w:lastRenderedPageBreak/>
              <w:t>для получателя социальной услуги;</w:t>
            </w:r>
          </w:p>
          <w:p w:rsidR="00E31AB9" w:rsidRDefault="00E31AB9">
            <w:pPr>
              <w:pStyle w:val="ConsPlusNormal"/>
              <w:jc w:val="center"/>
            </w:pPr>
            <w:r>
              <w:t>12,92</w:t>
            </w:r>
          </w:p>
          <w:p w:rsidR="00E31AB9" w:rsidRDefault="00E31AB9">
            <w:pPr>
              <w:pStyle w:val="ConsPlusNormal"/>
              <w:jc w:val="center"/>
            </w:pPr>
            <w:r>
              <w:t>для выплаты компенсации стоимости услуги поставщику - негосударственной организации</w:t>
            </w:r>
          </w:p>
        </w:tc>
        <w:tc>
          <w:tcPr>
            <w:tcW w:w="2381" w:type="dxa"/>
            <w:vAlign w:val="center"/>
          </w:tcPr>
          <w:p w:rsidR="00E31AB9" w:rsidRDefault="00E31AB9">
            <w:pPr>
              <w:pStyle w:val="ConsPlusNormal"/>
              <w:jc w:val="center"/>
            </w:pPr>
            <w:r>
              <w:lastRenderedPageBreak/>
              <w:t>155,05</w:t>
            </w:r>
          </w:p>
        </w:tc>
      </w:tr>
    </w:tbl>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right"/>
        <w:outlineLvl w:val="0"/>
      </w:pPr>
      <w:r>
        <w:t xml:space="preserve">Приложение </w:t>
      </w:r>
      <w:proofErr w:type="spellStart"/>
      <w:r>
        <w:t>N</w:t>
      </w:r>
      <w:proofErr w:type="spellEnd"/>
      <w:r>
        <w:t xml:space="preserve"> 3.1</w:t>
      </w:r>
    </w:p>
    <w:p w:rsidR="00E31AB9" w:rsidRDefault="00E31AB9">
      <w:pPr>
        <w:pStyle w:val="ConsPlusNormal"/>
        <w:jc w:val="right"/>
      </w:pPr>
      <w:r>
        <w:t>к приказу</w:t>
      </w:r>
    </w:p>
    <w:p w:rsidR="00E31AB9" w:rsidRDefault="00E31AB9">
      <w:pPr>
        <w:pStyle w:val="ConsPlusNormal"/>
        <w:jc w:val="right"/>
      </w:pPr>
      <w:r>
        <w:t>министерства</w:t>
      </w:r>
    </w:p>
    <w:p w:rsidR="00E31AB9" w:rsidRDefault="00E31AB9">
      <w:pPr>
        <w:pStyle w:val="ConsPlusNormal"/>
        <w:jc w:val="right"/>
      </w:pPr>
      <w:r>
        <w:t>социального развития</w:t>
      </w:r>
    </w:p>
    <w:p w:rsidR="00E31AB9" w:rsidRDefault="00E31AB9">
      <w:pPr>
        <w:pStyle w:val="ConsPlusNormal"/>
        <w:jc w:val="right"/>
      </w:pPr>
      <w:r>
        <w:t>Оренбургской области</w:t>
      </w:r>
    </w:p>
    <w:p w:rsidR="00E31AB9" w:rsidRDefault="00E31AB9">
      <w:pPr>
        <w:pStyle w:val="ConsPlusNormal"/>
        <w:jc w:val="right"/>
      </w:pPr>
      <w:r>
        <w:t xml:space="preserve">от 20 декабря 2019 г. </w:t>
      </w:r>
      <w:proofErr w:type="spellStart"/>
      <w:r>
        <w:t>N</w:t>
      </w:r>
      <w:proofErr w:type="spellEnd"/>
      <w:r>
        <w:t xml:space="preserve"> 790</w:t>
      </w:r>
    </w:p>
    <w:p w:rsidR="00E31AB9" w:rsidRDefault="00E31AB9">
      <w:pPr>
        <w:pStyle w:val="ConsPlusNormal"/>
        <w:jc w:val="both"/>
      </w:pPr>
    </w:p>
    <w:p w:rsidR="00E31AB9" w:rsidRDefault="00E31AB9">
      <w:pPr>
        <w:pStyle w:val="ConsPlusTitle"/>
        <w:jc w:val="center"/>
      </w:pPr>
      <w:bookmarkStart w:id="2" w:name="P992"/>
      <w:bookmarkEnd w:id="2"/>
      <w:r>
        <w:t>Тарифы</w:t>
      </w:r>
    </w:p>
    <w:p w:rsidR="00E31AB9" w:rsidRDefault="00E31AB9">
      <w:pPr>
        <w:pStyle w:val="ConsPlusTitle"/>
        <w:jc w:val="center"/>
      </w:pPr>
      <w:r>
        <w:t>на социальные услуги, предоставляемые получателям</w:t>
      </w:r>
    </w:p>
    <w:p w:rsidR="00E31AB9" w:rsidRDefault="00E31AB9">
      <w:pPr>
        <w:pStyle w:val="ConsPlusTitle"/>
        <w:jc w:val="center"/>
      </w:pPr>
      <w:r>
        <w:t xml:space="preserve">в </w:t>
      </w:r>
      <w:proofErr w:type="gramStart"/>
      <w:r>
        <w:t>соответствии</w:t>
      </w:r>
      <w:proofErr w:type="gramEnd"/>
      <w:r>
        <w:t xml:space="preserve"> с индивидуальной программой</w:t>
      </w:r>
    </w:p>
    <w:p w:rsidR="00E31AB9" w:rsidRDefault="00E31AB9">
      <w:pPr>
        <w:pStyle w:val="ConsPlusTitle"/>
        <w:jc w:val="center"/>
      </w:pPr>
      <w:r>
        <w:t>социального обслуживания, в стационарной форме</w:t>
      </w:r>
    </w:p>
    <w:p w:rsidR="00E31AB9" w:rsidRDefault="00E31AB9">
      <w:pPr>
        <w:pStyle w:val="ConsPlusNormal"/>
        <w:jc w:val="both"/>
      </w:pPr>
    </w:p>
    <w:tbl>
      <w:tblPr>
        <w:tblW w:w="15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
        <w:gridCol w:w="1984"/>
        <w:gridCol w:w="709"/>
        <w:gridCol w:w="623"/>
        <w:gridCol w:w="1078"/>
        <w:gridCol w:w="567"/>
        <w:gridCol w:w="1134"/>
        <w:gridCol w:w="623"/>
        <w:gridCol w:w="936"/>
        <w:gridCol w:w="567"/>
        <w:gridCol w:w="992"/>
        <w:gridCol w:w="567"/>
        <w:gridCol w:w="992"/>
        <w:gridCol w:w="512"/>
        <w:gridCol w:w="1048"/>
        <w:gridCol w:w="510"/>
        <w:gridCol w:w="1049"/>
        <w:gridCol w:w="567"/>
        <w:gridCol w:w="1191"/>
      </w:tblGrid>
      <w:tr w:rsidR="003B43D9" w:rsidRPr="003B43D9" w:rsidTr="003B43D9">
        <w:tc>
          <w:tcPr>
            <w:tcW w:w="346" w:type="dxa"/>
            <w:vMerge w:val="restart"/>
          </w:tcPr>
          <w:p w:rsidR="003B43D9" w:rsidRDefault="00E31AB9" w:rsidP="003B43D9">
            <w:pPr>
              <w:pStyle w:val="ConsPlusNormal"/>
              <w:ind w:left="-57" w:right="-57"/>
              <w:jc w:val="center"/>
              <w:rPr>
                <w:sz w:val="12"/>
                <w:szCs w:val="12"/>
              </w:rPr>
            </w:pPr>
            <w:proofErr w:type="spellStart"/>
            <w:r w:rsidRPr="003B43D9">
              <w:rPr>
                <w:sz w:val="12"/>
                <w:szCs w:val="12"/>
              </w:rPr>
              <w:t>N</w:t>
            </w:r>
            <w:proofErr w:type="spellEnd"/>
            <w:r w:rsidRPr="003B43D9">
              <w:rPr>
                <w:sz w:val="12"/>
                <w:szCs w:val="12"/>
              </w:rPr>
              <w:t xml:space="preserve"> </w:t>
            </w:r>
          </w:p>
          <w:p w:rsidR="00E31AB9" w:rsidRPr="003B43D9" w:rsidRDefault="00E31AB9" w:rsidP="003B43D9">
            <w:pPr>
              <w:pStyle w:val="ConsPlusNormal"/>
              <w:ind w:left="-57" w:right="-57"/>
              <w:jc w:val="center"/>
              <w:rPr>
                <w:sz w:val="12"/>
                <w:szCs w:val="12"/>
              </w:rPr>
            </w:pPr>
            <w:proofErr w:type="spellStart"/>
            <w:proofErr w:type="gramStart"/>
            <w:r w:rsidRPr="003B43D9">
              <w:rPr>
                <w:sz w:val="12"/>
                <w:szCs w:val="12"/>
              </w:rPr>
              <w:t>п</w:t>
            </w:r>
            <w:proofErr w:type="spellEnd"/>
            <w:proofErr w:type="gramEnd"/>
            <w:r w:rsidRPr="003B43D9">
              <w:rPr>
                <w:sz w:val="12"/>
                <w:szCs w:val="12"/>
              </w:rPr>
              <w:t>/</w:t>
            </w:r>
            <w:proofErr w:type="spellStart"/>
            <w:r w:rsidRPr="003B43D9">
              <w:rPr>
                <w:sz w:val="12"/>
                <w:szCs w:val="12"/>
              </w:rPr>
              <w:t>п</w:t>
            </w:r>
            <w:proofErr w:type="spellEnd"/>
          </w:p>
        </w:tc>
        <w:tc>
          <w:tcPr>
            <w:tcW w:w="1984" w:type="dxa"/>
            <w:vMerge w:val="restart"/>
          </w:tcPr>
          <w:p w:rsidR="00E31AB9" w:rsidRPr="003B43D9" w:rsidRDefault="00E31AB9" w:rsidP="003B43D9">
            <w:pPr>
              <w:pStyle w:val="ConsPlusNormal"/>
              <w:ind w:left="-57" w:right="-57"/>
              <w:jc w:val="center"/>
              <w:rPr>
                <w:sz w:val="12"/>
                <w:szCs w:val="12"/>
              </w:rPr>
            </w:pPr>
            <w:r w:rsidRPr="003B43D9">
              <w:rPr>
                <w:sz w:val="12"/>
                <w:szCs w:val="12"/>
              </w:rPr>
              <w:t>Наименование услуги</w:t>
            </w:r>
          </w:p>
        </w:tc>
        <w:tc>
          <w:tcPr>
            <w:tcW w:w="709" w:type="dxa"/>
            <w:vMerge w:val="restart"/>
          </w:tcPr>
          <w:p w:rsidR="00E31AB9" w:rsidRPr="003B43D9" w:rsidRDefault="00E31AB9" w:rsidP="003B43D9">
            <w:pPr>
              <w:pStyle w:val="ConsPlusNormal"/>
              <w:ind w:left="-57" w:right="-57"/>
              <w:jc w:val="center"/>
              <w:rPr>
                <w:sz w:val="12"/>
                <w:szCs w:val="12"/>
              </w:rPr>
            </w:pPr>
            <w:r w:rsidRPr="003B43D9">
              <w:rPr>
                <w:sz w:val="12"/>
                <w:szCs w:val="12"/>
              </w:rPr>
              <w:t>Единица измерения</w:t>
            </w:r>
          </w:p>
        </w:tc>
        <w:tc>
          <w:tcPr>
            <w:tcW w:w="12956" w:type="dxa"/>
            <w:gridSpan w:val="16"/>
          </w:tcPr>
          <w:p w:rsidR="00E31AB9" w:rsidRPr="003B43D9" w:rsidRDefault="00E31AB9" w:rsidP="003B43D9">
            <w:pPr>
              <w:pStyle w:val="ConsPlusNormal"/>
              <w:ind w:left="-57" w:right="-57"/>
              <w:jc w:val="center"/>
              <w:rPr>
                <w:sz w:val="12"/>
                <w:szCs w:val="12"/>
              </w:rPr>
            </w:pPr>
            <w:r w:rsidRPr="003B43D9">
              <w:rPr>
                <w:sz w:val="12"/>
                <w:szCs w:val="12"/>
              </w:rPr>
              <w:t>Стоимость услуги для осуществления расчетов с получателями социальных услуг и для выплаты компенсации стоимости услуги поставщику</w:t>
            </w:r>
            <w:r w:rsidR="003B43D9">
              <w:rPr>
                <w:sz w:val="12"/>
                <w:szCs w:val="12"/>
              </w:rPr>
              <w:t xml:space="preserve"> </w:t>
            </w:r>
            <w:r w:rsidRPr="003B43D9">
              <w:rPr>
                <w:sz w:val="12"/>
                <w:szCs w:val="12"/>
              </w:rPr>
              <w:t>-</w:t>
            </w:r>
            <w:r w:rsidR="003B43D9">
              <w:rPr>
                <w:sz w:val="12"/>
                <w:szCs w:val="12"/>
              </w:rPr>
              <w:t xml:space="preserve"> </w:t>
            </w:r>
            <w:r w:rsidRPr="003B43D9">
              <w:rPr>
                <w:sz w:val="12"/>
                <w:szCs w:val="12"/>
              </w:rPr>
              <w:t>негосударственной организации</w:t>
            </w:r>
          </w:p>
        </w:tc>
      </w:tr>
      <w:tr w:rsidR="003B43D9" w:rsidRPr="003B43D9" w:rsidTr="003B43D9">
        <w:tc>
          <w:tcPr>
            <w:tcW w:w="346" w:type="dxa"/>
            <w:vMerge/>
          </w:tcPr>
          <w:p w:rsidR="00E31AB9" w:rsidRPr="003B43D9" w:rsidRDefault="00E31AB9" w:rsidP="003B43D9">
            <w:pPr>
              <w:spacing w:after="0" w:line="240" w:lineRule="auto"/>
              <w:ind w:left="-57" w:right="-57"/>
              <w:rPr>
                <w:sz w:val="12"/>
                <w:szCs w:val="12"/>
              </w:rPr>
            </w:pPr>
          </w:p>
        </w:tc>
        <w:tc>
          <w:tcPr>
            <w:tcW w:w="1984" w:type="dxa"/>
            <w:vMerge/>
          </w:tcPr>
          <w:p w:rsidR="00E31AB9" w:rsidRPr="003B43D9" w:rsidRDefault="00E31AB9" w:rsidP="003B43D9">
            <w:pPr>
              <w:spacing w:after="0" w:line="240" w:lineRule="auto"/>
              <w:ind w:left="-57" w:right="-57"/>
              <w:rPr>
                <w:sz w:val="12"/>
                <w:szCs w:val="12"/>
              </w:rPr>
            </w:pPr>
          </w:p>
        </w:tc>
        <w:tc>
          <w:tcPr>
            <w:tcW w:w="709" w:type="dxa"/>
            <w:vMerge/>
          </w:tcPr>
          <w:p w:rsidR="00E31AB9" w:rsidRPr="003B43D9" w:rsidRDefault="00E31AB9" w:rsidP="003B43D9">
            <w:pPr>
              <w:spacing w:after="0" w:line="240" w:lineRule="auto"/>
              <w:ind w:left="-57" w:right="-57"/>
              <w:rPr>
                <w:sz w:val="12"/>
                <w:szCs w:val="12"/>
              </w:rPr>
            </w:pPr>
          </w:p>
        </w:tc>
        <w:tc>
          <w:tcPr>
            <w:tcW w:w="1701" w:type="dxa"/>
            <w:gridSpan w:val="2"/>
          </w:tcPr>
          <w:p w:rsidR="003B43D9" w:rsidRDefault="00E31AB9" w:rsidP="003B43D9">
            <w:pPr>
              <w:pStyle w:val="ConsPlusNormal"/>
              <w:ind w:left="-57" w:right="-57"/>
              <w:jc w:val="center"/>
              <w:rPr>
                <w:sz w:val="12"/>
                <w:szCs w:val="12"/>
              </w:rPr>
            </w:pPr>
            <w:r w:rsidRPr="003B43D9">
              <w:rPr>
                <w:sz w:val="12"/>
                <w:szCs w:val="12"/>
              </w:rPr>
              <w:t>Мобильные граждане</w:t>
            </w:r>
          </w:p>
          <w:p w:rsidR="00E31AB9" w:rsidRPr="003B43D9" w:rsidRDefault="00E31AB9" w:rsidP="003B43D9">
            <w:pPr>
              <w:pStyle w:val="ConsPlusNormal"/>
              <w:ind w:left="-57" w:right="-57"/>
              <w:jc w:val="center"/>
              <w:rPr>
                <w:sz w:val="12"/>
                <w:szCs w:val="12"/>
              </w:rPr>
            </w:pPr>
            <w:r w:rsidRPr="003B43D9">
              <w:rPr>
                <w:sz w:val="12"/>
                <w:szCs w:val="12"/>
              </w:rPr>
              <w:t xml:space="preserve"> (пожилые и инвалиды), страдающие хроническими психическими заболеваниями</w:t>
            </w:r>
          </w:p>
        </w:tc>
        <w:tc>
          <w:tcPr>
            <w:tcW w:w="1701" w:type="dxa"/>
            <w:gridSpan w:val="2"/>
          </w:tcPr>
          <w:p w:rsidR="003B43D9" w:rsidRDefault="00E31AB9" w:rsidP="003B43D9">
            <w:pPr>
              <w:pStyle w:val="ConsPlusNormal"/>
              <w:ind w:left="-57" w:right="-57"/>
              <w:jc w:val="center"/>
              <w:rPr>
                <w:sz w:val="12"/>
                <w:szCs w:val="12"/>
              </w:rPr>
            </w:pPr>
            <w:r w:rsidRPr="003B43D9">
              <w:rPr>
                <w:sz w:val="12"/>
                <w:szCs w:val="12"/>
              </w:rPr>
              <w:t xml:space="preserve">Мобильные граждане </w:t>
            </w:r>
          </w:p>
          <w:p w:rsidR="00E31AB9" w:rsidRPr="003B43D9" w:rsidRDefault="00E31AB9" w:rsidP="003B43D9">
            <w:pPr>
              <w:pStyle w:val="ConsPlusNormal"/>
              <w:ind w:left="-57" w:right="-57"/>
              <w:jc w:val="center"/>
              <w:rPr>
                <w:sz w:val="12"/>
                <w:szCs w:val="12"/>
              </w:rPr>
            </w:pPr>
            <w:r w:rsidRPr="003B43D9">
              <w:rPr>
                <w:sz w:val="12"/>
                <w:szCs w:val="12"/>
              </w:rPr>
              <w:t>(пожилые и инвалиды)</w:t>
            </w:r>
          </w:p>
        </w:tc>
        <w:tc>
          <w:tcPr>
            <w:tcW w:w="1559" w:type="dxa"/>
            <w:gridSpan w:val="2"/>
          </w:tcPr>
          <w:p w:rsidR="00E31AB9" w:rsidRPr="003B43D9" w:rsidRDefault="00E31AB9" w:rsidP="003B43D9">
            <w:pPr>
              <w:pStyle w:val="ConsPlusNormal"/>
              <w:ind w:left="-57" w:right="-57"/>
              <w:jc w:val="center"/>
              <w:rPr>
                <w:sz w:val="12"/>
                <w:szCs w:val="12"/>
              </w:rPr>
            </w:pPr>
            <w:r w:rsidRPr="003B43D9">
              <w:rPr>
                <w:sz w:val="12"/>
                <w:szCs w:val="12"/>
              </w:rPr>
              <w:t>Немобильные граждане (пожилые и инвалиды), страдающие хроническими психическими заболеваниями</w:t>
            </w:r>
          </w:p>
        </w:tc>
        <w:tc>
          <w:tcPr>
            <w:tcW w:w="1559" w:type="dxa"/>
            <w:gridSpan w:val="2"/>
          </w:tcPr>
          <w:p w:rsidR="00E31AB9" w:rsidRPr="003B43D9" w:rsidRDefault="00E31AB9" w:rsidP="003B43D9">
            <w:pPr>
              <w:pStyle w:val="ConsPlusNormal"/>
              <w:ind w:left="-57" w:right="-57"/>
              <w:jc w:val="center"/>
              <w:rPr>
                <w:sz w:val="12"/>
                <w:szCs w:val="12"/>
              </w:rPr>
            </w:pPr>
            <w:r w:rsidRPr="003B43D9">
              <w:rPr>
                <w:sz w:val="12"/>
                <w:szCs w:val="12"/>
              </w:rPr>
              <w:t>Немобильные граждане (пожилые и инвалиды)</w:t>
            </w:r>
          </w:p>
        </w:tc>
        <w:tc>
          <w:tcPr>
            <w:tcW w:w="1559" w:type="dxa"/>
            <w:gridSpan w:val="2"/>
          </w:tcPr>
          <w:p w:rsidR="00E31AB9" w:rsidRPr="003B43D9" w:rsidRDefault="00E31AB9" w:rsidP="003B43D9">
            <w:pPr>
              <w:pStyle w:val="ConsPlusNormal"/>
              <w:ind w:left="-57" w:right="-57"/>
              <w:jc w:val="center"/>
              <w:rPr>
                <w:sz w:val="12"/>
                <w:szCs w:val="12"/>
              </w:rPr>
            </w:pPr>
            <w:r w:rsidRPr="003B43D9">
              <w:rPr>
                <w:sz w:val="12"/>
                <w:szCs w:val="12"/>
              </w:rPr>
              <w:t xml:space="preserve">Дети-инвалиды с серьезными нарушениями в интеллектуальном </w:t>
            </w:r>
            <w:proofErr w:type="gramStart"/>
            <w:r w:rsidRPr="003B43D9">
              <w:rPr>
                <w:sz w:val="12"/>
                <w:szCs w:val="12"/>
              </w:rPr>
              <w:t>развитии</w:t>
            </w:r>
            <w:proofErr w:type="gramEnd"/>
          </w:p>
        </w:tc>
        <w:tc>
          <w:tcPr>
            <w:tcW w:w="1560" w:type="dxa"/>
            <w:gridSpan w:val="2"/>
          </w:tcPr>
          <w:p w:rsidR="00E31AB9" w:rsidRPr="003B43D9" w:rsidRDefault="00E31AB9" w:rsidP="003B43D9">
            <w:pPr>
              <w:pStyle w:val="ConsPlusNormal"/>
              <w:ind w:left="-57" w:right="-57"/>
              <w:jc w:val="center"/>
              <w:rPr>
                <w:sz w:val="12"/>
                <w:szCs w:val="12"/>
              </w:rPr>
            </w:pPr>
            <w:r w:rsidRPr="003B43D9">
              <w:rPr>
                <w:sz w:val="12"/>
                <w:szCs w:val="12"/>
              </w:rPr>
              <w:t>Дети в связи с отсутствием возможности обеспечения ухода, а также отсутствием попечения над ними</w:t>
            </w:r>
          </w:p>
        </w:tc>
        <w:tc>
          <w:tcPr>
            <w:tcW w:w="1559" w:type="dxa"/>
            <w:gridSpan w:val="2"/>
          </w:tcPr>
          <w:p w:rsidR="00E31AB9" w:rsidRPr="003B43D9" w:rsidRDefault="00E31AB9" w:rsidP="003B43D9">
            <w:pPr>
              <w:pStyle w:val="ConsPlusNormal"/>
              <w:ind w:left="-57" w:right="-57"/>
              <w:jc w:val="center"/>
              <w:rPr>
                <w:sz w:val="12"/>
                <w:szCs w:val="12"/>
              </w:rPr>
            </w:pPr>
            <w:r w:rsidRPr="003B43D9">
              <w:rPr>
                <w:sz w:val="12"/>
                <w:szCs w:val="12"/>
              </w:rPr>
              <w:t>Граждане без определенного места жительства и занятий</w:t>
            </w:r>
          </w:p>
        </w:tc>
        <w:tc>
          <w:tcPr>
            <w:tcW w:w="1758" w:type="dxa"/>
            <w:gridSpan w:val="2"/>
          </w:tcPr>
          <w:p w:rsidR="00E31AB9" w:rsidRPr="003B43D9" w:rsidRDefault="00E31AB9" w:rsidP="003B43D9">
            <w:pPr>
              <w:pStyle w:val="ConsPlusNormal"/>
              <w:ind w:left="-57" w:right="-57"/>
              <w:jc w:val="center"/>
              <w:rPr>
                <w:sz w:val="12"/>
                <w:szCs w:val="12"/>
              </w:rPr>
            </w:pPr>
            <w:r w:rsidRPr="003B43D9">
              <w:rPr>
                <w:sz w:val="12"/>
                <w:szCs w:val="12"/>
              </w:rPr>
              <w:t xml:space="preserve">Граждане, пребывающие в кризисных </w:t>
            </w:r>
            <w:proofErr w:type="gramStart"/>
            <w:r w:rsidRPr="003B43D9">
              <w:rPr>
                <w:sz w:val="12"/>
                <w:szCs w:val="12"/>
              </w:rPr>
              <w:t>отделениях</w:t>
            </w:r>
            <w:proofErr w:type="gramEnd"/>
            <w:r w:rsidRPr="003B43D9">
              <w:rPr>
                <w:sz w:val="12"/>
                <w:szCs w:val="12"/>
              </w:rPr>
              <w:t xml:space="preserve"> комплексных центров социального обслуживания населения</w:t>
            </w:r>
          </w:p>
        </w:tc>
      </w:tr>
      <w:tr w:rsidR="003B43D9" w:rsidRPr="003B43D9" w:rsidTr="003B43D9">
        <w:tc>
          <w:tcPr>
            <w:tcW w:w="346" w:type="dxa"/>
            <w:vMerge/>
          </w:tcPr>
          <w:p w:rsidR="00E31AB9" w:rsidRPr="003B43D9" w:rsidRDefault="00E31AB9" w:rsidP="003B43D9">
            <w:pPr>
              <w:spacing w:after="0" w:line="240" w:lineRule="auto"/>
              <w:ind w:left="-57" w:right="-57"/>
              <w:rPr>
                <w:sz w:val="12"/>
                <w:szCs w:val="12"/>
              </w:rPr>
            </w:pPr>
          </w:p>
        </w:tc>
        <w:tc>
          <w:tcPr>
            <w:tcW w:w="1984" w:type="dxa"/>
            <w:vMerge/>
          </w:tcPr>
          <w:p w:rsidR="00E31AB9" w:rsidRPr="003B43D9" w:rsidRDefault="00E31AB9" w:rsidP="003B43D9">
            <w:pPr>
              <w:spacing w:after="0" w:line="240" w:lineRule="auto"/>
              <w:ind w:left="-57" w:right="-57"/>
              <w:rPr>
                <w:sz w:val="12"/>
                <w:szCs w:val="12"/>
              </w:rPr>
            </w:pPr>
          </w:p>
        </w:tc>
        <w:tc>
          <w:tcPr>
            <w:tcW w:w="709" w:type="dxa"/>
            <w:vMerge/>
          </w:tcPr>
          <w:p w:rsidR="00E31AB9" w:rsidRPr="003B43D9" w:rsidRDefault="00E31AB9" w:rsidP="003B43D9">
            <w:pPr>
              <w:spacing w:after="0" w:line="240" w:lineRule="auto"/>
              <w:ind w:left="-57" w:right="-57"/>
              <w:rPr>
                <w:sz w:val="12"/>
                <w:szCs w:val="12"/>
              </w:rPr>
            </w:pPr>
          </w:p>
        </w:tc>
        <w:tc>
          <w:tcPr>
            <w:tcW w:w="623" w:type="dxa"/>
          </w:tcPr>
          <w:p w:rsidR="00E31AB9" w:rsidRPr="003B43D9" w:rsidRDefault="00E31AB9" w:rsidP="003B43D9">
            <w:pPr>
              <w:pStyle w:val="ConsPlusNormal"/>
              <w:ind w:left="-57" w:right="-57"/>
              <w:jc w:val="center"/>
              <w:rPr>
                <w:sz w:val="12"/>
                <w:szCs w:val="12"/>
              </w:rPr>
            </w:pPr>
            <w:r w:rsidRPr="003B43D9">
              <w:rPr>
                <w:sz w:val="12"/>
                <w:szCs w:val="12"/>
              </w:rPr>
              <w:t>тариф</w:t>
            </w:r>
          </w:p>
        </w:tc>
        <w:tc>
          <w:tcPr>
            <w:tcW w:w="1078" w:type="dxa"/>
          </w:tcPr>
          <w:p w:rsidR="003B43D9" w:rsidRPr="003B43D9" w:rsidRDefault="00E31AB9" w:rsidP="003B43D9">
            <w:pPr>
              <w:pStyle w:val="ConsPlusNormal"/>
              <w:ind w:left="-57" w:right="-57"/>
              <w:jc w:val="center"/>
              <w:rPr>
                <w:sz w:val="12"/>
                <w:szCs w:val="12"/>
              </w:rPr>
            </w:pPr>
            <w:proofErr w:type="spellStart"/>
            <w:r w:rsidRPr="003B43D9">
              <w:rPr>
                <w:sz w:val="12"/>
                <w:szCs w:val="12"/>
              </w:rPr>
              <w:t>Подушевой</w:t>
            </w:r>
            <w:proofErr w:type="spellEnd"/>
            <w:r w:rsidRPr="003B43D9">
              <w:rPr>
                <w:sz w:val="12"/>
                <w:szCs w:val="12"/>
              </w:rPr>
              <w:t xml:space="preserve"> норматив стоимости социального обслуживания</w:t>
            </w:r>
          </w:p>
          <w:p w:rsidR="00E31AB9" w:rsidRPr="003B43D9" w:rsidRDefault="00E31AB9" w:rsidP="003B43D9">
            <w:pPr>
              <w:pStyle w:val="ConsPlusNormal"/>
              <w:ind w:left="-57" w:right="-57"/>
              <w:jc w:val="center"/>
              <w:rPr>
                <w:sz w:val="12"/>
                <w:szCs w:val="12"/>
              </w:rPr>
            </w:pPr>
            <w:r w:rsidRPr="003B43D9">
              <w:rPr>
                <w:sz w:val="12"/>
                <w:szCs w:val="12"/>
              </w:rPr>
              <w:t xml:space="preserve"> в </w:t>
            </w:r>
            <w:proofErr w:type="gramStart"/>
            <w:r w:rsidRPr="003B43D9">
              <w:rPr>
                <w:sz w:val="12"/>
                <w:szCs w:val="12"/>
              </w:rPr>
              <w:t>объеме</w:t>
            </w:r>
            <w:proofErr w:type="gramEnd"/>
            <w:r w:rsidRPr="003B43D9">
              <w:rPr>
                <w:sz w:val="12"/>
                <w:szCs w:val="12"/>
              </w:rPr>
              <w:t>, утвержденном стандартом</w:t>
            </w:r>
          </w:p>
          <w:p w:rsidR="003B43D9" w:rsidRPr="003B43D9" w:rsidRDefault="00E31AB9" w:rsidP="003B43D9">
            <w:pPr>
              <w:pStyle w:val="ConsPlusNormal"/>
              <w:ind w:left="-57" w:right="-57"/>
              <w:jc w:val="center"/>
              <w:rPr>
                <w:sz w:val="12"/>
                <w:szCs w:val="12"/>
              </w:rPr>
            </w:pPr>
            <w:proofErr w:type="gramStart"/>
            <w:r w:rsidRPr="003B43D9">
              <w:rPr>
                <w:sz w:val="12"/>
                <w:szCs w:val="12"/>
              </w:rPr>
              <w:t xml:space="preserve">(рублей на человека </w:t>
            </w:r>
            <w:proofErr w:type="gramEnd"/>
          </w:p>
          <w:p w:rsidR="00E31AB9" w:rsidRPr="003B43D9" w:rsidRDefault="00E31AB9" w:rsidP="003B43D9">
            <w:pPr>
              <w:pStyle w:val="ConsPlusNormal"/>
              <w:ind w:left="-57" w:right="-57"/>
              <w:jc w:val="center"/>
              <w:rPr>
                <w:sz w:val="12"/>
                <w:szCs w:val="12"/>
              </w:rPr>
            </w:pPr>
            <w:r w:rsidRPr="003B43D9">
              <w:rPr>
                <w:sz w:val="12"/>
                <w:szCs w:val="12"/>
              </w:rPr>
              <w:t>в год)</w:t>
            </w:r>
          </w:p>
        </w:tc>
        <w:tc>
          <w:tcPr>
            <w:tcW w:w="567" w:type="dxa"/>
          </w:tcPr>
          <w:p w:rsidR="00E31AB9" w:rsidRPr="003B43D9" w:rsidRDefault="00E31AB9" w:rsidP="003B43D9">
            <w:pPr>
              <w:pStyle w:val="ConsPlusNormal"/>
              <w:ind w:left="-57" w:right="-57"/>
              <w:jc w:val="center"/>
              <w:rPr>
                <w:sz w:val="12"/>
                <w:szCs w:val="12"/>
              </w:rPr>
            </w:pPr>
            <w:r w:rsidRPr="003B43D9">
              <w:rPr>
                <w:sz w:val="12"/>
                <w:szCs w:val="12"/>
              </w:rPr>
              <w:t>тариф</w:t>
            </w:r>
          </w:p>
        </w:tc>
        <w:tc>
          <w:tcPr>
            <w:tcW w:w="1134" w:type="dxa"/>
          </w:tcPr>
          <w:p w:rsidR="003B43D9" w:rsidRPr="003B43D9" w:rsidRDefault="00E31AB9" w:rsidP="003B43D9">
            <w:pPr>
              <w:pStyle w:val="ConsPlusNormal"/>
              <w:ind w:left="-57" w:right="-57"/>
              <w:jc w:val="center"/>
              <w:rPr>
                <w:sz w:val="12"/>
                <w:szCs w:val="12"/>
              </w:rPr>
            </w:pPr>
            <w:proofErr w:type="spellStart"/>
            <w:r w:rsidRPr="003B43D9">
              <w:rPr>
                <w:sz w:val="12"/>
                <w:szCs w:val="12"/>
              </w:rPr>
              <w:t>Подушевой</w:t>
            </w:r>
            <w:proofErr w:type="spellEnd"/>
            <w:r w:rsidRPr="003B43D9">
              <w:rPr>
                <w:sz w:val="12"/>
                <w:szCs w:val="12"/>
              </w:rPr>
              <w:t xml:space="preserve"> норматив стоимости социального обслуживания </w:t>
            </w:r>
          </w:p>
          <w:p w:rsidR="00E31AB9" w:rsidRPr="003B43D9" w:rsidRDefault="00E31AB9" w:rsidP="003B43D9">
            <w:pPr>
              <w:pStyle w:val="ConsPlusNormal"/>
              <w:ind w:left="-57" w:right="-57"/>
              <w:jc w:val="center"/>
              <w:rPr>
                <w:sz w:val="12"/>
                <w:szCs w:val="12"/>
              </w:rPr>
            </w:pPr>
            <w:r w:rsidRPr="003B43D9">
              <w:rPr>
                <w:sz w:val="12"/>
                <w:szCs w:val="12"/>
              </w:rPr>
              <w:t xml:space="preserve">в </w:t>
            </w:r>
            <w:proofErr w:type="gramStart"/>
            <w:r w:rsidRPr="003B43D9">
              <w:rPr>
                <w:sz w:val="12"/>
                <w:szCs w:val="12"/>
              </w:rPr>
              <w:t>объеме</w:t>
            </w:r>
            <w:proofErr w:type="gramEnd"/>
            <w:r w:rsidRPr="003B43D9">
              <w:rPr>
                <w:sz w:val="12"/>
                <w:szCs w:val="12"/>
              </w:rPr>
              <w:t xml:space="preserve"> утвержденном стандартом</w:t>
            </w:r>
          </w:p>
          <w:p w:rsidR="003B43D9" w:rsidRPr="003B43D9" w:rsidRDefault="00E31AB9" w:rsidP="003B43D9">
            <w:pPr>
              <w:pStyle w:val="ConsPlusNormal"/>
              <w:ind w:left="-57" w:right="-57"/>
              <w:jc w:val="center"/>
              <w:rPr>
                <w:sz w:val="12"/>
                <w:szCs w:val="12"/>
              </w:rPr>
            </w:pPr>
            <w:proofErr w:type="gramStart"/>
            <w:r w:rsidRPr="003B43D9">
              <w:rPr>
                <w:sz w:val="12"/>
                <w:szCs w:val="12"/>
              </w:rPr>
              <w:t xml:space="preserve">(рублей на человека </w:t>
            </w:r>
            <w:proofErr w:type="gramEnd"/>
          </w:p>
          <w:p w:rsidR="00E31AB9" w:rsidRPr="003B43D9" w:rsidRDefault="00E31AB9" w:rsidP="003B43D9">
            <w:pPr>
              <w:pStyle w:val="ConsPlusNormal"/>
              <w:ind w:left="-57" w:right="-57"/>
              <w:jc w:val="center"/>
              <w:rPr>
                <w:sz w:val="12"/>
                <w:szCs w:val="12"/>
              </w:rPr>
            </w:pPr>
            <w:r w:rsidRPr="003B43D9">
              <w:rPr>
                <w:sz w:val="12"/>
                <w:szCs w:val="12"/>
              </w:rPr>
              <w:t>в год)</w:t>
            </w:r>
          </w:p>
        </w:tc>
        <w:tc>
          <w:tcPr>
            <w:tcW w:w="623" w:type="dxa"/>
          </w:tcPr>
          <w:p w:rsidR="00E31AB9" w:rsidRPr="003B43D9" w:rsidRDefault="00E31AB9" w:rsidP="003B43D9">
            <w:pPr>
              <w:pStyle w:val="ConsPlusNormal"/>
              <w:ind w:left="-57" w:right="-57"/>
              <w:jc w:val="center"/>
              <w:rPr>
                <w:sz w:val="12"/>
                <w:szCs w:val="12"/>
              </w:rPr>
            </w:pPr>
            <w:r w:rsidRPr="003B43D9">
              <w:rPr>
                <w:sz w:val="12"/>
                <w:szCs w:val="12"/>
              </w:rPr>
              <w:t>тариф</w:t>
            </w:r>
          </w:p>
        </w:tc>
        <w:tc>
          <w:tcPr>
            <w:tcW w:w="936" w:type="dxa"/>
          </w:tcPr>
          <w:p w:rsidR="003B43D9" w:rsidRPr="003B43D9" w:rsidRDefault="00E31AB9" w:rsidP="003B43D9">
            <w:pPr>
              <w:pStyle w:val="ConsPlusNormal"/>
              <w:ind w:left="-57" w:right="-57"/>
              <w:jc w:val="center"/>
              <w:rPr>
                <w:sz w:val="12"/>
                <w:szCs w:val="12"/>
              </w:rPr>
            </w:pPr>
            <w:proofErr w:type="spellStart"/>
            <w:r w:rsidRPr="003B43D9">
              <w:rPr>
                <w:sz w:val="12"/>
                <w:szCs w:val="12"/>
              </w:rPr>
              <w:t>Подушевой</w:t>
            </w:r>
            <w:proofErr w:type="spellEnd"/>
            <w:r w:rsidRPr="003B43D9">
              <w:rPr>
                <w:sz w:val="12"/>
                <w:szCs w:val="12"/>
              </w:rPr>
              <w:t xml:space="preserve"> норматив стоимости социального обслуживания </w:t>
            </w:r>
          </w:p>
          <w:p w:rsidR="00E31AB9" w:rsidRPr="003B43D9" w:rsidRDefault="00E31AB9" w:rsidP="003B43D9">
            <w:pPr>
              <w:pStyle w:val="ConsPlusNormal"/>
              <w:ind w:left="-57" w:right="-57"/>
              <w:jc w:val="center"/>
              <w:rPr>
                <w:sz w:val="12"/>
                <w:szCs w:val="12"/>
              </w:rPr>
            </w:pPr>
            <w:r w:rsidRPr="003B43D9">
              <w:rPr>
                <w:sz w:val="12"/>
                <w:szCs w:val="12"/>
              </w:rPr>
              <w:t xml:space="preserve">в </w:t>
            </w:r>
            <w:proofErr w:type="gramStart"/>
            <w:r w:rsidRPr="003B43D9">
              <w:rPr>
                <w:sz w:val="12"/>
                <w:szCs w:val="12"/>
              </w:rPr>
              <w:t>объеме</w:t>
            </w:r>
            <w:proofErr w:type="gramEnd"/>
            <w:r w:rsidRPr="003B43D9">
              <w:rPr>
                <w:sz w:val="12"/>
                <w:szCs w:val="12"/>
              </w:rPr>
              <w:t>, утвержденном стандартом</w:t>
            </w:r>
          </w:p>
          <w:p w:rsidR="003B43D9" w:rsidRPr="003B43D9" w:rsidRDefault="00E31AB9" w:rsidP="003B43D9">
            <w:pPr>
              <w:pStyle w:val="ConsPlusNormal"/>
              <w:ind w:left="-57" w:right="-57"/>
              <w:jc w:val="center"/>
              <w:rPr>
                <w:sz w:val="12"/>
                <w:szCs w:val="12"/>
              </w:rPr>
            </w:pPr>
            <w:proofErr w:type="gramStart"/>
            <w:r w:rsidRPr="003B43D9">
              <w:rPr>
                <w:sz w:val="12"/>
                <w:szCs w:val="12"/>
              </w:rPr>
              <w:t>(рублей на человека</w:t>
            </w:r>
            <w:proofErr w:type="gramEnd"/>
          </w:p>
          <w:p w:rsidR="00E31AB9" w:rsidRPr="003B43D9" w:rsidRDefault="00E31AB9" w:rsidP="003B43D9">
            <w:pPr>
              <w:pStyle w:val="ConsPlusNormal"/>
              <w:ind w:left="-57" w:right="-57"/>
              <w:jc w:val="center"/>
              <w:rPr>
                <w:sz w:val="12"/>
                <w:szCs w:val="12"/>
              </w:rPr>
            </w:pPr>
            <w:r w:rsidRPr="003B43D9">
              <w:rPr>
                <w:sz w:val="12"/>
                <w:szCs w:val="12"/>
              </w:rPr>
              <w:t xml:space="preserve"> в год)</w:t>
            </w:r>
          </w:p>
        </w:tc>
        <w:tc>
          <w:tcPr>
            <w:tcW w:w="567" w:type="dxa"/>
          </w:tcPr>
          <w:p w:rsidR="00E31AB9" w:rsidRPr="003B43D9" w:rsidRDefault="00E31AB9" w:rsidP="003B43D9">
            <w:pPr>
              <w:pStyle w:val="ConsPlusNormal"/>
              <w:ind w:left="-57" w:right="-57"/>
              <w:jc w:val="center"/>
              <w:rPr>
                <w:sz w:val="12"/>
                <w:szCs w:val="12"/>
              </w:rPr>
            </w:pPr>
            <w:r w:rsidRPr="003B43D9">
              <w:rPr>
                <w:sz w:val="12"/>
                <w:szCs w:val="12"/>
              </w:rPr>
              <w:t>тариф</w:t>
            </w:r>
          </w:p>
        </w:tc>
        <w:tc>
          <w:tcPr>
            <w:tcW w:w="992" w:type="dxa"/>
          </w:tcPr>
          <w:p w:rsidR="003B43D9" w:rsidRPr="003B43D9" w:rsidRDefault="00E31AB9" w:rsidP="003B43D9">
            <w:pPr>
              <w:pStyle w:val="ConsPlusNormal"/>
              <w:ind w:left="-57" w:right="-57"/>
              <w:jc w:val="center"/>
              <w:rPr>
                <w:sz w:val="12"/>
                <w:szCs w:val="12"/>
              </w:rPr>
            </w:pPr>
            <w:proofErr w:type="spellStart"/>
            <w:r w:rsidRPr="003B43D9">
              <w:rPr>
                <w:sz w:val="12"/>
                <w:szCs w:val="12"/>
              </w:rPr>
              <w:t>Подушевой</w:t>
            </w:r>
            <w:proofErr w:type="spellEnd"/>
            <w:r w:rsidRPr="003B43D9">
              <w:rPr>
                <w:sz w:val="12"/>
                <w:szCs w:val="12"/>
              </w:rPr>
              <w:t xml:space="preserve"> норматив стоимости социального обслуживания</w:t>
            </w:r>
          </w:p>
          <w:p w:rsidR="00E31AB9" w:rsidRPr="003B43D9" w:rsidRDefault="00E31AB9" w:rsidP="003B43D9">
            <w:pPr>
              <w:pStyle w:val="ConsPlusNormal"/>
              <w:ind w:left="-57" w:right="-57"/>
              <w:jc w:val="center"/>
              <w:rPr>
                <w:sz w:val="12"/>
                <w:szCs w:val="12"/>
              </w:rPr>
            </w:pPr>
            <w:r w:rsidRPr="003B43D9">
              <w:rPr>
                <w:sz w:val="12"/>
                <w:szCs w:val="12"/>
              </w:rPr>
              <w:t xml:space="preserve"> в </w:t>
            </w:r>
            <w:proofErr w:type="gramStart"/>
            <w:r w:rsidRPr="003B43D9">
              <w:rPr>
                <w:sz w:val="12"/>
                <w:szCs w:val="12"/>
              </w:rPr>
              <w:t>объеме</w:t>
            </w:r>
            <w:proofErr w:type="gramEnd"/>
            <w:r w:rsidRPr="003B43D9">
              <w:rPr>
                <w:sz w:val="12"/>
                <w:szCs w:val="12"/>
              </w:rPr>
              <w:t>, утвержденном стандартом</w:t>
            </w:r>
          </w:p>
          <w:p w:rsidR="003B43D9" w:rsidRPr="003B43D9" w:rsidRDefault="00E31AB9" w:rsidP="003B43D9">
            <w:pPr>
              <w:pStyle w:val="ConsPlusNormal"/>
              <w:ind w:left="-57" w:right="-57"/>
              <w:jc w:val="center"/>
              <w:rPr>
                <w:sz w:val="12"/>
                <w:szCs w:val="12"/>
              </w:rPr>
            </w:pPr>
            <w:proofErr w:type="gramStart"/>
            <w:r w:rsidRPr="003B43D9">
              <w:rPr>
                <w:sz w:val="12"/>
                <w:szCs w:val="12"/>
              </w:rPr>
              <w:t xml:space="preserve">(рублей на человека </w:t>
            </w:r>
            <w:proofErr w:type="gramEnd"/>
          </w:p>
          <w:p w:rsidR="00E31AB9" w:rsidRPr="003B43D9" w:rsidRDefault="00E31AB9" w:rsidP="003B43D9">
            <w:pPr>
              <w:pStyle w:val="ConsPlusNormal"/>
              <w:ind w:left="-57" w:right="-57"/>
              <w:jc w:val="center"/>
              <w:rPr>
                <w:sz w:val="12"/>
                <w:szCs w:val="12"/>
              </w:rPr>
            </w:pPr>
            <w:r w:rsidRPr="003B43D9">
              <w:rPr>
                <w:sz w:val="12"/>
                <w:szCs w:val="12"/>
              </w:rPr>
              <w:t>в год)</w:t>
            </w:r>
          </w:p>
        </w:tc>
        <w:tc>
          <w:tcPr>
            <w:tcW w:w="567" w:type="dxa"/>
          </w:tcPr>
          <w:p w:rsidR="00E31AB9" w:rsidRPr="003B43D9" w:rsidRDefault="00E31AB9" w:rsidP="003B43D9">
            <w:pPr>
              <w:pStyle w:val="ConsPlusNormal"/>
              <w:ind w:left="-57" w:right="-57"/>
              <w:jc w:val="center"/>
              <w:rPr>
                <w:sz w:val="12"/>
                <w:szCs w:val="12"/>
              </w:rPr>
            </w:pPr>
            <w:r w:rsidRPr="003B43D9">
              <w:rPr>
                <w:sz w:val="12"/>
                <w:szCs w:val="12"/>
              </w:rPr>
              <w:t>тариф</w:t>
            </w:r>
          </w:p>
        </w:tc>
        <w:tc>
          <w:tcPr>
            <w:tcW w:w="992" w:type="dxa"/>
          </w:tcPr>
          <w:p w:rsidR="00E31AB9" w:rsidRPr="003B43D9" w:rsidRDefault="00E31AB9" w:rsidP="003B43D9">
            <w:pPr>
              <w:pStyle w:val="ConsPlusNormal"/>
              <w:ind w:left="-57" w:right="-57"/>
              <w:jc w:val="center"/>
              <w:rPr>
                <w:sz w:val="12"/>
                <w:szCs w:val="12"/>
              </w:rPr>
            </w:pPr>
            <w:proofErr w:type="spellStart"/>
            <w:r w:rsidRPr="003B43D9">
              <w:rPr>
                <w:sz w:val="12"/>
                <w:szCs w:val="12"/>
              </w:rPr>
              <w:t>Подушевой</w:t>
            </w:r>
            <w:proofErr w:type="spellEnd"/>
            <w:r w:rsidRPr="003B43D9">
              <w:rPr>
                <w:sz w:val="12"/>
                <w:szCs w:val="12"/>
              </w:rPr>
              <w:t xml:space="preserve"> норматив стоимости социального обслуживания в объеме, утвержденном стандартом</w:t>
            </w:r>
          </w:p>
          <w:p w:rsidR="003B43D9" w:rsidRPr="003B43D9" w:rsidRDefault="00E31AB9" w:rsidP="003B43D9">
            <w:pPr>
              <w:pStyle w:val="ConsPlusNormal"/>
              <w:ind w:left="-57" w:right="-57"/>
              <w:jc w:val="center"/>
              <w:rPr>
                <w:sz w:val="12"/>
                <w:szCs w:val="12"/>
              </w:rPr>
            </w:pPr>
            <w:proofErr w:type="gramStart"/>
            <w:r w:rsidRPr="003B43D9">
              <w:rPr>
                <w:sz w:val="12"/>
                <w:szCs w:val="12"/>
              </w:rPr>
              <w:t xml:space="preserve">(рублей на человека </w:t>
            </w:r>
            <w:proofErr w:type="gramEnd"/>
          </w:p>
          <w:p w:rsidR="00E31AB9" w:rsidRPr="003B43D9" w:rsidRDefault="00E31AB9" w:rsidP="003B43D9">
            <w:pPr>
              <w:pStyle w:val="ConsPlusNormal"/>
              <w:ind w:left="-57" w:right="-57"/>
              <w:jc w:val="center"/>
              <w:rPr>
                <w:sz w:val="12"/>
                <w:szCs w:val="12"/>
              </w:rPr>
            </w:pPr>
            <w:r w:rsidRPr="003B43D9">
              <w:rPr>
                <w:sz w:val="12"/>
                <w:szCs w:val="12"/>
              </w:rPr>
              <w:t>в год)</w:t>
            </w:r>
          </w:p>
        </w:tc>
        <w:tc>
          <w:tcPr>
            <w:tcW w:w="512" w:type="dxa"/>
          </w:tcPr>
          <w:p w:rsidR="00E31AB9" w:rsidRPr="003B43D9" w:rsidRDefault="00E31AB9" w:rsidP="003B43D9">
            <w:pPr>
              <w:pStyle w:val="ConsPlusNormal"/>
              <w:ind w:left="-57" w:right="-57"/>
              <w:jc w:val="center"/>
              <w:rPr>
                <w:sz w:val="12"/>
                <w:szCs w:val="12"/>
              </w:rPr>
            </w:pPr>
            <w:r w:rsidRPr="003B43D9">
              <w:rPr>
                <w:sz w:val="12"/>
                <w:szCs w:val="12"/>
              </w:rPr>
              <w:t>тариф</w:t>
            </w:r>
          </w:p>
        </w:tc>
        <w:tc>
          <w:tcPr>
            <w:tcW w:w="1048" w:type="dxa"/>
          </w:tcPr>
          <w:p w:rsidR="00E31AB9" w:rsidRPr="003B43D9" w:rsidRDefault="00E31AB9" w:rsidP="003B43D9">
            <w:pPr>
              <w:pStyle w:val="ConsPlusNormal"/>
              <w:ind w:left="-57" w:right="-57"/>
              <w:jc w:val="center"/>
              <w:rPr>
                <w:sz w:val="12"/>
                <w:szCs w:val="12"/>
              </w:rPr>
            </w:pPr>
            <w:proofErr w:type="spellStart"/>
            <w:r w:rsidRPr="003B43D9">
              <w:rPr>
                <w:sz w:val="12"/>
                <w:szCs w:val="12"/>
              </w:rPr>
              <w:t>Подушевой</w:t>
            </w:r>
            <w:proofErr w:type="spellEnd"/>
            <w:r w:rsidRPr="003B43D9">
              <w:rPr>
                <w:sz w:val="12"/>
                <w:szCs w:val="12"/>
              </w:rPr>
              <w:t xml:space="preserve"> норматив стоимости социального обслуживания в объеме, утвержденном стандартом</w:t>
            </w:r>
          </w:p>
          <w:p w:rsidR="00E31AB9" w:rsidRPr="003B43D9" w:rsidRDefault="00E31AB9" w:rsidP="003B43D9">
            <w:pPr>
              <w:pStyle w:val="ConsPlusNormal"/>
              <w:ind w:left="-57" w:right="-57"/>
              <w:jc w:val="center"/>
              <w:rPr>
                <w:sz w:val="12"/>
                <w:szCs w:val="12"/>
              </w:rPr>
            </w:pPr>
            <w:r w:rsidRPr="003B43D9">
              <w:rPr>
                <w:sz w:val="12"/>
                <w:szCs w:val="12"/>
              </w:rPr>
              <w:t>(рублей на человека в год)</w:t>
            </w:r>
          </w:p>
        </w:tc>
        <w:tc>
          <w:tcPr>
            <w:tcW w:w="510" w:type="dxa"/>
          </w:tcPr>
          <w:p w:rsidR="00E31AB9" w:rsidRPr="003B43D9" w:rsidRDefault="00E31AB9" w:rsidP="003B43D9">
            <w:pPr>
              <w:pStyle w:val="ConsPlusNormal"/>
              <w:ind w:left="-57" w:right="-57"/>
              <w:jc w:val="center"/>
              <w:rPr>
                <w:sz w:val="12"/>
                <w:szCs w:val="12"/>
              </w:rPr>
            </w:pPr>
            <w:r w:rsidRPr="003B43D9">
              <w:rPr>
                <w:sz w:val="12"/>
                <w:szCs w:val="12"/>
              </w:rPr>
              <w:t>тариф</w:t>
            </w:r>
          </w:p>
        </w:tc>
        <w:tc>
          <w:tcPr>
            <w:tcW w:w="1049" w:type="dxa"/>
          </w:tcPr>
          <w:p w:rsidR="00E31AB9" w:rsidRPr="003B43D9" w:rsidRDefault="00E31AB9" w:rsidP="003B43D9">
            <w:pPr>
              <w:pStyle w:val="ConsPlusNormal"/>
              <w:ind w:left="-57" w:right="-57"/>
              <w:jc w:val="center"/>
              <w:rPr>
                <w:sz w:val="12"/>
                <w:szCs w:val="12"/>
              </w:rPr>
            </w:pPr>
            <w:proofErr w:type="spellStart"/>
            <w:r w:rsidRPr="003B43D9">
              <w:rPr>
                <w:sz w:val="12"/>
                <w:szCs w:val="12"/>
              </w:rPr>
              <w:t>Подушевой</w:t>
            </w:r>
            <w:proofErr w:type="spellEnd"/>
            <w:r w:rsidRPr="003B43D9">
              <w:rPr>
                <w:sz w:val="12"/>
                <w:szCs w:val="12"/>
              </w:rPr>
              <w:t xml:space="preserve"> норматив стоимости социального обслуживания в объеме, утвержденном стандартом</w:t>
            </w:r>
          </w:p>
          <w:p w:rsidR="00E31AB9" w:rsidRPr="003B43D9" w:rsidRDefault="00E31AB9" w:rsidP="003B43D9">
            <w:pPr>
              <w:pStyle w:val="ConsPlusNormal"/>
              <w:ind w:left="-57" w:right="-57"/>
              <w:jc w:val="center"/>
              <w:rPr>
                <w:sz w:val="12"/>
                <w:szCs w:val="12"/>
              </w:rPr>
            </w:pPr>
            <w:r w:rsidRPr="003B43D9">
              <w:rPr>
                <w:sz w:val="12"/>
                <w:szCs w:val="12"/>
              </w:rPr>
              <w:t>(рублей на человека в год)</w:t>
            </w:r>
          </w:p>
        </w:tc>
        <w:tc>
          <w:tcPr>
            <w:tcW w:w="567" w:type="dxa"/>
          </w:tcPr>
          <w:p w:rsidR="00E31AB9" w:rsidRPr="003B43D9" w:rsidRDefault="00E31AB9" w:rsidP="003B43D9">
            <w:pPr>
              <w:pStyle w:val="ConsPlusNormal"/>
              <w:ind w:left="-57" w:right="-57"/>
              <w:jc w:val="center"/>
              <w:rPr>
                <w:sz w:val="12"/>
                <w:szCs w:val="12"/>
              </w:rPr>
            </w:pPr>
            <w:r w:rsidRPr="003B43D9">
              <w:rPr>
                <w:sz w:val="12"/>
                <w:szCs w:val="12"/>
              </w:rPr>
              <w:t>тариф</w:t>
            </w:r>
          </w:p>
        </w:tc>
        <w:tc>
          <w:tcPr>
            <w:tcW w:w="1191" w:type="dxa"/>
          </w:tcPr>
          <w:p w:rsidR="00E31AB9" w:rsidRPr="003B43D9" w:rsidRDefault="00E31AB9" w:rsidP="003B43D9">
            <w:pPr>
              <w:pStyle w:val="ConsPlusNormal"/>
              <w:ind w:left="-57" w:right="-57"/>
              <w:jc w:val="center"/>
              <w:rPr>
                <w:sz w:val="12"/>
                <w:szCs w:val="12"/>
              </w:rPr>
            </w:pPr>
            <w:proofErr w:type="spellStart"/>
            <w:r w:rsidRPr="003B43D9">
              <w:rPr>
                <w:sz w:val="12"/>
                <w:szCs w:val="12"/>
              </w:rPr>
              <w:t>Подушевой</w:t>
            </w:r>
            <w:proofErr w:type="spellEnd"/>
            <w:r w:rsidRPr="003B43D9">
              <w:rPr>
                <w:sz w:val="12"/>
                <w:szCs w:val="12"/>
              </w:rPr>
              <w:t xml:space="preserve"> норматив стоимости социального обслуживания в объеме, утвержденном стандартом</w:t>
            </w:r>
          </w:p>
          <w:p w:rsidR="00E31AB9" w:rsidRPr="003B43D9" w:rsidRDefault="00E31AB9" w:rsidP="003B43D9">
            <w:pPr>
              <w:pStyle w:val="ConsPlusNormal"/>
              <w:ind w:left="-57" w:right="-57"/>
              <w:jc w:val="center"/>
              <w:rPr>
                <w:sz w:val="12"/>
                <w:szCs w:val="12"/>
              </w:rPr>
            </w:pPr>
            <w:r w:rsidRPr="003B43D9">
              <w:rPr>
                <w:sz w:val="12"/>
                <w:szCs w:val="12"/>
              </w:rPr>
              <w:t>(рублей на человека в год)</w:t>
            </w:r>
          </w:p>
        </w:tc>
      </w:tr>
      <w:tr w:rsidR="003B43D9" w:rsidRPr="003B43D9" w:rsidTr="003B43D9">
        <w:tc>
          <w:tcPr>
            <w:tcW w:w="346" w:type="dxa"/>
            <w:vAlign w:val="center"/>
          </w:tcPr>
          <w:p w:rsidR="00E31AB9" w:rsidRPr="003B43D9" w:rsidRDefault="00E31AB9" w:rsidP="003B43D9">
            <w:pPr>
              <w:pStyle w:val="ConsPlusNormal"/>
              <w:ind w:left="-57" w:right="-57"/>
              <w:jc w:val="center"/>
              <w:rPr>
                <w:sz w:val="12"/>
                <w:szCs w:val="12"/>
              </w:rPr>
            </w:pPr>
            <w:r w:rsidRPr="003B43D9">
              <w:rPr>
                <w:sz w:val="12"/>
                <w:szCs w:val="12"/>
              </w:rPr>
              <w:t>1</w:t>
            </w:r>
          </w:p>
        </w:tc>
        <w:tc>
          <w:tcPr>
            <w:tcW w:w="1984" w:type="dxa"/>
            <w:vAlign w:val="center"/>
          </w:tcPr>
          <w:p w:rsidR="00E31AB9" w:rsidRPr="003B43D9" w:rsidRDefault="00E31AB9" w:rsidP="003B43D9">
            <w:pPr>
              <w:pStyle w:val="ConsPlusNormal"/>
              <w:ind w:left="-57" w:right="-57"/>
              <w:jc w:val="center"/>
              <w:rPr>
                <w:sz w:val="12"/>
                <w:szCs w:val="12"/>
              </w:rPr>
            </w:pPr>
            <w:r w:rsidRPr="003B43D9">
              <w:rPr>
                <w:sz w:val="12"/>
                <w:szCs w:val="12"/>
              </w:rPr>
              <w:t>2</w:t>
            </w:r>
          </w:p>
        </w:tc>
        <w:tc>
          <w:tcPr>
            <w:tcW w:w="709" w:type="dxa"/>
            <w:vAlign w:val="center"/>
          </w:tcPr>
          <w:p w:rsidR="00E31AB9" w:rsidRPr="003B43D9" w:rsidRDefault="00E31AB9" w:rsidP="003B43D9">
            <w:pPr>
              <w:pStyle w:val="ConsPlusNormal"/>
              <w:ind w:left="-57" w:right="-57"/>
              <w:jc w:val="center"/>
              <w:rPr>
                <w:sz w:val="12"/>
                <w:szCs w:val="12"/>
              </w:rPr>
            </w:pPr>
            <w:r w:rsidRPr="003B43D9">
              <w:rPr>
                <w:sz w:val="12"/>
                <w:szCs w:val="12"/>
              </w:rPr>
              <w:t>3</w:t>
            </w:r>
          </w:p>
        </w:tc>
        <w:tc>
          <w:tcPr>
            <w:tcW w:w="623" w:type="dxa"/>
            <w:vAlign w:val="center"/>
          </w:tcPr>
          <w:p w:rsidR="00E31AB9" w:rsidRPr="003B43D9" w:rsidRDefault="00E31AB9" w:rsidP="003B43D9">
            <w:pPr>
              <w:pStyle w:val="ConsPlusNormal"/>
              <w:ind w:left="-57" w:right="-57"/>
              <w:jc w:val="center"/>
              <w:rPr>
                <w:sz w:val="12"/>
                <w:szCs w:val="12"/>
              </w:rPr>
            </w:pPr>
            <w:r w:rsidRPr="003B43D9">
              <w:rPr>
                <w:sz w:val="12"/>
                <w:szCs w:val="12"/>
              </w:rPr>
              <w:t>4</w:t>
            </w:r>
          </w:p>
        </w:tc>
        <w:tc>
          <w:tcPr>
            <w:tcW w:w="1078" w:type="dxa"/>
            <w:vAlign w:val="center"/>
          </w:tcPr>
          <w:p w:rsidR="00E31AB9" w:rsidRPr="003B43D9" w:rsidRDefault="00E31AB9" w:rsidP="003B43D9">
            <w:pPr>
              <w:pStyle w:val="ConsPlusNormal"/>
              <w:ind w:left="-57" w:right="-57"/>
              <w:jc w:val="center"/>
              <w:rPr>
                <w:sz w:val="12"/>
                <w:szCs w:val="12"/>
              </w:rPr>
            </w:pPr>
            <w:r w:rsidRPr="003B43D9">
              <w:rPr>
                <w:sz w:val="12"/>
                <w:szCs w:val="12"/>
              </w:rPr>
              <w:t>5</w:t>
            </w:r>
          </w:p>
        </w:tc>
        <w:tc>
          <w:tcPr>
            <w:tcW w:w="567" w:type="dxa"/>
            <w:vAlign w:val="center"/>
          </w:tcPr>
          <w:p w:rsidR="00E31AB9" w:rsidRPr="003B43D9" w:rsidRDefault="00E31AB9" w:rsidP="003B43D9">
            <w:pPr>
              <w:pStyle w:val="ConsPlusNormal"/>
              <w:ind w:left="-57" w:right="-57"/>
              <w:jc w:val="center"/>
              <w:rPr>
                <w:sz w:val="12"/>
                <w:szCs w:val="12"/>
              </w:rPr>
            </w:pPr>
            <w:r w:rsidRPr="003B43D9">
              <w:rPr>
                <w:sz w:val="12"/>
                <w:szCs w:val="12"/>
              </w:rPr>
              <w:t>6</w:t>
            </w:r>
          </w:p>
        </w:tc>
        <w:tc>
          <w:tcPr>
            <w:tcW w:w="1134" w:type="dxa"/>
            <w:vAlign w:val="center"/>
          </w:tcPr>
          <w:p w:rsidR="00E31AB9" w:rsidRPr="003B43D9" w:rsidRDefault="00E31AB9" w:rsidP="003B43D9">
            <w:pPr>
              <w:pStyle w:val="ConsPlusNormal"/>
              <w:ind w:left="-57" w:right="-57"/>
              <w:jc w:val="center"/>
              <w:rPr>
                <w:sz w:val="12"/>
                <w:szCs w:val="12"/>
              </w:rPr>
            </w:pPr>
            <w:r w:rsidRPr="003B43D9">
              <w:rPr>
                <w:sz w:val="12"/>
                <w:szCs w:val="12"/>
              </w:rPr>
              <w:t>7</w:t>
            </w:r>
          </w:p>
        </w:tc>
        <w:tc>
          <w:tcPr>
            <w:tcW w:w="623" w:type="dxa"/>
            <w:vAlign w:val="center"/>
          </w:tcPr>
          <w:p w:rsidR="00E31AB9" w:rsidRPr="003B43D9" w:rsidRDefault="00E31AB9" w:rsidP="003B43D9">
            <w:pPr>
              <w:pStyle w:val="ConsPlusNormal"/>
              <w:ind w:left="-57" w:right="-57"/>
              <w:jc w:val="center"/>
              <w:rPr>
                <w:sz w:val="12"/>
                <w:szCs w:val="12"/>
              </w:rPr>
            </w:pPr>
            <w:r w:rsidRPr="003B43D9">
              <w:rPr>
                <w:sz w:val="12"/>
                <w:szCs w:val="12"/>
              </w:rPr>
              <w:t>8</w:t>
            </w:r>
          </w:p>
        </w:tc>
        <w:tc>
          <w:tcPr>
            <w:tcW w:w="936" w:type="dxa"/>
            <w:vAlign w:val="center"/>
          </w:tcPr>
          <w:p w:rsidR="00E31AB9" w:rsidRPr="003B43D9" w:rsidRDefault="00E31AB9" w:rsidP="003B43D9">
            <w:pPr>
              <w:pStyle w:val="ConsPlusNormal"/>
              <w:ind w:left="-57" w:right="-57"/>
              <w:jc w:val="center"/>
              <w:rPr>
                <w:sz w:val="12"/>
                <w:szCs w:val="12"/>
              </w:rPr>
            </w:pPr>
            <w:r w:rsidRPr="003B43D9">
              <w:rPr>
                <w:sz w:val="12"/>
                <w:szCs w:val="12"/>
              </w:rPr>
              <w:t>9</w:t>
            </w:r>
          </w:p>
        </w:tc>
        <w:tc>
          <w:tcPr>
            <w:tcW w:w="567" w:type="dxa"/>
            <w:vAlign w:val="center"/>
          </w:tcPr>
          <w:p w:rsidR="00E31AB9" w:rsidRPr="003B43D9" w:rsidRDefault="00E31AB9" w:rsidP="003B43D9">
            <w:pPr>
              <w:pStyle w:val="ConsPlusNormal"/>
              <w:ind w:left="-57" w:right="-57"/>
              <w:jc w:val="center"/>
              <w:rPr>
                <w:sz w:val="12"/>
                <w:szCs w:val="12"/>
              </w:rPr>
            </w:pPr>
            <w:r w:rsidRPr="003B43D9">
              <w:rPr>
                <w:sz w:val="12"/>
                <w:szCs w:val="12"/>
              </w:rPr>
              <w:t>10</w:t>
            </w:r>
          </w:p>
        </w:tc>
        <w:tc>
          <w:tcPr>
            <w:tcW w:w="992" w:type="dxa"/>
            <w:vAlign w:val="center"/>
          </w:tcPr>
          <w:p w:rsidR="00E31AB9" w:rsidRPr="003B43D9" w:rsidRDefault="00E31AB9" w:rsidP="003B43D9">
            <w:pPr>
              <w:pStyle w:val="ConsPlusNormal"/>
              <w:ind w:left="-57" w:right="-57"/>
              <w:jc w:val="center"/>
              <w:rPr>
                <w:sz w:val="12"/>
                <w:szCs w:val="12"/>
              </w:rPr>
            </w:pPr>
            <w:r w:rsidRPr="003B43D9">
              <w:rPr>
                <w:sz w:val="12"/>
                <w:szCs w:val="12"/>
              </w:rPr>
              <w:t>11</w:t>
            </w:r>
          </w:p>
        </w:tc>
        <w:tc>
          <w:tcPr>
            <w:tcW w:w="567" w:type="dxa"/>
            <w:vAlign w:val="center"/>
          </w:tcPr>
          <w:p w:rsidR="00E31AB9" w:rsidRPr="003B43D9" w:rsidRDefault="00E31AB9" w:rsidP="003B43D9">
            <w:pPr>
              <w:pStyle w:val="ConsPlusNormal"/>
              <w:ind w:left="-57" w:right="-57"/>
              <w:jc w:val="center"/>
              <w:rPr>
                <w:sz w:val="12"/>
                <w:szCs w:val="12"/>
              </w:rPr>
            </w:pPr>
            <w:r w:rsidRPr="003B43D9">
              <w:rPr>
                <w:sz w:val="12"/>
                <w:szCs w:val="12"/>
              </w:rPr>
              <w:t>12</w:t>
            </w:r>
          </w:p>
        </w:tc>
        <w:tc>
          <w:tcPr>
            <w:tcW w:w="992" w:type="dxa"/>
            <w:vAlign w:val="center"/>
          </w:tcPr>
          <w:p w:rsidR="00E31AB9" w:rsidRPr="003B43D9" w:rsidRDefault="00E31AB9" w:rsidP="003B43D9">
            <w:pPr>
              <w:pStyle w:val="ConsPlusNormal"/>
              <w:ind w:left="-57" w:right="-57"/>
              <w:jc w:val="center"/>
              <w:rPr>
                <w:sz w:val="12"/>
                <w:szCs w:val="12"/>
              </w:rPr>
            </w:pPr>
            <w:r w:rsidRPr="003B43D9">
              <w:rPr>
                <w:sz w:val="12"/>
                <w:szCs w:val="12"/>
              </w:rPr>
              <w:t>13</w:t>
            </w:r>
          </w:p>
        </w:tc>
        <w:tc>
          <w:tcPr>
            <w:tcW w:w="512" w:type="dxa"/>
            <w:vAlign w:val="center"/>
          </w:tcPr>
          <w:p w:rsidR="00E31AB9" w:rsidRPr="003B43D9" w:rsidRDefault="00E31AB9" w:rsidP="003B43D9">
            <w:pPr>
              <w:pStyle w:val="ConsPlusNormal"/>
              <w:ind w:left="-57" w:right="-57"/>
              <w:jc w:val="center"/>
              <w:rPr>
                <w:sz w:val="12"/>
                <w:szCs w:val="12"/>
              </w:rPr>
            </w:pPr>
            <w:r w:rsidRPr="003B43D9">
              <w:rPr>
                <w:sz w:val="12"/>
                <w:szCs w:val="12"/>
              </w:rPr>
              <w:t>14</w:t>
            </w:r>
          </w:p>
        </w:tc>
        <w:tc>
          <w:tcPr>
            <w:tcW w:w="1048" w:type="dxa"/>
            <w:vAlign w:val="center"/>
          </w:tcPr>
          <w:p w:rsidR="00E31AB9" w:rsidRPr="003B43D9" w:rsidRDefault="00E31AB9" w:rsidP="003B43D9">
            <w:pPr>
              <w:pStyle w:val="ConsPlusNormal"/>
              <w:ind w:left="-57" w:right="-57"/>
              <w:jc w:val="center"/>
              <w:rPr>
                <w:sz w:val="12"/>
                <w:szCs w:val="12"/>
              </w:rPr>
            </w:pPr>
            <w:r w:rsidRPr="003B43D9">
              <w:rPr>
                <w:sz w:val="12"/>
                <w:szCs w:val="12"/>
              </w:rPr>
              <w:t>15</w:t>
            </w:r>
          </w:p>
        </w:tc>
        <w:tc>
          <w:tcPr>
            <w:tcW w:w="510" w:type="dxa"/>
            <w:vAlign w:val="center"/>
          </w:tcPr>
          <w:p w:rsidR="00E31AB9" w:rsidRPr="003B43D9" w:rsidRDefault="00E31AB9" w:rsidP="003B43D9">
            <w:pPr>
              <w:pStyle w:val="ConsPlusNormal"/>
              <w:ind w:left="-57" w:right="-57"/>
              <w:jc w:val="center"/>
              <w:rPr>
                <w:sz w:val="12"/>
                <w:szCs w:val="12"/>
              </w:rPr>
            </w:pPr>
            <w:r w:rsidRPr="003B43D9">
              <w:rPr>
                <w:sz w:val="12"/>
                <w:szCs w:val="12"/>
              </w:rPr>
              <w:t>16</w:t>
            </w:r>
          </w:p>
        </w:tc>
        <w:tc>
          <w:tcPr>
            <w:tcW w:w="1049" w:type="dxa"/>
            <w:vAlign w:val="center"/>
          </w:tcPr>
          <w:p w:rsidR="00E31AB9" w:rsidRPr="003B43D9" w:rsidRDefault="00E31AB9" w:rsidP="003B43D9">
            <w:pPr>
              <w:pStyle w:val="ConsPlusNormal"/>
              <w:ind w:left="-57" w:right="-57"/>
              <w:jc w:val="center"/>
              <w:rPr>
                <w:sz w:val="12"/>
                <w:szCs w:val="12"/>
              </w:rPr>
            </w:pPr>
            <w:r w:rsidRPr="003B43D9">
              <w:rPr>
                <w:sz w:val="12"/>
                <w:szCs w:val="12"/>
              </w:rPr>
              <w:t>17</w:t>
            </w:r>
          </w:p>
        </w:tc>
        <w:tc>
          <w:tcPr>
            <w:tcW w:w="567" w:type="dxa"/>
            <w:vAlign w:val="center"/>
          </w:tcPr>
          <w:p w:rsidR="00E31AB9" w:rsidRPr="003B43D9" w:rsidRDefault="00E31AB9" w:rsidP="003B43D9">
            <w:pPr>
              <w:pStyle w:val="ConsPlusNormal"/>
              <w:ind w:left="-57" w:right="-57"/>
              <w:jc w:val="center"/>
              <w:rPr>
                <w:sz w:val="12"/>
                <w:szCs w:val="12"/>
              </w:rPr>
            </w:pPr>
            <w:r w:rsidRPr="003B43D9">
              <w:rPr>
                <w:sz w:val="12"/>
                <w:szCs w:val="12"/>
              </w:rPr>
              <w:t>18</w:t>
            </w:r>
          </w:p>
        </w:tc>
        <w:tc>
          <w:tcPr>
            <w:tcW w:w="1191" w:type="dxa"/>
            <w:vAlign w:val="center"/>
          </w:tcPr>
          <w:p w:rsidR="00E31AB9" w:rsidRPr="003B43D9" w:rsidRDefault="00E31AB9" w:rsidP="003B43D9">
            <w:pPr>
              <w:pStyle w:val="ConsPlusNormal"/>
              <w:ind w:left="-57" w:right="-57"/>
              <w:jc w:val="center"/>
              <w:rPr>
                <w:sz w:val="12"/>
                <w:szCs w:val="12"/>
              </w:rPr>
            </w:pPr>
            <w:r w:rsidRPr="003B43D9">
              <w:rPr>
                <w:sz w:val="12"/>
                <w:szCs w:val="12"/>
              </w:rPr>
              <w:t>19</w:t>
            </w:r>
          </w:p>
        </w:tc>
      </w:tr>
      <w:tr w:rsidR="003B43D9" w:rsidRPr="003B43D9" w:rsidTr="003B43D9">
        <w:tc>
          <w:tcPr>
            <w:tcW w:w="15995" w:type="dxa"/>
            <w:gridSpan w:val="19"/>
            <w:vAlign w:val="center"/>
          </w:tcPr>
          <w:p w:rsidR="00E31AB9" w:rsidRPr="003B43D9" w:rsidRDefault="00E31AB9" w:rsidP="003B43D9">
            <w:pPr>
              <w:pStyle w:val="ConsPlusNormal"/>
              <w:ind w:left="-57" w:right="-57"/>
              <w:jc w:val="center"/>
              <w:outlineLvl w:val="1"/>
              <w:rPr>
                <w:sz w:val="12"/>
                <w:szCs w:val="12"/>
              </w:rPr>
            </w:pPr>
            <w:r w:rsidRPr="003B43D9">
              <w:rPr>
                <w:sz w:val="12"/>
                <w:szCs w:val="12"/>
              </w:rPr>
              <w:t>1.1. Социально-бытовые услуги</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lastRenderedPageBreak/>
              <w:t>1.1.1.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Предоставление площади жилых помещений согласно утвержденным нормативам</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 xml:space="preserve">1 </w:t>
            </w:r>
            <w:proofErr w:type="spellStart"/>
            <w:r w:rsidRPr="003B43D9">
              <w:rPr>
                <w:sz w:val="12"/>
                <w:szCs w:val="12"/>
              </w:rPr>
              <w:t>койко</w:t>
            </w:r>
            <w:proofErr w:type="spellEnd"/>
            <w:r w:rsidRPr="003B43D9">
              <w:rPr>
                <w:sz w:val="12"/>
                <w:szCs w:val="12"/>
              </w:rPr>
              <w:t>/</w:t>
            </w:r>
          </w:p>
          <w:p w:rsidR="00E31AB9" w:rsidRPr="003B43D9" w:rsidRDefault="00E31AB9" w:rsidP="003B43D9">
            <w:pPr>
              <w:pStyle w:val="ConsPlusNormal"/>
              <w:ind w:left="-57" w:right="-57"/>
              <w:jc w:val="center"/>
              <w:rPr>
                <w:sz w:val="12"/>
                <w:szCs w:val="12"/>
              </w:rPr>
            </w:pPr>
            <w:r w:rsidRPr="003B43D9">
              <w:rPr>
                <w:sz w:val="12"/>
                <w:szCs w:val="12"/>
              </w:rPr>
              <w:t>день</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257,44</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93963,87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174,46</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63679,68</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457,12</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173419,64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540,59</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197314,66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514,36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187742,27</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631,28</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230418,70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276.10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100776,96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70,55</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25749,70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1.1.2.</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Обеспечение </w:t>
            </w:r>
            <w:proofErr w:type="gramStart"/>
            <w:r w:rsidRPr="003B43D9">
              <w:rPr>
                <w:sz w:val="12"/>
                <w:szCs w:val="12"/>
              </w:rPr>
              <w:t>питанием</w:t>
            </w:r>
            <w:proofErr w:type="gramEnd"/>
            <w:r w:rsidRPr="003B43D9">
              <w:rPr>
                <w:sz w:val="12"/>
                <w:szCs w:val="12"/>
              </w:rPr>
              <w:t xml:space="preserve"> согласно утвержденным нормативам</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 xml:space="preserve">1 </w:t>
            </w:r>
            <w:proofErr w:type="spellStart"/>
            <w:r w:rsidRPr="003B43D9">
              <w:rPr>
                <w:sz w:val="12"/>
                <w:szCs w:val="12"/>
              </w:rPr>
              <w:t>койко</w:t>
            </w:r>
            <w:proofErr w:type="spellEnd"/>
            <w:r w:rsidRPr="003B43D9">
              <w:rPr>
                <w:sz w:val="12"/>
                <w:szCs w:val="12"/>
              </w:rPr>
              <w:t>/</w:t>
            </w:r>
          </w:p>
          <w:p w:rsidR="00E31AB9" w:rsidRPr="003B43D9" w:rsidRDefault="00E31AB9" w:rsidP="003B43D9">
            <w:pPr>
              <w:pStyle w:val="ConsPlusNormal"/>
              <w:ind w:left="-57" w:right="-57"/>
              <w:jc w:val="center"/>
              <w:rPr>
                <w:sz w:val="12"/>
                <w:szCs w:val="12"/>
              </w:rPr>
            </w:pPr>
            <w:r w:rsidRPr="003B43D9">
              <w:rPr>
                <w:sz w:val="12"/>
                <w:szCs w:val="12"/>
              </w:rPr>
              <w:t>день</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191,20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69788,75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193,56</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70647,96</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191,20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69788,75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191,20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69788,75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225,46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82294,56</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225,46</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82294,56</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76,33</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27861,75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214,04</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78123,43</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1.1.3.</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Обеспечение мягким инвентарем (одеждой, обувью, нательным бельем и постельными принадлежностями) согласно утвержденным нормативам</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 xml:space="preserve">1 </w:t>
            </w:r>
            <w:proofErr w:type="spellStart"/>
            <w:r w:rsidRPr="003B43D9">
              <w:rPr>
                <w:sz w:val="12"/>
                <w:szCs w:val="12"/>
              </w:rPr>
              <w:t>койко</w:t>
            </w:r>
            <w:proofErr w:type="spellEnd"/>
            <w:r w:rsidRPr="003B43D9">
              <w:rPr>
                <w:sz w:val="12"/>
                <w:szCs w:val="12"/>
              </w:rPr>
              <w:t>/</w:t>
            </w:r>
          </w:p>
          <w:p w:rsidR="00E31AB9" w:rsidRPr="003B43D9" w:rsidRDefault="00E31AB9" w:rsidP="003B43D9">
            <w:pPr>
              <w:pStyle w:val="ConsPlusNormal"/>
              <w:ind w:left="-57" w:right="-57"/>
              <w:jc w:val="center"/>
              <w:rPr>
                <w:sz w:val="12"/>
                <w:szCs w:val="12"/>
              </w:rPr>
            </w:pPr>
            <w:r w:rsidRPr="003B43D9">
              <w:rPr>
                <w:sz w:val="12"/>
                <w:szCs w:val="12"/>
              </w:rPr>
              <w:t>день</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62,57</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22838,99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56,31</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20552,82</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71,27</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26014,65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71,27</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26014,65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98,91</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36101,81</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98,91</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36101,81</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4,28</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1563,23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27,82</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10155,29</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1.1.4.</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Уборка жилых помещений</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 xml:space="preserve">1 </w:t>
            </w:r>
            <w:proofErr w:type="spellStart"/>
            <w:r w:rsidRPr="003B43D9">
              <w:rPr>
                <w:sz w:val="12"/>
                <w:szCs w:val="12"/>
              </w:rPr>
              <w:t>койко</w:t>
            </w:r>
            <w:proofErr w:type="spellEnd"/>
            <w:r w:rsidRPr="003B43D9">
              <w:rPr>
                <w:sz w:val="12"/>
                <w:szCs w:val="12"/>
              </w:rPr>
              <w:t>/</w:t>
            </w:r>
          </w:p>
          <w:p w:rsidR="00E31AB9" w:rsidRPr="003B43D9" w:rsidRDefault="00E31AB9" w:rsidP="003B43D9">
            <w:pPr>
              <w:pStyle w:val="ConsPlusNormal"/>
              <w:ind w:left="-57" w:right="-57"/>
              <w:jc w:val="center"/>
              <w:rPr>
                <w:sz w:val="12"/>
                <w:szCs w:val="12"/>
              </w:rPr>
            </w:pPr>
            <w:r w:rsidRPr="003B43D9">
              <w:rPr>
                <w:sz w:val="12"/>
                <w:szCs w:val="12"/>
              </w:rPr>
              <w:t>день</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7,17</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2615,47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4,84</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1767,62</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13,20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4818,37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15,03</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5484,54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14,29</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5215,80</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17,54</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6400,52</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7,66</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2797,15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1,96</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715,37</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1.1.5.</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Организация досуга и отдыха</w:t>
            </w:r>
            <w:proofErr w:type="gramStart"/>
            <w:r w:rsidRPr="003B43D9">
              <w:rPr>
                <w:sz w:val="12"/>
                <w:szCs w:val="12"/>
              </w:rPr>
              <w:t>.</w:t>
            </w:r>
            <w:proofErr w:type="gramEnd"/>
            <w:r w:rsidRPr="003B43D9">
              <w:rPr>
                <w:sz w:val="12"/>
                <w:szCs w:val="12"/>
              </w:rPr>
              <w:t xml:space="preserve"> </w:t>
            </w:r>
            <w:proofErr w:type="gramStart"/>
            <w:r w:rsidRPr="003B43D9">
              <w:rPr>
                <w:sz w:val="12"/>
                <w:szCs w:val="12"/>
              </w:rPr>
              <w:t>в</w:t>
            </w:r>
            <w:proofErr w:type="gramEnd"/>
            <w:r w:rsidRPr="003B43D9">
              <w:rPr>
                <w:sz w:val="12"/>
                <w:szCs w:val="12"/>
              </w:rPr>
              <w:t xml:space="preserve"> том числе обеспечение книгами, журналами, газетами, настольными играми, за счет средств гражданина</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10,72</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3913,74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7,27</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2653,32</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19,80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7225,66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22,52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8221,13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21,42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7819,91</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11,51</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4201,41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2,93</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1071,17</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1.1.6.</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и учитывающих интересы верующих различных </w:t>
            </w:r>
            <w:proofErr w:type="spellStart"/>
            <w:r w:rsidRPr="003B43D9">
              <w:rPr>
                <w:sz w:val="12"/>
                <w:szCs w:val="12"/>
              </w:rPr>
              <w:t>конфессий</w:t>
            </w:r>
            <w:proofErr w:type="spellEnd"/>
            <w:r w:rsidRPr="003B43D9">
              <w:rPr>
                <w:sz w:val="12"/>
                <w:szCs w:val="12"/>
              </w:rPr>
              <w:t xml:space="preserve"> и атеистов</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10,72</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3913,74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7,27</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2653,32</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19,80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7225,66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22,52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8221,13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21,42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7819,91</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11,51</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4201,41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1.1.7.</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Помощь в </w:t>
            </w:r>
            <w:proofErr w:type="gramStart"/>
            <w:r w:rsidRPr="003B43D9">
              <w:rPr>
                <w:sz w:val="12"/>
                <w:szCs w:val="12"/>
              </w:rPr>
              <w:t>приеме</w:t>
            </w:r>
            <w:proofErr w:type="gramEnd"/>
            <w:r w:rsidRPr="003B43D9">
              <w:rPr>
                <w:sz w:val="12"/>
                <w:szCs w:val="12"/>
              </w:rPr>
              <w:t xml:space="preserve"> пищи (кормление)</w:t>
            </w:r>
          </w:p>
        </w:tc>
        <w:tc>
          <w:tcPr>
            <w:tcW w:w="709" w:type="dxa"/>
            <w:vAlign w:val="bottom"/>
          </w:tcPr>
          <w:p w:rsidR="003B43D9" w:rsidRDefault="00E31AB9" w:rsidP="003B43D9">
            <w:pPr>
              <w:pStyle w:val="ConsPlusNormal"/>
              <w:ind w:left="-57" w:right="-57"/>
              <w:jc w:val="center"/>
              <w:rPr>
                <w:sz w:val="12"/>
                <w:szCs w:val="12"/>
              </w:rPr>
            </w:pPr>
            <w:r w:rsidRPr="003B43D9">
              <w:rPr>
                <w:sz w:val="12"/>
                <w:szCs w:val="12"/>
              </w:rPr>
              <w:t xml:space="preserve">1 </w:t>
            </w:r>
            <w:proofErr w:type="spellStart"/>
            <w:r w:rsidRPr="003B43D9">
              <w:rPr>
                <w:sz w:val="12"/>
                <w:szCs w:val="12"/>
              </w:rPr>
              <w:t>койко</w:t>
            </w:r>
            <w:proofErr w:type="spellEnd"/>
            <w:r w:rsidRPr="003B43D9">
              <w:rPr>
                <w:sz w:val="12"/>
                <w:szCs w:val="12"/>
              </w:rPr>
              <w:t>/</w:t>
            </w:r>
          </w:p>
          <w:p w:rsidR="00E31AB9" w:rsidRPr="003B43D9" w:rsidRDefault="00E31AB9" w:rsidP="003B43D9">
            <w:pPr>
              <w:pStyle w:val="ConsPlusNormal"/>
              <w:ind w:left="-57" w:right="-57"/>
              <w:jc w:val="center"/>
              <w:rPr>
                <w:sz w:val="12"/>
                <w:szCs w:val="12"/>
              </w:rPr>
            </w:pPr>
            <w:r w:rsidRPr="003B43D9">
              <w:rPr>
                <w:sz w:val="12"/>
                <w:szCs w:val="12"/>
              </w:rPr>
              <w:t>день</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28,60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10439,17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19,39</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7078,04</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52,78</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19265,90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60,06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21923,01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57,16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20863,20</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70,14</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25602,08</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30,67</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11196,18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1.1.8.</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Оказание помощи в </w:t>
            </w:r>
            <w:proofErr w:type="gramStart"/>
            <w:r w:rsidRPr="003B43D9">
              <w:rPr>
                <w:sz w:val="12"/>
                <w:szCs w:val="12"/>
              </w:rPr>
              <w:t>посещении</w:t>
            </w:r>
            <w:proofErr w:type="gramEnd"/>
            <w:r w:rsidRPr="003B43D9">
              <w:rPr>
                <w:sz w:val="12"/>
                <w:szCs w:val="12"/>
              </w:rPr>
              <w:t xml:space="preserve"> театров, выставок и других культурных мероприятий за счет средств гражданина</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85,80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1029,62</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58,15</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697,86</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158,37</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1900,45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180,19</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2162,27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171,45</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2057,37</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92,02</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1104,28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1.1.9.</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Предоставление гигиенических услуг гражданам, неспособным по состоянию здоровья самостоятельно осуществлять за собой уход</w:t>
            </w:r>
          </w:p>
        </w:tc>
        <w:tc>
          <w:tcPr>
            <w:tcW w:w="709" w:type="dxa"/>
            <w:vAlign w:val="bottom"/>
          </w:tcPr>
          <w:p w:rsidR="003B43D9" w:rsidRDefault="00E31AB9" w:rsidP="003B43D9">
            <w:pPr>
              <w:pStyle w:val="ConsPlusNormal"/>
              <w:ind w:left="-57" w:right="-57"/>
              <w:jc w:val="center"/>
              <w:rPr>
                <w:sz w:val="12"/>
                <w:szCs w:val="12"/>
              </w:rPr>
            </w:pPr>
            <w:r w:rsidRPr="003B43D9">
              <w:rPr>
                <w:sz w:val="12"/>
                <w:szCs w:val="12"/>
              </w:rPr>
              <w:t xml:space="preserve">1 </w:t>
            </w:r>
            <w:proofErr w:type="spellStart"/>
            <w:r w:rsidRPr="003B43D9">
              <w:rPr>
                <w:sz w:val="12"/>
                <w:szCs w:val="12"/>
              </w:rPr>
              <w:t>койко</w:t>
            </w:r>
            <w:proofErr w:type="spellEnd"/>
            <w:r w:rsidRPr="003B43D9">
              <w:rPr>
                <w:sz w:val="12"/>
                <w:szCs w:val="12"/>
              </w:rPr>
              <w:t>/</w:t>
            </w:r>
          </w:p>
          <w:p w:rsidR="00E31AB9" w:rsidRPr="003B43D9" w:rsidRDefault="00E31AB9" w:rsidP="003B43D9">
            <w:pPr>
              <w:pStyle w:val="ConsPlusNormal"/>
              <w:ind w:left="-57" w:right="-57"/>
              <w:jc w:val="center"/>
              <w:rPr>
                <w:sz w:val="12"/>
                <w:szCs w:val="12"/>
              </w:rPr>
            </w:pPr>
            <w:r w:rsidRPr="003B43D9">
              <w:rPr>
                <w:sz w:val="12"/>
                <w:szCs w:val="12"/>
              </w:rPr>
              <w:t>день</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5,36</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1956,87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3,65</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1332,34</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9,90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3614,72</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11,26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4110,56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10,72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3913,74</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13,16</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4803,23</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5,76</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2100,70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1.1.10</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Оказание помощи и </w:t>
            </w:r>
            <w:proofErr w:type="gramStart"/>
            <w:r w:rsidRPr="003B43D9">
              <w:rPr>
                <w:sz w:val="12"/>
                <w:szCs w:val="12"/>
              </w:rPr>
              <w:t>написании</w:t>
            </w:r>
            <w:proofErr w:type="gramEnd"/>
            <w:r w:rsidRPr="003B43D9">
              <w:rPr>
                <w:sz w:val="12"/>
                <w:szCs w:val="12"/>
              </w:rPr>
              <w:t xml:space="preserve"> писем</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5,36</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64,34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3,65</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43,80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9,90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118,84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11,26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135,14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10,72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128,67</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13,16</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157,91</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5,76</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69,06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1.1.11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Оказание помощи в организации ритуальных услуг</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64,38</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64,38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43,63</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43,63</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118,79</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118,79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135,14</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135,14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128,60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128,60</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proofErr w:type="gramStart"/>
            <w:r w:rsidRPr="003B43D9">
              <w:rPr>
                <w:sz w:val="12"/>
                <w:szCs w:val="12"/>
              </w:rPr>
              <w:t>(1,0(1</w:t>
            </w:r>
            <w:proofErr w:type="gramEnd"/>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69,02</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69,02</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15995" w:type="dxa"/>
            <w:gridSpan w:val="19"/>
            <w:vAlign w:val="bottom"/>
          </w:tcPr>
          <w:p w:rsidR="00E31AB9" w:rsidRPr="003B43D9" w:rsidRDefault="00E31AB9" w:rsidP="003B43D9">
            <w:pPr>
              <w:pStyle w:val="ConsPlusNormal"/>
              <w:ind w:left="-57" w:right="-57"/>
              <w:jc w:val="center"/>
              <w:outlineLvl w:val="1"/>
              <w:rPr>
                <w:sz w:val="12"/>
                <w:szCs w:val="12"/>
              </w:rPr>
            </w:pPr>
            <w:r w:rsidRPr="003B43D9">
              <w:rPr>
                <w:sz w:val="12"/>
                <w:szCs w:val="12"/>
              </w:rPr>
              <w:t>1.2. Социально-медицинские услуги</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Выполнение процедур, связанных с наблюдением за состоянием здоровья гражданина (измерение температуры тела, артериального давления, </w:t>
            </w:r>
            <w:proofErr w:type="gramStart"/>
            <w:r w:rsidRPr="003B43D9">
              <w:rPr>
                <w:sz w:val="12"/>
                <w:szCs w:val="12"/>
              </w:rPr>
              <w:t>контроль за</w:t>
            </w:r>
            <w:proofErr w:type="gramEnd"/>
            <w:r w:rsidRPr="003B43D9">
              <w:rPr>
                <w:sz w:val="12"/>
                <w:szCs w:val="12"/>
              </w:rPr>
              <w:t xml:space="preserve"> приемом лекарств и другое)</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49,67</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18130,39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39,97</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14587,58</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74,02</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27017,69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78,96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28819,37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65,79</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24012,36</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79,84</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29141,10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45,88</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16745,06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3,29</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1199,86</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1.2.2.</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Организация и проведение оздоровительных мероприятий</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124,20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45333,54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99,91</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36468,96</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185,04</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67540,43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197,37</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72040,86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164,47</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60030,89</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199,57</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72843,29</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114,67</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41855,08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8,21</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2997,76</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1.2.3.</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Наблюдение за гражданами в </w:t>
            </w:r>
            <w:proofErr w:type="gramStart"/>
            <w:r w:rsidRPr="003B43D9">
              <w:rPr>
                <w:sz w:val="12"/>
                <w:szCs w:val="12"/>
              </w:rPr>
              <w:t>целях</w:t>
            </w:r>
            <w:proofErr w:type="gramEnd"/>
            <w:r w:rsidRPr="003B43D9">
              <w:rPr>
                <w:sz w:val="12"/>
                <w:szCs w:val="12"/>
              </w:rPr>
              <w:t xml:space="preserve"> выявления отклонений в состоянии их здоровья</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33,12</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12089,45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26,65</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9727,58</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49,34</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18009,27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52,64</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19212,91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43,87</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16010,76</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53,22</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19424,88</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30,57</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11158,33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2,20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802,43</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1.2.4</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Консультирование по социально-медицинским вопросам (поддержание и сохранение здоровья </w:t>
            </w:r>
            <w:r w:rsidRPr="003B43D9">
              <w:rPr>
                <w:sz w:val="12"/>
                <w:szCs w:val="12"/>
              </w:rPr>
              <w:lastRenderedPageBreak/>
              <w:t xml:space="preserve">граждан, проведение оздоровительных мероприятий, наблюдение за гражданами в </w:t>
            </w:r>
            <w:proofErr w:type="gramStart"/>
            <w:r w:rsidRPr="003B43D9">
              <w:rPr>
                <w:sz w:val="12"/>
                <w:szCs w:val="12"/>
              </w:rPr>
              <w:t>целях</w:t>
            </w:r>
            <w:proofErr w:type="gramEnd"/>
            <w:r w:rsidRPr="003B43D9">
              <w:rPr>
                <w:sz w:val="12"/>
                <w:szCs w:val="12"/>
              </w:rPr>
              <w:t xml:space="preserve"> выявления отклонений в состоянии их здоровья)</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lastRenderedPageBreak/>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49,67</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198,69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39,97</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159,86</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74,02</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296,08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78,96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315,83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65,79</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263,15</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45,88</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183,51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3,29</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13,15</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lastRenderedPageBreak/>
              <w:t>1.2.5.</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Проведение мероприятий, направленных на формирование здорового образа жизни</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49,67</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596,07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39,97</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479,59</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74,02</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888,25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78,96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947,49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65,79</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3947,24</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79,84</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4790,32</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45,88</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550,52</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3,29</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39,45</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1.2.6.</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Проведение занятий по адаптивной физической культуре</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63,57</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6611,08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53,29</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5542,31</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98,69</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10263,89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105,26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10946,57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87,71</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9121,78</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106,44</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11069,52</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61,16</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6360,88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4,40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457,28</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1.2.7.</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Проведение реабилитационных мероприятий, в том числе в соответствии с индивидуальной программой реабилитации инвалида и </w:t>
            </w:r>
            <w:proofErr w:type="spellStart"/>
            <w:r w:rsidRPr="003B43D9">
              <w:rPr>
                <w:sz w:val="12"/>
                <w:szCs w:val="12"/>
              </w:rPr>
              <w:t>абилитации</w:t>
            </w:r>
            <w:proofErr w:type="spellEnd"/>
            <w:r w:rsidRPr="003B43D9">
              <w:rPr>
                <w:sz w:val="12"/>
                <w:szCs w:val="12"/>
              </w:rPr>
              <w:t xml:space="preserve"> (ребенка-инвалида)</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день занятий</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8,60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171,93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6,93</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138,54</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12,82</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256,35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13,67</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273,35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11,39</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227,73</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13,80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276,05</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7,93</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158,66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rPr>
          <w:trHeight w:val="554"/>
        </w:trPr>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1.2.8.</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Оказание помощи в </w:t>
            </w:r>
            <w:proofErr w:type="gramStart"/>
            <w:r w:rsidRPr="003B43D9">
              <w:rPr>
                <w:sz w:val="12"/>
                <w:szCs w:val="12"/>
              </w:rPr>
              <w:t>проведении</w:t>
            </w:r>
            <w:proofErr w:type="gramEnd"/>
            <w:r w:rsidRPr="003B43D9">
              <w:rPr>
                <w:sz w:val="12"/>
                <w:szCs w:val="12"/>
              </w:rPr>
              <w:t xml:space="preserve"> медико-социальной экспертизы</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298,08</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298,08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239,79</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239,79</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444,11</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444,11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473,70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473,70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394,73</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394,73</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478,96</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478,96</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275,20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275,20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1.2.9.</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Оказание помощи в госпитализации нуждающихся в медицинские организации, в том числе в направлении по заключению врачей на санаторно-курортное лечение (в том числе на льготных условиях)</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198,71</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198,71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159,86</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159,86</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296,07</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296,07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315,80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315,80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263,14</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263,14</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319,30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319,30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183,46</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183,46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1.2.10</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Оказание помощи в получении </w:t>
            </w:r>
            <w:proofErr w:type="gramStart"/>
            <w:r w:rsidRPr="003B43D9">
              <w:rPr>
                <w:sz w:val="12"/>
                <w:szCs w:val="12"/>
              </w:rPr>
              <w:t>бесплатной</w:t>
            </w:r>
            <w:proofErr w:type="gramEnd"/>
            <w:r w:rsidRPr="003B43D9">
              <w:rPr>
                <w:sz w:val="12"/>
                <w:szCs w:val="12"/>
              </w:rPr>
              <w:t xml:space="preserve"> зубопротезной (за исключением протезов из драгоценных металлов и других дорогостоящих материалов) и протезно-ортопедической помощи для граждан пожилого возраста и инвалидов</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16,55</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16,55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13,30</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13,30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24,68</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24,68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26,32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26,32</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15,30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15,30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1.2.11.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Организация обеспечения техническими средствами ухода и реабилитации</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298,08</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298,08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239,79</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239,79</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444,11</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444,11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473,70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473,70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394,73</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394,73</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275,20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275,20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15995" w:type="dxa"/>
            <w:gridSpan w:val="19"/>
            <w:vAlign w:val="bottom"/>
          </w:tcPr>
          <w:p w:rsidR="00E31AB9" w:rsidRPr="003B43D9" w:rsidRDefault="00E31AB9" w:rsidP="003B43D9">
            <w:pPr>
              <w:pStyle w:val="ConsPlusNormal"/>
              <w:ind w:left="-57" w:right="-57"/>
              <w:jc w:val="center"/>
              <w:outlineLvl w:val="1"/>
              <w:rPr>
                <w:sz w:val="12"/>
                <w:szCs w:val="12"/>
              </w:rPr>
            </w:pPr>
            <w:r w:rsidRPr="003B43D9">
              <w:rPr>
                <w:sz w:val="12"/>
                <w:szCs w:val="12"/>
              </w:rPr>
              <w:t>1.3. Социально-психологические услуги</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1.3.1.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Социально-психологическое консультирование, в том числе по вопросам </w:t>
            </w:r>
            <w:proofErr w:type="gramStart"/>
            <w:r w:rsidRPr="003B43D9">
              <w:rPr>
                <w:sz w:val="12"/>
                <w:szCs w:val="12"/>
              </w:rPr>
              <w:t>внутрисемейных</w:t>
            </w:r>
            <w:proofErr w:type="gramEnd"/>
            <w:r w:rsidRPr="003B43D9">
              <w:rPr>
                <w:sz w:val="12"/>
                <w:szCs w:val="12"/>
              </w:rPr>
              <w:t xml:space="preserve"> отношении</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12,61</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1311,43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21,68</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2255,10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14,78</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1536,83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17,64</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1834,49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9,42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979,26</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1856,94</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193121,26</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114,20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11877,30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238,66</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24820,14</w:t>
            </w:r>
          </w:p>
        </w:tc>
      </w:tr>
      <w:tr w:rsidR="003B43D9" w:rsidRPr="003B43D9" w:rsidTr="003B43D9">
        <w:tc>
          <w:tcPr>
            <w:tcW w:w="15995" w:type="dxa"/>
            <w:gridSpan w:val="19"/>
            <w:vAlign w:val="bottom"/>
          </w:tcPr>
          <w:p w:rsidR="00E31AB9" w:rsidRPr="003B43D9" w:rsidRDefault="00E31AB9" w:rsidP="003B43D9">
            <w:pPr>
              <w:pStyle w:val="ConsPlusNormal"/>
              <w:ind w:left="-57" w:right="-57"/>
              <w:jc w:val="center"/>
              <w:outlineLvl w:val="1"/>
              <w:rPr>
                <w:sz w:val="12"/>
                <w:szCs w:val="12"/>
              </w:rPr>
            </w:pPr>
            <w:r w:rsidRPr="003B43D9">
              <w:rPr>
                <w:sz w:val="12"/>
                <w:szCs w:val="12"/>
              </w:rPr>
              <w:t>1.4. Социально-педагогические услуги</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1.4.1.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Обучение родственников практическим навыкам общего ухода за тяжелобольными гражданами, имеющими ограничения жизнедеятельности, в том числе детьми-инвалидами</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107,72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16804,88</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391,51</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61075,40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13,95</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2175,83</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1.4.2.</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Социально-педагогическая коррекция, включая диагностику и консультирование</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430,91</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5170,98</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1566,03</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18792,31</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55,75</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668,99</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1.4.3.</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Формирование позитивных интересов (в том числе в сфере досуга)</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143,63</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52426,73</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522,01</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190531,85</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18,57</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6779,02</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lastRenderedPageBreak/>
              <w:t>1.4.4.</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Организация досуга (праздники, экскурсии и другие культурные мероприятия)</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107,72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16804,88</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391,51</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61075,40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13,95</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2175,83</w:t>
            </w:r>
          </w:p>
        </w:tc>
      </w:tr>
      <w:tr w:rsidR="003B43D9" w:rsidRPr="003B43D9" w:rsidTr="003B43D9">
        <w:tc>
          <w:tcPr>
            <w:tcW w:w="15995" w:type="dxa"/>
            <w:gridSpan w:val="19"/>
            <w:vAlign w:val="bottom"/>
          </w:tcPr>
          <w:p w:rsidR="00E31AB9" w:rsidRPr="003B43D9" w:rsidRDefault="00E31AB9" w:rsidP="003B43D9">
            <w:pPr>
              <w:pStyle w:val="ConsPlusNormal"/>
              <w:ind w:left="-57" w:right="-57"/>
              <w:jc w:val="center"/>
              <w:outlineLvl w:val="1"/>
              <w:rPr>
                <w:sz w:val="12"/>
                <w:szCs w:val="12"/>
              </w:rPr>
            </w:pPr>
            <w:r w:rsidRPr="003B43D9">
              <w:rPr>
                <w:sz w:val="12"/>
                <w:szCs w:val="12"/>
              </w:rPr>
              <w:t>1.5. Социально-трудовые услуги</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1.5.1.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Проведение мероприятий по использованию трудовых возможностей и обучению доступным профессиональным навыкам</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291,03</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30267,54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24,62</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2560,31</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15,25</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1586,44</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1342,32</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139601,69</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39,46</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4103,62</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134,36</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13973,87</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1.5.2.</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Оказание помощи в </w:t>
            </w:r>
            <w:proofErr w:type="gramStart"/>
            <w:r w:rsidRPr="003B43D9">
              <w:rPr>
                <w:sz w:val="12"/>
                <w:szCs w:val="12"/>
              </w:rPr>
              <w:t>трудоустройстве</w:t>
            </w:r>
            <w:proofErr w:type="gramEnd"/>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157,85</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315,70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537,-16</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1074,91</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1.5.3.</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Организация помощи в </w:t>
            </w:r>
            <w:proofErr w:type="gramStart"/>
            <w:r w:rsidRPr="003B43D9">
              <w:rPr>
                <w:sz w:val="12"/>
                <w:szCs w:val="12"/>
              </w:rPr>
              <w:t>получении</w:t>
            </w:r>
            <w:proofErr w:type="gramEnd"/>
            <w:r w:rsidRPr="003B43D9">
              <w:rPr>
                <w:sz w:val="12"/>
                <w:szCs w:val="12"/>
              </w:rPr>
              <w:t xml:space="preserve"> образования и (или) квалификации инвалидами (детьми-инвалидами) в соответствии с их способностями</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78,93</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4104,16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15995" w:type="dxa"/>
            <w:gridSpan w:val="19"/>
            <w:vAlign w:val="bottom"/>
          </w:tcPr>
          <w:p w:rsidR="00E31AB9" w:rsidRPr="003B43D9" w:rsidRDefault="00E31AB9" w:rsidP="003B43D9">
            <w:pPr>
              <w:pStyle w:val="ConsPlusNormal"/>
              <w:ind w:left="-57" w:right="-57"/>
              <w:jc w:val="center"/>
              <w:outlineLvl w:val="1"/>
              <w:rPr>
                <w:sz w:val="12"/>
                <w:szCs w:val="12"/>
              </w:rPr>
            </w:pPr>
            <w:r w:rsidRPr="003B43D9">
              <w:rPr>
                <w:sz w:val="12"/>
                <w:szCs w:val="12"/>
              </w:rPr>
              <w:t>1.6. Социально-правовые услуги</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1.6.1.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Оказание помощи в </w:t>
            </w:r>
            <w:proofErr w:type="gramStart"/>
            <w:r w:rsidRPr="003B43D9">
              <w:rPr>
                <w:sz w:val="12"/>
                <w:szCs w:val="12"/>
              </w:rPr>
              <w:t>оформлении</w:t>
            </w:r>
            <w:proofErr w:type="gramEnd"/>
            <w:r w:rsidRPr="003B43D9">
              <w:rPr>
                <w:sz w:val="12"/>
                <w:szCs w:val="12"/>
              </w:rPr>
              <w:t xml:space="preserve"> и восстановлении документов граждан</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266,13</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1064,50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380,29</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1521,15</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215,89</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863,57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343,71</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1374,85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404,21</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1616,85</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1640,66</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6562,63</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2468,70</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9874,81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2605,37</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10421,48</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1.6.2.</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Оказание помощи в </w:t>
            </w:r>
            <w:proofErr w:type="gramStart"/>
            <w:r w:rsidRPr="003B43D9">
              <w:rPr>
                <w:sz w:val="12"/>
                <w:szCs w:val="12"/>
              </w:rPr>
              <w:t>получении</w:t>
            </w:r>
            <w:proofErr w:type="gramEnd"/>
            <w:r w:rsidRPr="003B43D9">
              <w:rPr>
                <w:sz w:val="12"/>
                <w:szCs w:val="12"/>
              </w:rPr>
              <w:t xml:space="preserve"> юридических услуг</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99,79</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399,16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142,62</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570,47</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80,96</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323,83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128,90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515,60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151,59</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606,35</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615,24</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2460,97</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925,77</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3703,09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977,02</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3908,08</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1.6.3.</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Услуги по защите прав и законных интересов граждан в порядке, установленном законодательством Российской Федерации и Оренбургской области</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33,27</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133,07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47,54</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190,14</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26,98</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107,93</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42,96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171,85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50,52</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202,09</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615,24</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2460,97</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925,77</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3703,09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325,67</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1302,68</w:t>
            </w:r>
          </w:p>
        </w:tc>
      </w:tr>
      <w:tr w:rsidR="003B43D9" w:rsidRPr="003B43D9" w:rsidTr="003B43D9">
        <w:tc>
          <w:tcPr>
            <w:tcW w:w="15995" w:type="dxa"/>
            <w:gridSpan w:val="19"/>
            <w:vAlign w:val="bottom"/>
          </w:tcPr>
          <w:p w:rsidR="00E31AB9" w:rsidRPr="003B43D9" w:rsidRDefault="00E31AB9" w:rsidP="003B43D9">
            <w:pPr>
              <w:pStyle w:val="ConsPlusNormal"/>
              <w:ind w:left="-57" w:right="-57"/>
              <w:jc w:val="center"/>
              <w:outlineLvl w:val="1"/>
              <w:rPr>
                <w:sz w:val="12"/>
                <w:szCs w:val="12"/>
              </w:rPr>
            </w:pPr>
            <w:r w:rsidRPr="003B43D9">
              <w:rPr>
                <w:sz w:val="12"/>
                <w:szCs w:val="12"/>
              </w:rPr>
              <w:t xml:space="preserve">1.7. Услуги в </w:t>
            </w:r>
            <w:proofErr w:type="gramStart"/>
            <w:r w:rsidRPr="003B43D9">
              <w:rPr>
                <w:sz w:val="12"/>
                <w:szCs w:val="12"/>
              </w:rPr>
              <w:t>целях</w:t>
            </w:r>
            <w:proofErr w:type="gramEnd"/>
            <w:r w:rsidRPr="003B43D9">
              <w:rPr>
                <w:sz w:val="12"/>
                <w:szCs w:val="12"/>
              </w:rPr>
              <w:t xml:space="preserve"> повышения коммуникативного потенциала граждан, имеющих ограничения жизнедеятельности, в том числе детей-инвалидов</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1.7.1.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Обучение инвалидов (детей-инвалидов) пользованию средствами ухода и техническими средствами реабилитации</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723,35</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723,35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565,09</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565,09</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1003,86</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1003,86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1364,79</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1364,79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1269,96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1269,96</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81,90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81,90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212,27</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212,27</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1.7.2.</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Проведение социально-реабилитационных мероприятий в сфере социального обслуживания</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120,56</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18807,61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94,18</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14692,13</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167,32</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26101,91</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227,47</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35484,69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211,66</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33019,28</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13,66</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2130,54</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35,38</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5519,66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39,13</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6103,66</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1.7.3.</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Обучение навыкам поведения в быту и общественных местах</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60,28</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3134,60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47,09</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2448,69</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83,65</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4350,05</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113,74</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5914,38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105,84</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11006,97</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6,81</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354,28</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17,69</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919,94</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19,57</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1017,55</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1.7.4.</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 xml:space="preserve">Оказание помощи в </w:t>
            </w:r>
            <w:proofErr w:type="gramStart"/>
            <w:r w:rsidRPr="003B43D9">
              <w:rPr>
                <w:sz w:val="12"/>
                <w:szCs w:val="12"/>
              </w:rPr>
              <w:t>обучении</w:t>
            </w:r>
            <w:proofErr w:type="gramEnd"/>
            <w:r w:rsidRPr="003B43D9">
              <w:rPr>
                <w:sz w:val="12"/>
                <w:szCs w:val="12"/>
              </w:rPr>
              <w:t xml:space="preserve"> навыкам компьютерной грамотности</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90,41</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4701,09</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70,64</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3673,30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158,74</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16509,37</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10,25</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532,77</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26,53</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1379,38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29,35</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1526,05</w:t>
            </w:r>
          </w:p>
        </w:tc>
      </w:tr>
      <w:tr w:rsidR="003B43D9" w:rsidRPr="003B43D9" w:rsidTr="003B43D9">
        <w:tc>
          <w:tcPr>
            <w:tcW w:w="15995" w:type="dxa"/>
            <w:gridSpan w:val="19"/>
            <w:vAlign w:val="bottom"/>
          </w:tcPr>
          <w:p w:rsidR="00E31AB9" w:rsidRPr="003B43D9" w:rsidRDefault="00E31AB9" w:rsidP="003B43D9">
            <w:pPr>
              <w:pStyle w:val="ConsPlusNormal"/>
              <w:ind w:left="-57" w:right="-57"/>
              <w:jc w:val="center"/>
              <w:outlineLvl w:val="1"/>
              <w:rPr>
                <w:sz w:val="12"/>
                <w:szCs w:val="12"/>
              </w:rPr>
            </w:pPr>
            <w:r w:rsidRPr="003B43D9">
              <w:rPr>
                <w:sz w:val="12"/>
                <w:szCs w:val="12"/>
              </w:rPr>
              <w:t>1.8. Срочные социальные услуги</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1.8.1.</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Предоставление в зимнее время обогрева лицам без определенного места жительства и занятий</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161,06</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14495,08</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r w:rsidR="003B43D9" w:rsidRPr="003B43D9" w:rsidTr="003B43D9">
        <w:tc>
          <w:tcPr>
            <w:tcW w:w="346" w:type="dxa"/>
            <w:vAlign w:val="bottom"/>
          </w:tcPr>
          <w:p w:rsidR="00E31AB9" w:rsidRPr="003B43D9" w:rsidRDefault="00E31AB9" w:rsidP="003B43D9">
            <w:pPr>
              <w:pStyle w:val="ConsPlusNormal"/>
              <w:ind w:left="-57" w:right="-57"/>
              <w:jc w:val="center"/>
              <w:rPr>
                <w:sz w:val="12"/>
                <w:szCs w:val="12"/>
              </w:rPr>
            </w:pPr>
            <w:r w:rsidRPr="003B43D9">
              <w:rPr>
                <w:sz w:val="12"/>
                <w:szCs w:val="12"/>
              </w:rPr>
              <w:t>1.8.2.</w:t>
            </w:r>
          </w:p>
        </w:tc>
        <w:tc>
          <w:tcPr>
            <w:tcW w:w="1984" w:type="dxa"/>
            <w:vAlign w:val="bottom"/>
          </w:tcPr>
          <w:p w:rsidR="00E31AB9" w:rsidRPr="003B43D9" w:rsidRDefault="00E31AB9" w:rsidP="003B43D9">
            <w:pPr>
              <w:pStyle w:val="ConsPlusNormal"/>
              <w:ind w:left="-57" w:right="-57"/>
              <w:rPr>
                <w:sz w:val="12"/>
                <w:szCs w:val="12"/>
              </w:rPr>
            </w:pPr>
            <w:r w:rsidRPr="003B43D9">
              <w:rPr>
                <w:sz w:val="12"/>
                <w:szCs w:val="12"/>
              </w:rPr>
              <w:t>Предоставление в зимнее время санитарной обработки гражданам без определенного места жительства и занятий</w:t>
            </w:r>
          </w:p>
        </w:tc>
        <w:tc>
          <w:tcPr>
            <w:tcW w:w="709" w:type="dxa"/>
            <w:vAlign w:val="bottom"/>
          </w:tcPr>
          <w:p w:rsidR="00E31AB9" w:rsidRPr="003B43D9" w:rsidRDefault="00E31AB9" w:rsidP="003B43D9">
            <w:pPr>
              <w:pStyle w:val="ConsPlusNormal"/>
              <w:ind w:left="-57" w:right="-57"/>
              <w:jc w:val="center"/>
              <w:rPr>
                <w:sz w:val="12"/>
                <w:szCs w:val="12"/>
              </w:rPr>
            </w:pPr>
            <w:r w:rsidRPr="003B43D9">
              <w:rPr>
                <w:sz w:val="12"/>
                <w:szCs w:val="12"/>
              </w:rPr>
              <w:t>1 услуга</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7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34"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623"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36"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99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2"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048"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510" w:type="dxa"/>
            <w:vAlign w:val="bottom"/>
          </w:tcPr>
          <w:p w:rsidR="00E31AB9" w:rsidRPr="003B43D9" w:rsidRDefault="00E31AB9" w:rsidP="003B43D9">
            <w:pPr>
              <w:pStyle w:val="ConsPlusNormal"/>
              <w:ind w:left="-57" w:right="-57"/>
              <w:jc w:val="center"/>
              <w:rPr>
                <w:sz w:val="12"/>
                <w:szCs w:val="12"/>
              </w:rPr>
            </w:pPr>
            <w:r w:rsidRPr="003B43D9">
              <w:rPr>
                <w:sz w:val="12"/>
                <w:szCs w:val="12"/>
              </w:rPr>
              <w:t>11,51</w:t>
            </w:r>
          </w:p>
        </w:tc>
        <w:tc>
          <w:tcPr>
            <w:tcW w:w="1049" w:type="dxa"/>
            <w:vAlign w:val="bottom"/>
          </w:tcPr>
          <w:p w:rsidR="00E31AB9" w:rsidRPr="003B43D9" w:rsidRDefault="00E31AB9" w:rsidP="003B43D9">
            <w:pPr>
              <w:pStyle w:val="ConsPlusNormal"/>
              <w:ind w:left="-57" w:right="-57"/>
              <w:jc w:val="center"/>
              <w:rPr>
                <w:sz w:val="12"/>
                <w:szCs w:val="12"/>
              </w:rPr>
            </w:pPr>
            <w:r w:rsidRPr="003B43D9">
              <w:rPr>
                <w:sz w:val="12"/>
                <w:szCs w:val="12"/>
              </w:rPr>
              <w:t>1035,96</w:t>
            </w:r>
          </w:p>
        </w:tc>
        <w:tc>
          <w:tcPr>
            <w:tcW w:w="567"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c>
          <w:tcPr>
            <w:tcW w:w="1191" w:type="dxa"/>
            <w:vAlign w:val="bottom"/>
          </w:tcPr>
          <w:p w:rsidR="00E31AB9" w:rsidRPr="003B43D9" w:rsidRDefault="00E31AB9" w:rsidP="003B43D9">
            <w:pPr>
              <w:pStyle w:val="ConsPlusNormal"/>
              <w:ind w:left="-57" w:right="-57"/>
              <w:jc w:val="center"/>
              <w:rPr>
                <w:sz w:val="12"/>
                <w:szCs w:val="12"/>
              </w:rPr>
            </w:pPr>
            <w:r w:rsidRPr="003B43D9">
              <w:rPr>
                <w:sz w:val="12"/>
                <w:szCs w:val="12"/>
              </w:rPr>
              <w:t>0,00</w:t>
            </w:r>
          </w:p>
        </w:tc>
      </w:tr>
    </w:tbl>
    <w:p w:rsidR="00E31AB9" w:rsidRDefault="00E31AB9">
      <w:pPr>
        <w:sectPr w:rsidR="00E31AB9" w:rsidSect="00E31AB9">
          <w:pgSz w:w="16838" w:h="11905" w:orient="landscape"/>
          <w:pgMar w:top="510" w:right="510" w:bottom="454" w:left="510" w:header="0" w:footer="0" w:gutter="0"/>
          <w:cols w:space="720"/>
        </w:sectPr>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both"/>
      </w:pPr>
    </w:p>
    <w:p w:rsidR="00E31AB9" w:rsidRDefault="00E31AB9">
      <w:pPr>
        <w:pStyle w:val="ConsPlusNormal"/>
        <w:jc w:val="right"/>
        <w:outlineLvl w:val="0"/>
      </w:pPr>
      <w:r>
        <w:t xml:space="preserve">Приложение </w:t>
      </w:r>
      <w:proofErr w:type="spellStart"/>
      <w:r>
        <w:t>N</w:t>
      </w:r>
      <w:proofErr w:type="spellEnd"/>
      <w:r>
        <w:t xml:space="preserve"> 3.2</w:t>
      </w:r>
    </w:p>
    <w:p w:rsidR="00E31AB9" w:rsidRDefault="00E31AB9">
      <w:pPr>
        <w:pStyle w:val="ConsPlusNormal"/>
        <w:jc w:val="right"/>
      </w:pPr>
      <w:r>
        <w:t>к приказу</w:t>
      </w:r>
    </w:p>
    <w:p w:rsidR="00E31AB9" w:rsidRDefault="00E31AB9">
      <w:pPr>
        <w:pStyle w:val="ConsPlusNormal"/>
        <w:jc w:val="right"/>
      </w:pPr>
      <w:r>
        <w:t>министерства</w:t>
      </w:r>
    </w:p>
    <w:p w:rsidR="00E31AB9" w:rsidRDefault="00E31AB9">
      <w:pPr>
        <w:pStyle w:val="ConsPlusNormal"/>
        <w:jc w:val="right"/>
      </w:pPr>
      <w:r>
        <w:t>социального развития</w:t>
      </w:r>
    </w:p>
    <w:p w:rsidR="00E31AB9" w:rsidRDefault="00E31AB9">
      <w:pPr>
        <w:pStyle w:val="ConsPlusNormal"/>
        <w:jc w:val="right"/>
      </w:pPr>
      <w:r>
        <w:t>Оренбургской области</w:t>
      </w:r>
    </w:p>
    <w:p w:rsidR="00E31AB9" w:rsidRDefault="00E31AB9">
      <w:pPr>
        <w:pStyle w:val="ConsPlusNormal"/>
        <w:jc w:val="right"/>
      </w:pPr>
      <w:r>
        <w:t xml:space="preserve">от 20 декабря 2019 г. </w:t>
      </w:r>
      <w:proofErr w:type="spellStart"/>
      <w:r>
        <w:t>N</w:t>
      </w:r>
      <w:proofErr w:type="spellEnd"/>
      <w:r>
        <w:t xml:space="preserve"> 790</w:t>
      </w:r>
    </w:p>
    <w:p w:rsidR="00E31AB9" w:rsidRDefault="00E31AB9">
      <w:pPr>
        <w:pStyle w:val="ConsPlusNormal"/>
        <w:jc w:val="both"/>
      </w:pPr>
    </w:p>
    <w:p w:rsidR="00E31AB9" w:rsidRDefault="00E31AB9">
      <w:pPr>
        <w:pStyle w:val="ConsPlusTitle"/>
        <w:jc w:val="center"/>
      </w:pPr>
      <w:bookmarkStart w:id="3" w:name="P1813"/>
      <w:bookmarkEnd w:id="3"/>
      <w:r>
        <w:t>Тарифы</w:t>
      </w:r>
    </w:p>
    <w:p w:rsidR="00E31AB9" w:rsidRDefault="00E31AB9">
      <w:pPr>
        <w:pStyle w:val="ConsPlusTitle"/>
        <w:jc w:val="center"/>
      </w:pPr>
      <w:r>
        <w:t>на социальные услуги, предоставляемые получателям</w:t>
      </w:r>
    </w:p>
    <w:p w:rsidR="00E31AB9" w:rsidRDefault="00E31AB9">
      <w:pPr>
        <w:pStyle w:val="ConsPlusTitle"/>
        <w:jc w:val="center"/>
      </w:pPr>
      <w:r>
        <w:t xml:space="preserve">в </w:t>
      </w:r>
      <w:proofErr w:type="gramStart"/>
      <w:r>
        <w:t>соответствии</w:t>
      </w:r>
      <w:proofErr w:type="gramEnd"/>
      <w:r>
        <w:t xml:space="preserve"> с индивидуальной программой</w:t>
      </w:r>
    </w:p>
    <w:p w:rsidR="00E31AB9" w:rsidRDefault="00E31AB9">
      <w:pPr>
        <w:pStyle w:val="ConsPlusTitle"/>
        <w:jc w:val="center"/>
      </w:pPr>
      <w:r>
        <w:t>социального обслуживания, в стационарной форме</w:t>
      </w:r>
    </w:p>
    <w:p w:rsidR="00E31AB9" w:rsidRDefault="00E31AB9">
      <w:pPr>
        <w:pStyle w:val="ConsPlusTitle"/>
        <w:jc w:val="center"/>
      </w:pPr>
      <w:r>
        <w:t>(учреждения реабилитации инвалидов)</w:t>
      </w:r>
    </w:p>
    <w:p w:rsidR="00E31AB9" w:rsidRDefault="00E31AB9">
      <w:pPr>
        <w:pStyle w:val="ConsPlusNormal"/>
        <w:jc w:val="both"/>
      </w:pPr>
    </w:p>
    <w:tbl>
      <w:tblPr>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515"/>
        <w:gridCol w:w="1021"/>
        <w:gridCol w:w="964"/>
        <w:gridCol w:w="1757"/>
        <w:gridCol w:w="964"/>
        <w:gridCol w:w="1757"/>
        <w:gridCol w:w="964"/>
        <w:gridCol w:w="1757"/>
        <w:gridCol w:w="964"/>
        <w:gridCol w:w="1757"/>
      </w:tblGrid>
      <w:tr w:rsidR="00E31AB9" w:rsidTr="00E31AB9">
        <w:tc>
          <w:tcPr>
            <w:tcW w:w="488" w:type="dxa"/>
            <w:vMerge w:val="restart"/>
          </w:tcPr>
          <w:p w:rsidR="00E31AB9" w:rsidRDefault="00E31AB9">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3515" w:type="dxa"/>
            <w:vMerge w:val="restart"/>
          </w:tcPr>
          <w:p w:rsidR="00E31AB9" w:rsidRDefault="00E31AB9">
            <w:pPr>
              <w:pStyle w:val="ConsPlusNormal"/>
              <w:jc w:val="center"/>
            </w:pPr>
            <w:r>
              <w:t>Наименование услуги</w:t>
            </w:r>
          </w:p>
        </w:tc>
        <w:tc>
          <w:tcPr>
            <w:tcW w:w="1021" w:type="dxa"/>
            <w:vMerge w:val="restart"/>
          </w:tcPr>
          <w:p w:rsidR="00E31AB9" w:rsidRPr="00E31AB9" w:rsidRDefault="00E31AB9" w:rsidP="00E31AB9">
            <w:pPr>
              <w:pStyle w:val="ConsPlusNormal"/>
              <w:ind w:left="-57" w:right="-57"/>
              <w:jc w:val="center"/>
              <w:rPr>
                <w:sz w:val="20"/>
              </w:rPr>
            </w:pPr>
            <w:r w:rsidRPr="00E31AB9">
              <w:rPr>
                <w:sz w:val="20"/>
              </w:rPr>
              <w:t>Единица измерения</w:t>
            </w:r>
          </w:p>
        </w:tc>
        <w:tc>
          <w:tcPr>
            <w:tcW w:w="10884" w:type="dxa"/>
            <w:gridSpan w:val="8"/>
          </w:tcPr>
          <w:p w:rsidR="00E31AB9" w:rsidRDefault="00E31AB9">
            <w:pPr>
              <w:pStyle w:val="ConsPlusNormal"/>
              <w:jc w:val="center"/>
            </w:pPr>
            <w:r>
              <w:t>Стоимость услуги для осуществления расчетов с получателями социальных услуг и для выплаты компенсации стоимости услуги поставщику - негосударственной организации</w:t>
            </w:r>
          </w:p>
        </w:tc>
      </w:tr>
      <w:tr w:rsidR="00E31AB9" w:rsidTr="00E31AB9">
        <w:tc>
          <w:tcPr>
            <w:tcW w:w="488" w:type="dxa"/>
            <w:vMerge/>
          </w:tcPr>
          <w:p w:rsidR="00E31AB9" w:rsidRDefault="00E31AB9"/>
        </w:tc>
        <w:tc>
          <w:tcPr>
            <w:tcW w:w="3515" w:type="dxa"/>
            <w:vMerge/>
          </w:tcPr>
          <w:p w:rsidR="00E31AB9" w:rsidRDefault="00E31AB9"/>
        </w:tc>
        <w:tc>
          <w:tcPr>
            <w:tcW w:w="1021" w:type="dxa"/>
            <w:vMerge/>
          </w:tcPr>
          <w:p w:rsidR="00E31AB9" w:rsidRDefault="00E31AB9"/>
        </w:tc>
        <w:tc>
          <w:tcPr>
            <w:tcW w:w="2721" w:type="dxa"/>
            <w:gridSpan w:val="2"/>
          </w:tcPr>
          <w:p w:rsidR="00E31AB9" w:rsidRDefault="00E31AB9">
            <w:pPr>
              <w:pStyle w:val="ConsPlusNormal"/>
              <w:jc w:val="center"/>
            </w:pPr>
            <w:r>
              <w:t>Инвалид (взрослый)</w:t>
            </w:r>
          </w:p>
        </w:tc>
        <w:tc>
          <w:tcPr>
            <w:tcW w:w="2721" w:type="dxa"/>
            <w:gridSpan w:val="2"/>
          </w:tcPr>
          <w:p w:rsidR="00E31AB9" w:rsidRDefault="00E31AB9">
            <w:pPr>
              <w:pStyle w:val="ConsPlusNormal"/>
              <w:jc w:val="center"/>
            </w:pPr>
            <w:r>
              <w:t>Инвалид (взрослый) с сопровождением</w:t>
            </w:r>
          </w:p>
        </w:tc>
        <w:tc>
          <w:tcPr>
            <w:tcW w:w="2721" w:type="dxa"/>
            <w:gridSpan w:val="2"/>
          </w:tcPr>
          <w:p w:rsidR="00E31AB9" w:rsidRDefault="00E31AB9">
            <w:pPr>
              <w:pStyle w:val="ConsPlusNormal"/>
              <w:jc w:val="center"/>
            </w:pPr>
            <w:r>
              <w:t>Инвалид (ребенок)</w:t>
            </w:r>
          </w:p>
        </w:tc>
        <w:tc>
          <w:tcPr>
            <w:tcW w:w="2721" w:type="dxa"/>
            <w:gridSpan w:val="2"/>
          </w:tcPr>
          <w:p w:rsidR="00E31AB9" w:rsidRDefault="00E31AB9">
            <w:pPr>
              <w:pStyle w:val="ConsPlusNormal"/>
              <w:jc w:val="center"/>
            </w:pPr>
            <w:r>
              <w:t>Инвалид (ребенок) с сопровождением</w:t>
            </w:r>
          </w:p>
        </w:tc>
      </w:tr>
      <w:tr w:rsidR="00E31AB9" w:rsidTr="00E31AB9">
        <w:tc>
          <w:tcPr>
            <w:tcW w:w="488" w:type="dxa"/>
            <w:vMerge/>
          </w:tcPr>
          <w:p w:rsidR="00E31AB9" w:rsidRDefault="00E31AB9"/>
        </w:tc>
        <w:tc>
          <w:tcPr>
            <w:tcW w:w="3515" w:type="dxa"/>
            <w:vMerge/>
          </w:tcPr>
          <w:p w:rsidR="00E31AB9" w:rsidRDefault="00E31AB9"/>
        </w:tc>
        <w:tc>
          <w:tcPr>
            <w:tcW w:w="1021" w:type="dxa"/>
            <w:vMerge/>
          </w:tcPr>
          <w:p w:rsidR="00E31AB9" w:rsidRDefault="00E31AB9"/>
        </w:tc>
        <w:tc>
          <w:tcPr>
            <w:tcW w:w="964" w:type="dxa"/>
          </w:tcPr>
          <w:p w:rsidR="00E31AB9" w:rsidRDefault="00E31AB9">
            <w:pPr>
              <w:pStyle w:val="ConsPlusNormal"/>
              <w:jc w:val="center"/>
            </w:pPr>
            <w:r>
              <w:t>тариф</w:t>
            </w:r>
          </w:p>
        </w:tc>
        <w:tc>
          <w:tcPr>
            <w:tcW w:w="1757" w:type="dxa"/>
          </w:tcPr>
          <w:p w:rsidR="00E31AB9" w:rsidRDefault="00E31AB9">
            <w:pPr>
              <w:pStyle w:val="ConsPlusNormal"/>
              <w:jc w:val="center"/>
            </w:pPr>
            <w:proofErr w:type="spellStart"/>
            <w:r>
              <w:t>Подушевой</w:t>
            </w:r>
            <w:proofErr w:type="spellEnd"/>
            <w:r>
              <w:t xml:space="preserve"> норматив стоимости социального обслуживания в объеме, утвержденном стандартом</w:t>
            </w:r>
          </w:p>
          <w:p w:rsidR="00E31AB9" w:rsidRDefault="00E31AB9">
            <w:pPr>
              <w:pStyle w:val="ConsPlusNormal"/>
              <w:jc w:val="center"/>
            </w:pPr>
            <w:r>
              <w:t>(рублей на человека на период заезда)</w:t>
            </w:r>
          </w:p>
        </w:tc>
        <w:tc>
          <w:tcPr>
            <w:tcW w:w="964" w:type="dxa"/>
          </w:tcPr>
          <w:p w:rsidR="00E31AB9" w:rsidRDefault="00E31AB9">
            <w:pPr>
              <w:pStyle w:val="ConsPlusNormal"/>
              <w:jc w:val="center"/>
            </w:pPr>
            <w:r>
              <w:t>тариф</w:t>
            </w:r>
          </w:p>
        </w:tc>
        <w:tc>
          <w:tcPr>
            <w:tcW w:w="1757" w:type="dxa"/>
          </w:tcPr>
          <w:p w:rsidR="00E31AB9" w:rsidRDefault="00E31AB9">
            <w:pPr>
              <w:pStyle w:val="ConsPlusNormal"/>
              <w:jc w:val="center"/>
            </w:pPr>
            <w:proofErr w:type="spellStart"/>
            <w:r>
              <w:t>Подушевой</w:t>
            </w:r>
            <w:proofErr w:type="spellEnd"/>
            <w:r>
              <w:t xml:space="preserve"> норматив стоимости социального обслуживания в объеме, утвержденном стандартом</w:t>
            </w:r>
          </w:p>
          <w:p w:rsidR="00E31AB9" w:rsidRDefault="00E31AB9">
            <w:pPr>
              <w:pStyle w:val="ConsPlusNormal"/>
              <w:jc w:val="center"/>
            </w:pPr>
            <w:r>
              <w:t>(рублей на человека на период заезда)</w:t>
            </w:r>
          </w:p>
        </w:tc>
        <w:tc>
          <w:tcPr>
            <w:tcW w:w="964" w:type="dxa"/>
          </w:tcPr>
          <w:p w:rsidR="00E31AB9" w:rsidRDefault="00E31AB9">
            <w:pPr>
              <w:pStyle w:val="ConsPlusNormal"/>
              <w:jc w:val="center"/>
            </w:pPr>
            <w:r>
              <w:t>тариф</w:t>
            </w:r>
          </w:p>
        </w:tc>
        <w:tc>
          <w:tcPr>
            <w:tcW w:w="1757" w:type="dxa"/>
          </w:tcPr>
          <w:p w:rsidR="00E31AB9" w:rsidRDefault="00E31AB9">
            <w:pPr>
              <w:pStyle w:val="ConsPlusNormal"/>
              <w:jc w:val="center"/>
            </w:pPr>
            <w:proofErr w:type="spellStart"/>
            <w:r>
              <w:t>Подушевой</w:t>
            </w:r>
            <w:proofErr w:type="spellEnd"/>
            <w:r>
              <w:t xml:space="preserve"> норматив стоимости социального обслуживания в объеме, утвержденном стандартом</w:t>
            </w:r>
          </w:p>
          <w:p w:rsidR="00E31AB9" w:rsidRDefault="00E31AB9">
            <w:pPr>
              <w:pStyle w:val="ConsPlusNormal"/>
              <w:jc w:val="center"/>
            </w:pPr>
            <w:r>
              <w:t>(рублей на человека на период заезда)</w:t>
            </w:r>
          </w:p>
        </w:tc>
        <w:tc>
          <w:tcPr>
            <w:tcW w:w="964" w:type="dxa"/>
          </w:tcPr>
          <w:p w:rsidR="00E31AB9" w:rsidRDefault="00E31AB9">
            <w:pPr>
              <w:pStyle w:val="ConsPlusNormal"/>
              <w:jc w:val="center"/>
            </w:pPr>
            <w:r>
              <w:t>тариф</w:t>
            </w:r>
          </w:p>
        </w:tc>
        <w:tc>
          <w:tcPr>
            <w:tcW w:w="1757" w:type="dxa"/>
          </w:tcPr>
          <w:p w:rsidR="00E31AB9" w:rsidRDefault="00E31AB9">
            <w:pPr>
              <w:pStyle w:val="ConsPlusNormal"/>
              <w:jc w:val="center"/>
            </w:pPr>
            <w:proofErr w:type="spellStart"/>
            <w:r>
              <w:t>Подушевой</w:t>
            </w:r>
            <w:proofErr w:type="spellEnd"/>
            <w:r>
              <w:t xml:space="preserve"> норматив стоимости социального обслуживания в объеме, утвержденном стандартом</w:t>
            </w:r>
          </w:p>
          <w:p w:rsidR="00E31AB9" w:rsidRDefault="00E31AB9">
            <w:pPr>
              <w:pStyle w:val="ConsPlusNormal"/>
              <w:jc w:val="center"/>
            </w:pPr>
            <w:r>
              <w:t>(рублей на человека на период заезда)</w:t>
            </w:r>
          </w:p>
        </w:tc>
      </w:tr>
      <w:tr w:rsidR="00E31AB9" w:rsidTr="00E31AB9">
        <w:tc>
          <w:tcPr>
            <w:tcW w:w="488" w:type="dxa"/>
          </w:tcPr>
          <w:p w:rsidR="00E31AB9" w:rsidRDefault="00E31AB9">
            <w:pPr>
              <w:pStyle w:val="ConsPlusNormal"/>
              <w:jc w:val="center"/>
            </w:pPr>
            <w:r>
              <w:t>1</w:t>
            </w:r>
          </w:p>
        </w:tc>
        <w:tc>
          <w:tcPr>
            <w:tcW w:w="3515" w:type="dxa"/>
          </w:tcPr>
          <w:p w:rsidR="00E31AB9" w:rsidRDefault="00E31AB9">
            <w:pPr>
              <w:pStyle w:val="ConsPlusNormal"/>
              <w:jc w:val="center"/>
            </w:pPr>
            <w:r>
              <w:t>2</w:t>
            </w:r>
          </w:p>
        </w:tc>
        <w:tc>
          <w:tcPr>
            <w:tcW w:w="1021" w:type="dxa"/>
          </w:tcPr>
          <w:p w:rsidR="00E31AB9" w:rsidRDefault="00E31AB9">
            <w:pPr>
              <w:pStyle w:val="ConsPlusNormal"/>
              <w:jc w:val="center"/>
            </w:pPr>
            <w:r>
              <w:t>3</w:t>
            </w:r>
          </w:p>
        </w:tc>
        <w:tc>
          <w:tcPr>
            <w:tcW w:w="964" w:type="dxa"/>
          </w:tcPr>
          <w:p w:rsidR="00E31AB9" w:rsidRDefault="00E31AB9">
            <w:pPr>
              <w:pStyle w:val="ConsPlusNormal"/>
              <w:jc w:val="center"/>
            </w:pPr>
            <w:r>
              <w:t>4</w:t>
            </w:r>
          </w:p>
        </w:tc>
        <w:tc>
          <w:tcPr>
            <w:tcW w:w="1757" w:type="dxa"/>
          </w:tcPr>
          <w:p w:rsidR="00E31AB9" w:rsidRDefault="00E31AB9">
            <w:pPr>
              <w:pStyle w:val="ConsPlusNormal"/>
              <w:jc w:val="center"/>
            </w:pPr>
            <w:r>
              <w:t>5</w:t>
            </w:r>
          </w:p>
        </w:tc>
        <w:tc>
          <w:tcPr>
            <w:tcW w:w="964" w:type="dxa"/>
          </w:tcPr>
          <w:p w:rsidR="00E31AB9" w:rsidRDefault="00E31AB9">
            <w:pPr>
              <w:pStyle w:val="ConsPlusNormal"/>
              <w:jc w:val="center"/>
            </w:pPr>
            <w:r>
              <w:t>6</w:t>
            </w:r>
          </w:p>
        </w:tc>
        <w:tc>
          <w:tcPr>
            <w:tcW w:w="1757" w:type="dxa"/>
          </w:tcPr>
          <w:p w:rsidR="00E31AB9" w:rsidRDefault="00E31AB9">
            <w:pPr>
              <w:pStyle w:val="ConsPlusNormal"/>
              <w:jc w:val="center"/>
            </w:pPr>
            <w:r>
              <w:t>7</w:t>
            </w:r>
          </w:p>
        </w:tc>
        <w:tc>
          <w:tcPr>
            <w:tcW w:w="964" w:type="dxa"/>
          </w:tcPr>
          <w:p w:rsidR="00E31AB9" w:rsidRDefault="00E31AB9">
            <w:pPr>
              <w:pStyle w:val="ConsPlusNormal"/>
              <w:jc w:val="center"/>
            </w:pPr>
            <w:r>
              <w:t>8</w:t>
            </w:r>
          </w:p>
        </w:tc>
        <w:tc>
          <w:tcPr>
            <w:tcW w:w="1757" w:type="dxa"/>
          </w:tcPr>
          <w:p w:rsidR="00E31AB9" w:rsidRDefault="00E31AB9">
            <w:pPr>
              <w:pStyle w:val="ConsPlusNormal"/>
              <w:jc w:val="center"/>
            </w:pPr>
            <w:r>
              <w:t>9</w:t>
            </w:r>
          </w:p>
        </w:tc>
        <w:tc>
          <w:tcPr>
            <w:tcW w:w="964" w:type="dxa"/>
          </w:tcPr>
          <w:p w:rsidR="00E31AB9" w:rsidRDefault="00E31AB9">
            <w:pPr>
              <w:pStyle w:val="ConsPlusNormal"/>
              <w:jc w:val="center"/>
            </w:pPr>
            <w:r>
              <w:t>10</w:t>
            </w:r>
          </w:p>
        </w:tc>
        <w:tc>
          <w:tcPr>
            <w:tcW w:w="1757" w:type="dxa"/>
          </w:tcPr>
          <w:p w:rsidR="00E31AB9" w:rsidRDefault="00E31AB9">
            <w:pPr>
              <w:pStyle w:val="ConsPlusNormal"/>
              <w:jc w:val="center"/>
            </w:pPr>
            <w:r>
              <w:t>11</w:t>
            </w:r>
          </w:p>
        </w:tc>
      </w:tr>
      <w:tr w:rsidR="00E31AB9" w:rsidTr="00E31AB9">
        <w:tc>
          <w:tcPr>
            <w:tcW w:w="15908" w:type="dxa"/>
            <w:gridSpan w:val="11"/>
            <w:vAlign w:val="bottom"/>
          </w:tcPr>
          <w:p w:rsidR="00E31AB9" w:rsidRDefault="00E31AB9">
            <w:pPr>
              <w:pStyle w:val="ConsPlusNormal"/>
              <w:jc w:val="center"/>
              <w:outlineLvl w:val="1"/>
            </w:pPr>
            <w:r>
              <w:t>1.1. Социально-бытовые услуги</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1.1.1.</w:t>
            </w:r>
          </w:p>
        </w:tc>
        <w:tc>
          <w:tcPr>
            <w:tcW w:w="3515" w:type="dxa"/>
            <w:vAlign w:val="bottom"/>
          </w:tcPr>
          <w:p w:rsidR="00E31AB9" w:rsidRDefault="00E31AB9">
            <w:pPr>
              <w:pStyle w:val="ConsPlusNormal"/>
            </w:pPr>
            <w:r>
              <w:t xml:space="preserve">Предоставление площади жилых </w:t>
            </w:r>
            <w:r>
              <w:lastRenderedPageBreak/>
              <w:t>помещений согласно утвержденным нормативам</w:t>
            </w:r>
          </w:p>
        </w:tc>
        <w:tc>
          <w:tcPr>
            <w:tcW w:w="1021" w:type="dxa"/>
            <w:vAlign w:val="bottom"/>
          </w:tcPr>
          <w:p w:rsidR="00E31AB9" w:rsidRDefault="00E31AB9">
            <w:pPr>
              <w:pStyle w:val="ConsPlusNormal"/>
              <w:jc w:val="center"/>
            </w:pPr>
            <w:r>
              <w:lastRenderedPageBreak/>
              <w:t xml:space="preserve">1 </w:t>
            </w:r>
            <w:proofErr w:type="spellStart"/>
            <w:r>
              <w:t>койко</w:t>
            </w:r>
            <w:proofErr w:type="spellEnd"/>
            <w:r>
              <w:t>/</w:t>
            </w:r>
          </w:p>
          <w:p w:rsidR="00E31AB9" w:rsidRDefault="00E31AB9">
            <w:pPr>
              <w:pStyle w:val="ConsPlusNormal"/>
              <w:jc w:val="center"/>
            </w:pPr>
            <w:r>
              <w:lastRenderedPageBreak/>
              <w:t>день</w:t>
            </w:r>
          </w:p>
        </w:tc>
        <w:tc>
          <w:tcPr>
            <w:tcW w:w="964" w:type="dxa"/>
            <w:vAlign w:val="bottom"/>
          </w:tcPr>
          <w:p w:rsidR="00E31AB9" w:rsidRDefault="00E31AB9">
            <w:pPr>
              <w:pStyle w:val="ConsPlusNormal"/>
              <w:jc w:val="center"/>
            </w:pPr>
            <w:r>
              <w:lastRenderedPageBreak/>
              <w:t>69,36</w:t>
            </w:r>
          </w:p>
        </w:tc>
        <w:tc>
          <w:tcPr>
            <w:tcW w:w="1757" w:type="dxa"/>
            <w:vAlign w:val="bottom"/>
          </w:tcPr>
          <w:p w:rsidR="00E31AB9" w:rsidRDefault="00E31AB9">
            <w:pPr>
              <w:pStyle w:val="ConsPlusNormal"/>
              <w:jc w:val="center"/>
            </w:pPr>
            <w:r>
              <w:t>1456,66</w:t>
            </w:r>
          </w:p>
        </w:tc>
        <w:tc>
          <w:tcPr>
            <w:tcW w:w="964" w:type="dxa"/>
            <w:vAlign w:val="bottom"/>
          </w:tcPr>
          <w:p w:rsidR="00E31AB9" w:rsidRDefault="00E31AB9">
            <w:pPr>
              <w:pStyle w:val="ConsPlusNormal"/>
              <w:jc w:val="center"/>
            </w:pPr>
            <w:r>
              <w:t>260,32</w:t>
            </w:r>
          </w:p>
        </w:tc>
        <w:tc>
          <w:tcPr>
            <w:tcW w:w="1757" w:type="dxa"/>
            <w:vAlign w:val="bottom"/>
          </w:tcPr>
          <w:p w:rsidR="00E31AB9" w:rsidRDefault="00E31AB9">
            <w:pPr>
              <w:pStyle w:val="ConsPlusNormal"/>
              <w:jc w:val="center"/>
            </w:pPr>
            <w:r>
              <w:t>5466,68</w:t>
            </w:r>
          </w:p>
        </w:tc>
        <w:tc>
          <w:tcPr>
            <w:tcW w:w="964" w:type="dxa"/>
            <w:vAlign w:val="bottom"/>
          </w:tcPr>
          <w:p w:rsidR="00E31AB9" w:rsidRDefault="00E31AB9">
            <w:pPr>
              <w:pStyle w:val="ConsPlusNormal"/>
              <w:jc w:val="center"/>
            </w:pPr>
            <w:r>
              <w:t>167,29</w:t>
            </w:r>
          </w:p>
        </w:tc>
        <w:tc>
          <w:tcPr>
            <w:tcW w:w="1757" w:type="dxa"/>
            <w:vAlign w:val="bottom"/>
          </w:tcPr>
          <w:p w:rsidR="00E31AB9" w:rsidRDefault="00E31AB9">
            <w:pPr>
              <w:pStyle w:val="ConsPlusNormal"/>
              <w:jc w:val="center"/>
            </w:pPr>
            <w:r>
              <w:t>3513,07</w:t>
            </w:r>
          </w:p>
        </w:tc>
        <w:tc>
          <w:tcPr>
            <w:tcW w:w="964" w:type="dxa"/>
            <w:vAlign w:val="bottom"/>
          </w:tcPr>
          <w:p w:rsidR="00E31AB9" w:rsidRDefault="00E31AB9">
            <w:pPr>
              <w:pStyle w:val="ConsPlusNormal"/>
              <w:jc w:val="center"/>
            </w:pPr>
            <w:r>
              <w:t>358,24</w:t>
            </w:r>
          </w:p>
        </w:tc>
        <w:tc>
          <w:tcPr>
            <w:tcW w:w="1757" w:type="dxa"/>
            <w:vAlign w:val="bottom"/>
          </w:tcPr>
          <w:p w:rsidR="00E31AB9" w:rsidRDefault="00E31AB9">
            <w:pPr>
              <w:pStyle w:val="ConsPlusNormal"/>
              <w:jc w:val="center"/>
            </w:pPr>
            <w:r>
              <w:t>7523,08</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lastRenderedPageBreak/>
              <w:t>1.1.2.</w:t>
            </w:r>
          </w:p>
        </w:tc>
        <w:tc>
          <w:tcPr>
            <w:tcW w:w="3515" w:type="dxa"/>
            <w:vAlign w:val="bottom"/>
          </w:tcPr>
          <w:p w:rsidR="00E31AB9" w:rsidRDefault="00E31AB9">
            <w:pPr>
              <w:pStyle w:val="ConsPlusNormal"/>
            </w:pPr>
            <w:r>
              <w:t xml:space="preserve">Обеспечение </w:t>
            </w:r>
            <w:proofErr w:type="gramStart"/>
            <w:r>
              <w:t>питанием</w:t>
            </w:r>
            <w:proofErr w:type="gramEnd"/>
            <w:r>
              <w:t xml:space="preserve"> согласно утвержденным нормативам</w:t>
            </w:r>
          </w:p>
        </w:tc>
        <w:tc>
          <w:tcPr>
            <w:tcW w:w="1021" w:type="dxa"/>
            <w:vAlign w:val="bottom"/>
          </w:tcPr>
          <w:p w:rsidR="00E31AB9" w:rsidRDefault="00E31AB9">
            <w:pPr>
              <w:pStyle w:val="ConsPlusNormal"/>
              <w:jc w:val="center"/>
            </w:pPr>
            <w:r>
              <w:t xml:space="preserve">1 </w:t>
            </w:r>
            <w:proofErr w:type="spellStart"/>
            <w:r>
              <w:t>койко</w:t>
            </w:r>
            <w:proofErr w:type="spellEnd"/>
            <w:r>
              <w:t>/</w:t>
            </w:r>
          </w:p>
          <w:p w:rsidR="00E31AB9" w:rsidRDefault="00E31AB9">
            <w:pPr>
              <w:pStyle w:val="ConsPlusNormal"/>
              <w:jc w:val="center"/>
            </w:pPr>
            <w:r>
              <w:t>день</w:t>
            </w:r>
          </w:p>
        </w:tc>
        <w:tc>
          <w:tcPr>
            <w:tcW w:w="964" w:type="dxa"/>
            <w:vAlign w:val="bottom"/>
          </w:tcPr>
          <w:p w:rsidR="00E31AB9" w:rsidRDefault="00E31AB9">
            <w:pPr>
              <w:pStyle w:val="ConsPlusNormal"/>
              <w:jc w:val="center"/>
            </w:pPr>
            <w:r>
              <w:t>327,97</w:t>
            </w:r>
          </w:p>
        </w:tc>
        <w:tc>
          <w:tcPr>
            <w:tcW w:w="1757" w:type="dxa"/>
            <w:vAlign w:val="bottom"/>
          </w:tcPr>
          <w:p w:rsidR="00E31AB9" w:rsidRDefault="00E31AB9">
            <w:pPr>
              <w:pStyle w:val="ConsPlusNormal"/>
              <w:jc w:val="center"/>
            </w:pPr>
            <w:r>
              <w:t>6887,41</w:t>
            </w:r>
          </w:p>
        </w:tc>
        <w:tc>
          <w:tcPr>
            <w:tcW w:w="964" w:type="dxa"/>
            <w:vAlign w:val="bottom"/>
          </w:tcPr>
          <w:p w:rsidR="00E31AB9" w:rsidRDefault="00E31AB9">
            <w:pPr>
              <w:pStyle w:val="ConsPlusNormal"/>
              <w:jc w:val="center"/>
            </w:pPr>
            <w:r>
              <w:t>509,54</w:t>
            </w:r>
          </w:p>
        </w:tc>
        <w:tc>
          <w:tcPr>
            <w:tcW w:w="1757" w:type="dxa"/>
            <w:vAlign w:val="bottom"/>
          </w:tcPr>
          <w:p w:rsidR="00E31AB9" w:rsidRDefault="00E31AB9">
            <w:pPr>
              <w:pStyle w:val="ConsPlusNormal"/>
              <w:jc w:val="center"/>
            </w:pPr>
            <w:r>
              <w:t>10700,35</w:t>
            </w:r>
          </w:p>
        </w:tc>
        <w:tc>
          <w:tcPr>
            <w:tcW w:w="964" w:type="dxa"/>
            <w:vAlign w:val="bottom"/>
          </w:tcPr>
          <w:p w:rsidR="00E31AB9" w:rsidRDefault="00E31AB9">
            <w:pPr>
              <w:pStyle w:val="ConsPlusNormal"/>
              <w:jc w:val="center"/>
            </w:pPr>
            <w:r>
              <w:t>221,97</w:t>
            </w:r>
          </w:p>
        </w:tc>
        <w:tc>
          <w:tcPr>
            <w:tcW w:w="1757" w:type="dxa"/>
            <w:vAlign w:val="bottom"/>
          </w:tcPr>
          <w:p w:rsidR="00E31AB9" w:rsidRDefault="00E31AB9">
            <w:pPr>
              <w:pStyle w:val="ConsPlusNormal"/>
              <w:jc w:val="center"/>
            </w:pPr>
            <w:r>
              <w:t>4661,37</w:t>
            </w:r>
          </w:p>
        </w:tc>
        <w:tc>
          <w:tcPr>
            <w:tcW w:w="964" w:type="dxa"/>
            <w:vAlign w:val="bottom"/>
          </w:tcPr>
          <w:p w:rsidR="00E31AB9" w:rsidRDefault="00E31AB9">
            <w:pPr>
              <w:pStyle w:val="ConsPlusNormal"/>
              <w:jc w:val="center"/>
            </w:pPr>
            <w:r>
              <w:t>403,54</w:t>
            </w:r>
          </w:p>
        </w:tc>
        <w:tc>
          <w:tcPr>
            <w:tcW w:w="1757" w:type="dxa"/>
            <w:vAlign w:val="bottom"/>
          </w:tcPr>
          <w:p w:rsidR="00E31AB9" w:rsidRDefault="00E31AB9">
            <w:pPr>
              <w:pStyle w:val="ConsPlusNormal"/>
              <w:jc w:val="center"/>
            </w:pPr>
            <w:r>
              <w:t>8474,30</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1.1.3.</w:t>
            </w:r>
          </w:p>
        </w:tc>
        <w:tc>
          <w:tcPr>
            <w:tcW w:w="3515" w:type="dxa"/>
            <w:vAlign w:val="bottom"/>
          </w:tcPr>
          <w:p w:rsidR="00E31AB9" w:rsidRDefault="00E31AB9">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021" w:type="dxa"/>
            <w:vAlign w:val="bottom"/>
          </w:tcPr>
          <w:p w:rsidR="00E31AB9" w:rsidRDefault="00E31AB9">
            <w:pPr>
              <w:pStyle w:val="ConsPlusNormal"/>
              <w:jc w:val="center"/>
            </w:pPr>
            <w:r>
              <w:t xml:space="preserve">1 </w:t>
            </w:r>
            <w:proofErr w:type="spellStart"/>
            <w:r>
              <w:t>койко</w:t>
            </w:r>
            <w:proofErr w:type="spellEnd"/>
            <w:r>
              <w:t>/</w:t>
            </w:r>
          </w:p>
          <w:p w:rsidR="00E31AB9" w:rsidRDefault="00E31AB9">
            <w:pPr>
              <w:pStyle w:val="ConsPlusNormal"/>
              <w:jc w:val="center"/>
            </w:pPr>
            <w:r>
              <w:t>день</w:t>
            </w:r>
          </w:p>
        </w:tc>
        <w:tc>
          <w:tcPr>
            <w:tcW w:w="964" w:type="dxa"/>
            <w:vAlign w:val="bottom"/>
          </w:tcPr>
          <w:p w:rsidR="00E31AB9" w:rsidRDefault="00E31AB9">
            <w:pPr>
              <w:pStyle w:val="ConsPlusNormal"/>
              <w:jc w:val="center"/>
            </w:pPr>
            <w:r>
              <w:t>15,89</w:t>
            </w:r>
          </w:p>
        </w:tc>
        <w:tc>
          <w:tcPr>
            <w:tcW w:w="1757" w:type="dxa"/>
            <w:vAlign w:val="bottom"/>
          </w:tcPr>
          <w:p w:rsidR="00E31AB9" w:rsidRDefault="00E31AB9">
            <w:pPr>
              <w:pStyle w:val="ConsPlusNormal"/>
              <w:jc w:val="center"/>
            </w:pPr>
            <w:r>
              <w:t>333,62</w:t>
            </w:r>
          </w:p>
        </w:tc>
        <w:tc>
          <w:tcPr>
            <w:tcW w:w="964" w:type="dxa"/>
            <w:vAlign w:val="bottom"/>
          </w:tcPr>
          <w:p w:rsidR="00E31AB9" w:rsidRDefault="00E31AB9">
            <w:pPr>
              <w:pStyle w:val="ConsPlusNormal"/>
              <w:jc w:val="center"/>
            </w:pPr>
            <w:r>
              <w:t>29,31</w:t>
            </w:r>
          </w:p>
        </w:tc>
        <w:tc>
          <w:tcPr>
            <w:tcW w:w="1757" w:type="dxa"/>
            <w:vAlign w:val="bottom"/>
          </w:tcPr>
          <w:p w:rsidR="00E31AB9" w:rsidRDefault="00E31AB9">
            <w:pPr>
              <w:pStyle w:val="ConsPlusNormal"/>
              <w:jc w:val="center"/>
            </w:pPr>
            <w:r>
              <w:t>615,42</w:t>
            </w:r>
          </w:p>
        </w:tc>
        <w:tc>
          <w:tcPr>
            <w:tcW w:w="964" w:type="dxa"/>
            <w:vAlign w:val="bottom"/>
          </w:tcPr>
          <w:p w:rsidR="00E31AB9" w:rsidRDefault="00E31AB9">
            <w:pPr>
              <w:pStyle w:val="ConsPlusNormal"/>
              <w:jc w:val="center"/>
            </w:pPr>
            <w:r>
              <w:t>15,89</w:t>
            </w:r>
          </w:p>
        </w:tc>
        <w:tc>
          <w:tcPr>
            <w:tcW w:w="1757" w:type="dxa"/>
            <w:vAlign w:val="bottom"/>
          </w:tcPr>
          <w:p w:rsidR="00E31AB9" w:rsidRDefault="00E31AB9">
            <w:pPr>
              <w:pStyle w:val="ConsPlusNormal"/>
              <w:jc w:val="center"/>
            </w:pPr>
            <w:r>
              <w:t>333,62</w:t>
            </w:r>
          </w:p>
        </w:tc>
        <w:tc>
          <w:tcPr>
            <w:tcW w:w="964" w:type="dxa"/>
            <w:vAlign w:val="bottom"/>
          </w:tcPr>
          <w:p w:rsidR="00E31AB9" w:rsidRDefault="00E31AB9">
            <w:pPr>
              <w:pStyle w:val="ConsPlusNormal"/>
              <w:jc w:val="center"/>
            </w:pPr>
            <w:r>
              <w:t>29,31</w:t>
            </w:r>
          </w:p>
        </w:tc>
        <w:tc>
          <w:tcPr>
            <w:tcW w:w="1757" w:type="dxa"/>
            <w:vAlign w:val="bottom"/>
          </w:tcPr>
          <w:p w:rsidR="00E31AB9" w:rsidRDefault="00E31AB9">
            <w:pPr>
              <w:pStyle w:val="ConsPlusNormal"/>
              <w:jc w:val="center"/>
            </w:pPr>
            <w:r>
              <w:t>615,42</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1.1.4.</w:t>
            </w:r>
          </w:p>
        </w:tc>
        <w:tc>
          <w:tcPr>
            <w:tcW w:w="3515" w:type="dxa"/>
            <w:vAlign w:val="bottom"/>
          </w:tcPr>
          <w:p w:rsidR="00E31AB9" w:rsidRDefault="00E31AB9">
            <w:pPr>
              <w:pStyle w:val="ConsPlusNormal"/>
            </w:pPr>
            <w:r>
              <w:t>Уборка жилых помещений</w:t>
            </w:r>
          </w:p>
        </w:tc>
        <w:tc>
          <w:tcPr>
            <w:tcW w:w="1021" w:type="dxa"/>
            <w:vAlign w:val="bottom"/>
          </w:tcPr>
          <w:p w:rsidR="00E31AB9" w:rsidRDefault="00E31AB9">
            <w:pPr>
              <w:pStyle w:val="ConsPlusNormal"/>
              <w:jc w:val="center"/>
            </w:pPr>
            <w:r>
              <w:t xml:space="preserve">1 </w:t>
            </w:r>
            <w:proofErr w:type="spellStart"/>
            <w:r>
              <w:t>койко</w:t>
            </w:r>
            <w:proofErr w:type="spellEnd"/>
            <w:r>
              <w:t>/</w:t>
            </w:r>
          </w:p>
          <w:p w:rsidR="00E31AB9" w:rsidRDefault="00E31AB9">
            <w:pPr>
              <w:pStyle w:val="ConsPlusNormal"/>
              <w:jc w:val="center"/>
            </w:pPr>
            <w:r>
              <w:t>день</w:t>
            </w:r>
          </w:p>
        </w:tc>
        <w:tc>
          <w:tcPr>
            <w:tcW w:w="964" w:type="dxa"/>
            <w:vAlign w:val="bottom"/>
          </w:tcPr>
          <w:p w:rsidR="00E31AB9" w:rsidRDefault="00E31AB9">
            <w:pPr>
              <w:pStyle w:val="ConsPlusNormal"/>
              <w:jc w:val="center"/>
            </w:pPr>
            <w:r>
              <w:t>1,93</w:t>
            </w:r>
          </w:p>
        </w:tc>
        <w:tc>
          <w:tcPr>
            <w:tcW w:w="1757" w:type="dxa"/>
            <w:vAlign w:val="bottom"/>
          </w:tcPr>
          <w:p w:rsidR="00E31AB9" w:rsidRDefault="00E31AB9">
            <w:pPr>
              <w:pStyle w:val="ConsPlusNormal"/>
              <w:jc w:val="center"/>
            </w:pPr>
            <w:r>
              <w:t>40,51</w:t>
            </w:r>
          </w:p>
        </w:tc>
        <w:tc>
          <w:tcPr>
            <w:tcW w:w="964" w:type="dxa"/>
            <w:vAlign w:val="bottom"/>
          </w:tcPr>
          <w:p w:rsidR="00E31AB9" w:rsidRDefault="00E31AB9">
            <w:pPr>
              <w:pStyle w:val="ConsPlusNormal"/>
              <w:jc w:val="center"/>
            </w:pPr>
            <w:r>
              <w:t>7,24</w:t>
            </w:r>
          </w:p>
        </w:tc>
        <w:tc>
          <w:tcPr>
            <w:tcW w:w="1757" w:type="dxa"/>
            <w:vAlign w:val="bottom"/>
          </w:tcPr>
          <w:p w:rsidR="00E31AB9" w:rsidRDefault="00E31AB9">
            <w:pPr>
              <w:pStyle w:val="ConsPlusNormal"/>
              <w:jc w:val="center"/>
            </w:pPr>
            <w:r>
              <w:t>151,97</w:t>
            </w:r>
          </w:p>
        </w:tc>
        <w:tc>
          <w:tcPr>
            <w:tcW w:w="964" w:type="dxa"/>
            <w:vAlign w:val="bottom"/>
          </w:tcPr>
          <w:p w:rsidR="00E31AB9" w:rsidRDefault="00E31AB9">
            <w:pPr>
              <w:pStyle w:val="ConsPlusNormal"/>
              <w:jc w:val="center"/>
            </w:pPr>
            <w:r>
              <w:t>4,66</w:t>
            </w:r>
          </w:p>
        </w:tc>
        <w:tc>
          <w:tcPr>
            <w:tcW w:w="1757" w:type="dxa"/>
            <w:vAlign w:val="bottom"/>
          </w:tcPr>
          <w:p w:rsidR="00E31AB9" w:rsidRDefault="00E31AB9">
            <w:pPr>
              <w:pStyle w:val="ConsPlusNormal"/>
              <w:jc w:val="center"/>
            </w:pPr>
            <w:r>
              <w:t>97,65</w:t>
            </w:r>
          </w:p>
        </w:tc>
        <w:tc>
          <w:tcPr>
            <w:tcW w:w="964" w:type="dxa"/>
            <w:vAlign w:val="bottom"/>
          </w:tcPr>
          <w:p w:rsidR="00E31AB9" w:rsidRDefault="00E31AB9">
            <w:pPr>
              <w:pStyle w:val="ConsPlusNormal"/>
              <w:jc w:val="center"/>
            </w:pPr>
            <w:r>
              <w:t>9,97</w:t>
            </w:r>
          </w:p>
        </w:tc>
        <w:tc>
          <w:tcPr>
            <w:tcW w:w="1757" w:type="dxa"/>
            <w:vAlign w:val="bottom"/>
          </w:tcPr>
          <w:p w:rsidR="00E31AB9" w:rsidRDefault="00E31AB9">
            <w:pPr>
              <w:pStyle w:val="ConsPlusNormal"/>
              <w:jc w:val="center"/>
            </w:pPr>
            <w:r>
              <w:t>209,12</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1.1.5</w:t>
            </w:r>
          </w:p>
        </w:tc>
        <w:tc>
          <w:tcPr>
            <w:tcW w:w="3515" w:type="dxa"/>
            <w:vAlign w:val="bottom"/>
          </w:tcPr>
          <w:p w:rsidR="00E31AB9" w:rsidRDefault="00E31AB9">
            <w:pPr>
              <w:pStyle w:val="ConsPlusNormal"/>
            </w:pPr>
            <w:r>
              <w:t>Организация досуга и отдыха, в том числе обеспечение книгами, журналами, газетами, настольными играми, за счет сре</w:t>
            </w:r>
            <w:proofErr w:type="gramStart"/>
            <w:r>
              <w:t>дств гр</w:t>
            </w:r>
            <w:proofErr w:type="gramEnd"/>
            <w:r>
              <w:t>ажданина</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2,89</w:t>
            </w:r>
          </w:p>
        </w:tc>
        <w:tc>
          <w:tcPr>
            <w:tcW w:w="1757" w:type="dxa"/>
            <w:vAlign w:val="bottom"/>
          </w:tcPr>
          <w:p w:rsidR="00E31AB9" w:rsidRDefault="00E31AB9">
            <w:pPr>
              <w:pStyle w:val="ConsPlusNormal"/>
              <w:jc w:val="center"/>
            </w:pPr>
            <w:r>
              <w:t>60,76</w:t>
            </w:r>
          </w:p>
        </w:tc>
        <w:tc>
          <w:tcPr>
            <w:tcW w:w="964" w:type="dxa"/>
            <w:vAlign w:val="bottom"/>
          </w:tcPr>
          <w:p w:rsidR="00E31AB9" w:rsidRDefault="00E31AB9">
            <w:pPr>
              <w:pStyle w:val="ConsPlusNormal"/>
              <w:jc w:val="center"/>
            </w:pPr>
            <w:r>
              <w:t>2,89</w:t>
            </w:r>
          </w:p>
        </w:tc>
        <w:tc>
          <w:tcPr>
            <w:tcW w:w="1757" w:type="dxa"/>
            <w:vAlign w:val="bottom"/>
          </w:tcPr>
          <w:p w:rsidR="00E31AB9" w:rsidRDefault="00E31AB9">
            <w:pPr>
              <w:pStyle w:val="ConsPlusNormal"/>
              <w:jc w:val="center"/>
            </w:pPr>
            <w:r>
              <w:t>60,76</w:t>
            </w:r>
          </w:p>
        </w:tc>
        <w:tc>
          <w:tcPr>
            <w:tcW w:w="964" w:type="dxa"/>
            <w:vAlign w:val="bottom"/>
          </w:tcPr>
          <w:p w:rsidR="00E31AB9" w:rsidRDefault="00E31AB9">
            <w:pPr>
              <w:pStyle w:val="ConsPlusNormal"/>
              <w:jc w:val="center"/>
            </w:pPr>
            <w:r>
              <w:t>6,98</w:t>
            </w:r>
          </w:p>
        </w:tc>
        <w:tc>
          <w:tcPr>
            <w:tcW w:w="1757" w:type="dxa"/>
            <w:vAlign w:val="bottom"/>
          </w:tcPr>
          <w:p w:rsidR="00E31AB9" w:rsidRDefault="00E31AB9">
            <w:pPr>
              <w:pStyle w:val="ConsPlusNormal"/>
              <w:jc w:val="center"/>
            </w:pPr>
            <w:r>
              <w:t>146,48</w:t>
            </w:r>
          </w:p>
        </w:tc>
        <w:tc>
          <w:tcPr>
            <w:tcW w:w="964" w:type="dxa"/>
            <w:vAlign w:val="bottom"/>
          </w:tcPr>
          <w:p w:rsidR="00E31AB9" w:rsidRDefault="00E31AB9">
            <w:pPr>
              <w:pStyle w:val="ConsPlusNormal"/>
              <w:jc w:val="center"/>
            </w:pPr>
            <w:r>
              <w:t>6,98</w:t>
            </w:r>
          </w:p>
        </w:tc>
        <w:tc>
          <w:tcPr>
            <w:tcW w:w="1757" w:type="dxa"/>
            <w:vAlign w:val="bottom"/>
          </w:tcPr>
          <w:p w:rsidR="00E31AB9" w:rsidRDefault="00E31AB9">
            <w:pPr>
              <w:pStyle w:val="ConsPlusNormal"/>
              <w:jc w:val="center"/>
            </w:pPr>
            <w:r>
              <w:t>146,48</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1.1.6</w:t>
            </w:r>
          </w:p>
        </w:tc>
        <w:tc>
          <w:tcPr>
            <w:tcW w:w="3515" w:type="dxa"/>
            <w:vAlign w:val="bottom"/>
          </w:tcPr>
          <w:p w:rsidR="00E31AB9" w:rsidRDefault="00E31AB9">
            <w:pPr>
              <w:pStyle w:val="ConsPlusNormal"/>
            </w:pPr>
            <w:r>
              <w:t xml:space="preserve">Оказание помощи в </w:t>
            </w:r>
            <w:proofErr w:type="gramStart"/>
            <w:r>
              <w:t>посещении</w:t>
            </w:r>
            <w:proofErr w:type="gramEnd"/>
            <w:r>
              <w:t xml:space="preserve"> театров, выставок и других культурных мероприятий за счет средств гражданина</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11,55</w:t>
            </w:r>
          </w:p>
        </w:tc>
        <w:tc>
          <w:tcPr>
            <w:tcW w:w="1757" w:type="dxa"/>
            <w:vAlign w:val="bottom"/>
          </w:tcPr>
          <w:p w:rsidR="00E31AB9" w:rsidRDefault="00E31AB9">
            <w:pPr>
              <w:pStyle w:val="ConsPlusNormal"/>
              <w:jc w:val="center"/>
            </w:pPr>
            <w:r>
              <w:t>34,66</w:t>
            </w:r>
          </w:p>
        </w:tc>
        <w:tc>
          <w:tcPr>
            <w:tcW w:w="964" w:type="dxa"/>
            <w:vAlign w:val="bottom"/>
          </w:tcPr>
          <w:p w:rsidR="00E31AB9" w:rsidRDefault="00E31AB9">
            <w:pPr>
              <w:pStyle w:val="ConsPlusNormal"/>
              <w:jc w:val="center"/>
            </w:pPr>
            <w:r>
              <w:t>11,55</w:t>
            </w:r>
          </w:p>
        </w:tc>
        <w:tc>
          <w:tcPr>
            <w:tcW w:w="1757" w:type="dxa"/>
            <w:vAlign w:val="bottom"/>
          </w:tcPr>
          <w:p w:rsidR="00E31AB9" w:rsidRDefault="00E31AB9">
            <w:pPr>
              <w:pStyle w:val="ConsPlusNormal"/>
              <w:jc w:val="center"/>
            </w:pPr>
            <w:r>
              <w:t>34,66</w:t>
            </w:r>
          </w:p>
        </w:tc>
        <w:tc>
          <w:tcPr>
            <w:tcW w:w="964" w:type="dxa"/>
            <w:vAlign w:val="bottom"/>
          </w:tcPr>
          <w:p w:rsidR="00E31AB9" w:rsidRDefault="00E31AB9">
            <w:pPr>
              <w:pStyle w:val="ConsPlusNormal"/>
              <w:jc w:val="center"/>
            </w:pPr>
            <w:r>
              <w:t>27,87</w:t>
            </w:r>
          </w:p>
        </w:tc>
        <w:tc>
          <w:tcPr>
            <w:tcW w:w="1757" w:type="dxa"/>
            <w:vAlign w:val="bottom"/>
          </w:tcPr>
          <w:p w:rsidR="00E31AB9" w:rsidRDefault="00E31AB9">
            <w:pPr>
              <w:pStyle w:val="ConsPlusNormal"/>
              <w:jc w:val="center"/>
            </w:pPr>
            <w:r>
              <w:t>83,62</w:t>
            </w:r>
          </w:p>
        </w:tc>
        <w:tc>
          <w:tcPr>
            <w:tcW w:w="964" w:type="dxa"/>
            <w:vAlign w:val="bottom"/>
          </w:tcPr>
          <w:p w:rsidR="00E31AB9" w:rsidRDefault="00E31AB9">
            <w:pPr>
              <w:pStyle w:val="ConsPlusNormal"/>
              <w:jc w:val="center"/>
            </w:pPr>
            <w:r>
              <w:t>27,87</w:t>
            </w:r>
          </w:p>
        </w:tc>
        <w:tc>
          <w:tcPr>
            <w:tcW w:w="1757" w:type="dxa"/>
            <w:vAlign w:val="bottom"/>
          </w:tcPr>
          <w:p w:rsidR="00E31AB9" w:rsidRDefault="00E31AB9">
            <w:pPr>
              <w:pStyle w:val="ConsPlusNormal"/>
              <w:jc w:val="center"/>
            </w:pPr>
            <w:r>
              <w:t>83,62</w:t>
            </w:r>
          </w:p>
        </w:tc>
      </w:tr>
      <w:tr w:rsidR="00E31AB9" w:rsidTr="00E31AB9">
        <w:tc>
          <w:tcPr>
            <w:tcW w:w="15908" w:type="dxa"/>
            <w:gridSpan w:val="11"/>
            <w:vAlign w:val="bottom"/>
          </w:tcPr>
          <w:p w:rsidR="00E31AB9" w:rsidRPr="00E31AB9" w:rsidRDefault="00E31AB9" w:rsidP="00E31AB9">
            <w:pPr>
              <w:pStyle w:val="ConsPlusNormal"/>
              <w:ind w:left="-57" w:right="-57"/>
              <w:jc w:val="center"/>
              <w:outlineLvl w:val="1"/>
              <w:rPr>
                <w:sz w:val="20"/>
              </w:rPr>
            </w:pPr>
            <w:r w:rsidRPr="00E31AB9">
              <w:rPr>
                <w:sz w:val="20"/>
              </w:rPr>
              <w:t>1.2. Социально-медицинские услуги</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1.2.1.</w:t>
            </w:r>
          </w:p>
        </w:tc>
        <w:tc>
          <w:tcPr>
            <w:tcW w:w="3515" w:type="dxa"/>
            <w:vAlign w:val="bottom"/>
          </w:tcPr>
          <w:p w:rsidR="00E31AB9" w:rsidRDefault="00E31AB9">
            <w:pPr>
              <w:pStyle w:val="ConsPlusNormal"/>
            </w:pPr>
            <w:r>
              <w:t xml:space="preserve">Выполнение процедур, связанных с наблюдением за состоянием здоровья гражданина (измерение температуры тела, артериального давления, </w:t>
            </w:r>
            <w:proofErr w:type="gramStart"/>
            <w:r>
              <w:t>контроль за</w:t>
            </w:r>
            <w:proofErr w:type="gramEnd"/>
            <w:r>
              <w:t xml:space="preserve"> приемом лекарств и другое)</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116,60</w:t>
            </w:r>
          </w:p>
        </w:tc>
        <w:tc>
          <w:tcPr>
            <w:tcW w:w="1757" w:type="dxa"/>
            <w:vAlign w:val="bottom"/>
          </w:tcPr>
          <w:p w:rsidR="00E31AB9" w:rsidRDefault="00E31AB9">
            <w:pPr>
              <w:pStyle w:val="ConsPlusNormal"/>
              <w:jc w:val="center"/>
            </w:pPr>
            <w:r>
              <w:t>2448,61</w:t>
            </w:r>
          </w:p>
        </w:tc>
        <w:tc>
          <w:tcPr>
            <w:tcW w:w="964" w:type="dxa"/>
            <w:vAlign w:val="bottom"/>
          </w:tcPr>
          <w:p w:rsidR="00E31AB9" w:rsidRDefault="00E31AB9">
            <w:pPr>
              <w:pStyle w:val="ConsPlusNormal"/>
              <w:jc w:val="center"/>
            </w:pPr>
            <w:r>
              <w:t>116,60</w:t>
            </w:r>
          </w:p>
        </w:tc>
        <w:tc>
          <w:tcPr>
            <w:tcW w:w="1757" w:type="dxa"/>
            <w:vAlign w:val="bottom"/>
          </w:tcPr>
          <w:p w:rsidR="00E31AB9" w:rsidRDefault="00E31AB9">
            <w:pPr>
              <w:pStyle w:val="ConsPlusNormal"/>
              <w:jc w:val="center"/>
            </w:pPr>
            <w:r>
              <w:t>2448,61</w:t>
            </w:r>
          </w:p>
        </w:tc>
        <w:tc>
          <w:tcPr>
            <w:tcW w:w="964" w:type="dxa"/>
            <w:vAlign w:val="bottom"/>
          </w:tcPr>
          <w:p w:rsidR="00E31AB9" w:rsidRDefault="00E31AB9">
            <w:pPr>
              <w:pStyle w:val="ConsPlusNormal"/>
              <w:jc w:val="center"/>
            </w:pPr>
            <w:r>
              <w:t>140,81</w:t>
            </w:r>
          </w:p>
        </w:tc>
        <w:tc>
          <w:tcPr>
            <w:tcW w:w="1757" w:type="dxa"/>
            <w:vAlign w:val="bottom"/>
          </w:tcPr>
          <w:p w:rsidR="00E31AB9" w:rsidRDefault="00E31AB9">
            <w:pPr>
              <w:pStyle w:val="ConsPlusNormal"/>
              <w:jc w:val="center"/>
            </w:pPr>
            <w:r>
              <w:t>2957,10</w:t>
            </w:r>
          </w:p>
        </w:tc>
        <w:tc>
          <w:tcPr>
            <w:tcW w:w="964" w:type="dxa"/>
            <w:vAlign w:val="bottom"/>
          </w:tcPr>
          <w:p w:rsidR="00E31AB9" w:rsidRDefault="00E31AB9">
            <w:pPr>
              <w:pStyle w:val="ConsPlusNormal"/>
              <w:jc w:val="center"/>
            </w:pPr>
            <w:r>
              <w:t>140,81</w:t>
            </w:r>
          </w:p>
        </w:tc>
        <w:tc>
          <w:tcPr>
            <w:tcW w:w="1757" w:type="dxa"/>
            <w:vAlign w:val="bottom"/>
          </w:tcPr>
          <w:p w:rsidR="00E31AB9" w:rsidRDefault="00E31AB9">
            <w:pPr>
              <w:pStyle w:val="ConsPlusNormal"/>
              <w:jc w:val="center"/>
            </w:pPr>
            <w:r>
              <w:t>2957,10</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1.2.2.</w:t>
            </w:r>
          </w:p>
        </w:tc>
        <w:tc>
          <w:tcPr>
            <w:tcW w:w="3515" w:type="dxa"/>
            <w:vAlign w:val="bottom"/>
          </w:tcPr>
          <w:p w:rsidR="00E31AB9" w:rsidRDefault="00E31AB9">
            <w:pPr>
              <w:pStyle w:val="ConsPlusNormal"/>
            </w:pPr>
            <w:r>
              <w:t>Организация и проведение оздоровительных мероприятий</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291,52</w:t>
            </w:r>
          </w:p>
        </w:tc>
        <w:tc>
          <w:tcPr>
            <w:tcW w:w="1757" w:type="dxa"/>
            <w:vAlign w:val="bottom"/>
          </w:tcPr>
          <w:p w:rsidR="00E31AB9" w:rsidRDefault="00E31AB9">
            <w:pPr>
              <w:pStyle w:val="ConsPlusNormal"/>
              <w:jc w:val="center"/>
            </w:pPr>
            <w:r>
              <w:t>6121,95</w:t>
            </w:r>
          </w:p>
        </w:tc>
        <w:tc>
          <w:tcPr>
            <w:tcW w:w="964" w:type="dxa"/>
            <w:vAlign w:val="bottom"/>
          </w:tcPr>
          <w:p w:rsidR="00E31AB9" w:rsidRDefault="00E31AB9">
            <w:pPr>
              <w:pStyle w:val="ConsPlusNormal"/>
              <w:jc w:val="center"/>
            </w:pPr>
            <w:r>
              <w:t>291,52</w:t>
            </w:r>
          </w:p>
        </w:tc>
        <w:tc>
          <w:tcPr>
            <w:tcW w:w="1757" w:type="dxa"/>
            <w:vAlign w:val="bottom"/>
          </w:tcPr>
          <w:p w:rsidR="00E31AB9" w:rsidRDefault="00E31AB9">
            <w:pPr>
              <w:pStyle w:val="ConsPlusNormal"/>
              <w:jc w:val="center"/>
            </w:pPr>
            <w:r>
              <w:t>6121,95</w:t>
            </w:r>
          </w:p>
        </w:tc>
        <w:tc>
          <w:tcPr>
            <w:tcW w:w="964" w:type="dxa"/>
            <w:vAlign w:val="bottom"/>
          </w:tcPr>
          <w:p w:rsidR="00E31AB9" w:rsidRDefault="00E31AB9">
            <w:pPr>
              <w:pStyle w:val="ConsPlusNormal"/>
              <w:jc w:val="center"/>
            </w:pPr>
            <w:r>
              <w:t>352,03</w:t>
            </w:r>
          </w:p>
        </w:tc>
        <w:tc>
          <w:tcPr>
            <w:tcW w:w="1757" w:type="dxa"/>
            <w:vAlign w:val="bottom"/>
          </w:tcPr>
          <w:p w:rsidR="00E31AB9" w:rsidRDefault="00E31AB9">
            <w:pPr>
              <w:pStyle w:val="ConsPlusNormal"/>
              <w:jc w:val="center"/>
            </w:pPr>
            <w:r>
              <w:t>7392,64</w:t>
            </w:r>
          </w:p>
        </w:tc>
        <w:tc>
          <w:tcPr>
            <w:tcW w:w="964" w:type="dxa"/>
            <w:vAlign w:val="bottom"/>
          </w:tcPr>
          <w:p w:rsidR="00E31AB9" w:rsidRDefault="00E31AB9">
            <w:pPr>
              <w:pStyle w:val="ConsPlusNormal"/>
              <w:jc w:val="center"/>
            </w:pPr>
            <w:r>
              <w:t>352,03</w:t>
            </w:r>
          </w:p>
        </w:tc>
        <w:tc>
          <w:tcPr>
            <w:tcW w:w="1757" w:type="dxa"/>
            <w:vAlign w:val="bottom"/>
          </w:tcPr>
          <w:p w:rsidR="00E31AB9" w:rsidRDefault="00E31AB9">
            <w:pPr>
              <w:pStyle w:val="ConsPlusNormal"/>
              <w:jc w:val="center"/>
            </w:pPr>
            <w:r>
              <w:t>7392,64</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1.2.3.</w:t>
            </w:r>
          </w:p>
        </w:tc>
        <w:tc>
          <w:tcPr>
            <w:tcW w:w="3515" w:type="dxa"/>
            <w:vAlign w:val="bottom"/>
          </w:tcPr>
          <w:p w:rsidR="00E31AB9" w:rsidRDefault="00E31AB9">
            <w:pPr>
              <w:pStyle w:val="ConsPlusNormal"/>
            </w:pPr>
            <w:r>
              <w:t xml:space="preserve">Консультирование по социально-медицинским вопросам (поддержание и сохранение здоровья граждан, проведение </w:t>
            </w:r>
            <w:r>
              <w:lastRenderedPageBreak/>
              <w:t xml:space="preserve">оздоровительных мероприятий, наблюдение за гражданами в </w:t>
            </w:r>
            <w:proofErr w:type="gramStart"/>
            <w:r>
              <w:t>целях</w:t>
            </w:r>
            <w:proofErr w:type="gramEnd"/>
            <w:r>
              <w:t xml:space="preserve"> выявления отклонений в состоянии их здоровья)</w:t>
            </w:r>
          </w:p>
        </w:tc>
        <w:tc>
          <w:tcPr>
            <w:tcW w:w="1021" w:type="dxa"/>
            <w:vAlign w:val="bottom"/>
          </w:tcPr>
          <w:p w:rsidR="00E31AB9" w:rsidRDefault="00E31AB9">
            <w:pPr>
              <w:pStyle w:val="ConsPlusNormal"/>
              <w:jc w:val="center"/>
            </w:pPr>
            <w:r>
              <w:lastRenderedPageBreak/>
              <w:t>1 услуга</w:t>
            </w:r>
          </w:p>
        </w:tc>
        <w:tc>
          <w:tcPr>
            <w:tcW w:w="964" w:type="dxa"/>
            <w:vAlign w:val="bottom"/>
          </w:tcPr>
          <w:p w:rsidR="00E31AB9" w:rsidRDefault="00E31AB9">
            <w:pPr>
              <w:pStyle w:val="ConsPlusNormal"/>
              <w:jc w:val="center"/>
            </w:pPr>
            <w:r>
              <w:t>116,60</w:t>
            </w:r>
          </w:p>
        </w:tc>
        <w:tc>
          <w:tcPr>
            <w:tcW w:w="1757" w:type="dxa"/>
            <w:vAlign w:val="bottom"/>
          </w:tcPr>
          <w:p w:rsidR="00E31AB9" w:rsidRDefault="00E31AB9">
            <w:pPr>
              <w:pStyle w:val="ConsPlusNormal"/>
              <w:jc w:val="center"/>
            </w:pPr>
            <w:r>
              <w:t>349,80</w:t>
            </w:r>
          </w:p>
        </w:tc>
        <w:tc>
          <w:tcPr>
            <w:tcW w:w="964" w:type="dxa"/>
            <w:vAlign w:val="bottom"/>
          </w:tcPr>
          <w:p w:rsidR="00E31AB9" w:rsidRDefault="00E31AB9">
            <w:pPr>
              <w:pStyle w:val="ConsPlusNormal"/>
              <w:jc w:val="center"/>
            </w:pPr>
            <w:r>
              <w:t>116,60</w:t>
            </w:r>
          </w:p>
        </w:tc>
        <w:tc>
          <w:tcPr>
            <w:tcW w:w="1757" w:type="dxa"/>
            <w:vAlign w:val="bottom"/>
          </w:tcPr>
          <w:p w:rsidR="00E31AB9" w:rsidRDefault="00E31AB9">
            <w:pPr>
              <w:pStyle w:val="ConsPlusNormal"/>
              <w:jc w:val="center"/>
            </w:pPr>
            <w:r>
              <w:t>349,80</w:t>
            </w:r>
          </w:p>
        </w:tc>
        <w:tc>
          <w:tcPr>
            <w:tcW w:w="964" w:type="dxa"/>
            <w:vAlign w:val="bottom"/>
          </w:tcPr>
          <w:p w:rsidR="00E31AB9" w:rsidRDefault="00E31AB9">
            <w:pPr>
              <w:pStyle w:val="ConsPlusNormal"/>
              <w:jc w:val="center"/>
            </w:pPr>
            <w:r>
              <w:t>140,81</w:t>
            </w:r>
          </w:p>
        </w:tc>
        <w:tc>
          <w:tcPr>
            <w:tcW w:w="1757" w:type="dxa"/>
            <w:vAlign w:val="bottom"/>
          </w:tcPr>
          <w:p w:rsidR="00E31AB9" w:rsidRDefault="00E31AB9">
            <w:pPr>
              <w:pStyle w:val="ConsPlusNormal"/>
              <w:jc w:val="center"/>
            </w:pPr>
            <w:r>
              <w:t>422,44</w:t>
            </w:r>
          </w:p>
        </w:tc>
        <w:tc>
          <w:tcPr>
            <w:tcW w:w="964" w:type="dxa"/>
            <w:vAlign w:val="bottom"/>
          </w:tcPr>
          <w:p w:rsidR="00E31AB9" w:rsidRDefault="00E31AB9">
            <w:pPr>
              <w:pStyle w:val="ConsPlusNormal"/>
              <w:jc w:val="center"/>
            </w:pPr>
            <w:r>
              <w:t>140,81</w:t>
            </w:r>
          </w:p>
        </w:tc>
        <w:tc>
          <w:tcPr>
            <w:tcW w:w="1757" w:type="dxa"/>
            <w:vAlign w:val="bottom"/>
          </w:tcPr>
          <w:p w:rsidR="00E31AB9" w:rsidRDefault="00E31AB9">
            <w:pPr>
              <w:pStyle w:val="ConsPlusNormal"/>
              <w:jc w:val="center"/>
            </w:pPr>
            <w:r>
              <w:t>422,44</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lastRenderedPageBreak/>
              <w:t>1.2.4.</w:t>
            </w:r>
          </w:p>
        </w:tc>
        <w:tc>
          <w:tcPr>
            <w:tcW w:w="3515" w:type="dxa"/>
            <w:vAlign w:val="bottom"/>
          </w:tcPr>
          <w:p w:rsidR="00E31AB9" w:rsidRDefault="00E31AB9">
            <w:pPr>
              <w:pStyle w:val="ConsPlusNormal"/>
            </w:pPr>
            <w:r>
              <w:t>Проведение мероприятий, направленных на формирование здорового образа жизни</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116,60</w:t>
            </w:r>
          </w:p>
        </w:tc>
        <w:tc>
          <w:tcPr>
            <w:tcW w:w="1757" w:type="dxa"/>
            <w:vAlign w:val="bottom"/>
          </w:tcPr>
          <w:p w:rsidR="00E31AB9" w:rsidRDefault="00E31AB9">
            <w:pPr>
              <w:pStyle w:val="ConsPlusNormal"/>
              <w:jc w:val="center"/>
            </w:pPr>
            <w:r>
              <w:t>116,60</w:t>
            </w:r>
          </w:p>
        </w:tc>
        <w:tc>
          <w:tcPr>
            <w:tcW w:w="964" w:type="dxa"/>
            <w:vAlign w:val="bottom"/>
          </w:tcPr>
          <w:p w:rsidR="00E31AB9" w:rsidRDefault="00E31AB9">
            <w:pPr>
              <w:pStyle w:val="ConsPlusNormal"/>
              <w:jc w:val="center"/>
            </w:pPr>
            <w:r>
              <w:t>116,60</w:t>
            </w:r>
          </w:p>
        </w:tc>
        <w:tc>
          <w:tcPr>
            <w:tcW w:w="1757" w:type="dxa"/>
            <w:vAlign w:val="bottom"/>
          </w:tcPr>
          <w:p w:rsidR="00E31AB9" w:rsidRDefault="00E31AB9">
            <w:pPr>
              <w:pStyle w:val="ConsPlusNormal"/>
              <w:jc w:val="center"/>
            </w:pPr>
            <w:r>
              <w:t>116,60</w:t>
            </w:r>
          </w:p>
        </w:tc>
        <w:tc>
          <w:tcPr>
            <w:tcW w:w="964" w:type="dxa"/>
            <w:vAlign w:val="bottom"/>
          </w:tcPr>
          <w:p w:rsidR="00E31AB9" w:rsidRDefault="00E31AB9">
            <w:pPr>
              <w:pStyle w:val="ConsPlusNormal"/>
              <w:jc w:val="center"/>
            </w:pPr>
            <w:r>
              <w:t>140,81</w:t>
            </w:r>
          </w:p>
        </w:tc>
        <w:tc>
          <w:tcPr>
            <w:tcW w:w="1757" w:type="dxa"/>
            <w:vAlign w:val="bottom"/>
          </w:tcPr>
          <w:p w:rsidR="00E31AB9" w:rsidRDefault="00E31AB9">
            <w:pPr>
              <w:pStyle w:val="ConsPlusNormal"/>
              <w:jc w:val="center"/>
            </w:pPr>
            <w:r>
              <w:t>422,44</w:t>
            </w:r>
          </w:p>
        </w:tc>
        <w:tc>
          <w:tcPr>
            <w:tcW w:w="964" w:type="dxa"/>
            <w:vAlign w:val="bottom"/>
          </w:tcPr>
          <w:p w:rsidR="00E31AB9" w:rsidRDefault="00E31AB9">
            <w:pPr>
              <w:pStyle w:val="ConsPlusNormal"/>
              <w:jc w:val="center"/>
            </w:pPr>
            <w:r>
              <w:t>140,81</w:t>
            </w:r>
          </w:p>
        </w:tc>
        <w:tc>
          <w:tcPr>
            <w:tcW w:w="1757" w:type="dxa"/>
            <w:vAlign w:val="bottom"/>
          </w:tcPr>
          <w:p w:rsidR="00E31AB9" w:rsidRDefault="00E31AB9">
            <w:pPr>
              <w:pStyle w:val="ConsPlusNormal"/>
              <w:jc w:val="center"/>
            </w:pPr>
            <w:r>
              <w:t>422,44</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1.2.5.</w:t>
            </w:r>
          </w:p>
        </w:tc>
        <w:tc>
          <w:tcPr>
            <w:tcW w:w="3515" w:type="dxa"/>
            <w:vAlign w:val="bottom"/>
          </w:tcPr>
          <w:p w:rsidR="00E31AB9" w:rsidRDefault="00E31AB9">
            <w:pPr>
              <w:pStyle w:val="ConsPlusNormal"/>
            </w:pPr>
            <w:r>
              <w:t>Проведение занятий по адаптивной физической культуре</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391,63</w:t>
            </w:r>
          </w:p>
        </w:tc>
        <w:tc>
          <w:tcPr>
            <w:tcW w:w="1757" w:type="dxa"/>
            <w:vAlign w:val="bottom"/>
          </w:tcPr>
          <w:p w:rsidR="00E31AB9" w:rsidRDefault="00E31AB9">
            <w:pPr>
              <w:pStyle w:val="ConsPlusNormal"/>
              <w:jc w:val="center"/>
            </w:pPr>
            <w:r>
              <w:t>4699,60</w:t>
            </w:r>
          </w:p>
        </w:tc>
        <w:tc>
          <w:tcPr>
            <w:tcW w:w="964" w:type="dxa"/>
            <w:vAlign w:val="bottom"/>
          </w:tcPr>
          <w:p w:rsidR="00E31AB9" w:rsidRDefault="00E31AB9">
            <w:pPr>
              <w:pStyle w:val="ConsPlusNormal"/>
              <w:jc w:val="center"/>
            </w:pPr>
            <w:r>
              <w:t>391,63</w:t>
            </w:r>
          </w:p>
        </w:tc>
        <w:tc>
          <w:tcPr>
            <w:tcW w:w="1757" w:type="dxa"/>
            <w:vAlign w:val="bottom"/>
          </w:tcPr>
          <w:p w:rsidR="00E31AB9" w:rsidRDefault="00E31AB9">
            <w:pPr>
              <w:pStyle w:val="ConsPlusNormal"/>
              <w:jc w:val="center"/>
            </w:pPr>
            <w:r>
              <w:t>4699,60</w:t>
            </w:r>
          </w:p>
        </w:tc>
        <w:tc>
          <w:tcPr>
            <w:tcW w:w="964" w:type="dxa"/>
            <w:vAlign w:val="bottom"/>
          </w:tcPr>
          <w:p w:rsidR="00E31AB9" w:rsidRDefault="00E31AB9">
            <w:pPr>
              <w:pStyle w:val="ConsPlusNormal"/>
              <w:jc w:val="center"/>
            </w:pPr>
            <w:r>
              <w:t>492,84</w:t>
            </w:r>
          </w:p>
        </w:tc>
        <w:tc>
          <w:tcPr>
            <w:tcW w:w="1757" w:type="dxa"/>
            <w:vAlign w:val="bottom"/>
          </w:tcPr>
          <w:p w:rsidR="00E31AB9" w:rsidRDefault="00E31AB9">
            <w:pPr>
              <w:pStyle w:val="ConsPlusNormal"/>
              <w:jc w:val="center"/>
            </w:pPr>
            <w:r>
              <w:t>5914,14</w:t>
            </w:r>
          </w:p>
        </w:tc>
        <w:tc>
          <w:tcPr>
            <w:tcW w:w="964" w:type="dxa"/>
            <w:vAlign w:val="bottom"/>
          </w:tcPr>
          <w:p w:rsidR="00E31AB9" w:rsidRDefault="00E31AB9">
            <w:pPr>
              <w:pStyle w:val="ConsPlusNormal"/>
              <w:jc w:val="center"/>
            </w:pPr>
            <w:r>
              <w:t>492,84</w:t>
            </w:r>
          </w:p>
        </w:tc>
        <w:tc>
          <w:tcPr>
            <w:tcW w:w="1757" w:type="dxa"/>
            <w:vAlign w:val="bottom"/>
          </w:tcPr>
          <w:p w:rsidR="00E31AB9" w:rsidRDefault="00E31AB9">
            <w:pPr>
              <w:pStyle w:val="ConsPlusNormal"/>
              <w:jc w:val="center"/>
            </w:pPr>
            <w:r>
              <w:t>5914,14</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1.2.6.</w:t>
            </w:r>
          </w:p>
        </w:tc>
        <w:tc>
          <w:tcPr>
            <w:tcW w:w="3515" w:type="dxa"/>
            <w:vAlign w:val="bottom"/>
          </w:tcPr>
          <w:p w:rsidR="00E31AB9" w:rsidRDefault="00E31AB9">
            <w:pPr>
              <w:pStyle w:val="ConsPlusNormal"/>
            </w:pPr>
            <w:r>
              <w:t>Организация обеспечения техническими средствами ухода и реабилитации</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29,94</w:t>
            </w:r>
          </w:p>
        </w:tc>
        <w:tc>
          <w:tcPr>
            <w:tcW w:w="1757" w:type="dxa"/>
            <w:vAlign w:val="bottom"/>
          </w:tcPr>
          <w:p w:rsidR="00E31AB9" w:rsidRDefault="00E31AB9">
            <w:pPr>
              <w:pStyle w:val="ConsPlusNormal"/>
              <w:jc w:val="center"/>
            </w:pPr>
            <w:r>
              <w:t>29,94</w:t>
            </w:r>
          </w:p>
        </w:tc>
        <w:tc>
          <w:tcPr>
            <w:tcW w:w="964" w:type="dxa"/>
            <w:vAlign w:val="bottom"/>
          </w:tcPr>
          <w:p w:rsidR="00E31AB9" w:rsidRDefault="00E31AB9">
            <w:pPr>
              <w:pStyle w:val="ConsPlusNormal"/>
              <w:jc w:val="center"/>
            </w:pPr>
            <w:r>
              <w:t>29,94</w:t>
            </w:r>
          </w:p>
        </w:tc>
        <w:tc>
          <w:tcPr>
            <w:tcW w:w="1757" w:type="dxa"/>
            <w:vAlign w:val="bottom"/>
          </w:tcPr>
          <w:p w:rsidR="00E31AB9" w:rsidRDefault="00E31AB9">
            <w:pPr>
              <w:pStyle w:val="ConsPlusNormal"/>
              <w:jc w:val="center"/>
            </w:pPr>
            <w:r>
              <w:t>29,94</w:t>
            </w:r>
          </w:p>
        </w:tc>
        <w:tc>
          <w:tcPr>
            <w:tcW w:w="964" w:type="dxa"/>
            <w:vAlign w:val="bottom"/>
          </w:tcPr>
          <w:p w:rsidR="00E31AB9" w:rsidRDefault="00E31AB9">
            <w:pPr>
              <w:pStyle w:val="ConsPlusNormal"/>
              <w:jc w:val="center"/>
            </w:pPr>
            <w:r>
              <w:t>50,17</w:t>
            </w:r>
          </w:p>
        </w:tc>
        <w:tc>
          <w:tcPr>
            <w:tcW w:w="1757" w:type="dxa"/>
            <w:vAlign w:val="bottom"/>
          </w:tcPr>
          <w:p w:rsidR="00E31AB9" w:rsidRDefault="00E31AB9">
            <w:pPr>
              <w:pStyle w:val="ConsPlusNormal"/>
              <w:jc w:val="center"/>
            </w:pPr>
            <w:r>
              <w:t>50,17</w:t>
            </w:r>
          </w:p>
        </w:tc>
        <w:tc>
          <w:tcPr>
            <w:tcW w:w="964" w:type="dxa"/>
            <w:vAlign w:val="bottom"/>
          </w:tcPr>
          <w:p w:rsidR="00E31AB9" w:rsidRDefault="00E31AB9">
            <w:pPr>
              <w:pStyle w:val="ConsPlusNormal"/>
              <w:jc w:val="center"/>
            </w:pPr>
            <w:r>
              <w:t>50,17</w:t>
            </w:r>
          </w:p>
        </w:tc>
        <w:tc>
          <w:tcPr>
            <w:tcW w:w="1757" w:type="dxa"/>
            <w:vAlign w:val="bottom"/>
          </w:tcPr>
          <w:p w:rsidR="00E31AB9" w:rsidRDefault="00E31AB9">
            <w:pPr>
              <w:pStyle w:val="ConsPlusNormal"/>
              <w:jc w:val="center"/>
            </w:pPr>
            <w:r>
              <w:t>50,17</w:t>
            </w:r>
          </w:p>
        </w:tc>
      </w:tr>
      <w:tr w:rsidR="00E31AB9" w:rsidTr="00E31AB9">
        <w:tc>
          <w:tcPr>
            <w:tcW w:w="15908" w:type="dxa"/>
            <w:gridSpan w:val="11"/>
            <w:vAlign w:val="bottom"/>
          </w:tcPr>
          <w:p w:rsidR="00E31AB9" w:rsidRPr="00E31AB9" w:rsidRDefault="00E31AB9" w:rsidP="00E31AB9">
            <w:pPr>
              <w:pStyle w:val="ConsPlusNormal"/>
              <w:ind w:left="-57" w:right="-57"/>
              <w:jc w:val="center"/>
              <w:outlineLvl w:val="1"/>
              <w:rPr>
                <w:sz w:val="20"/>
              </w:rPr>
            </w:pPr>
            <w:r w:rsidRPr="00E31AB9">
              <w:rPr>
                <w:sz w:val="20"/>
              </w:rPr>
              <w:t>1.3. Социально-психологические услуги</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1.3.1</w:t>
            </w:r>
          </w:p>
        </w:tc>
        <w:tc>
          <w:tcPr>
            <w:tcW w:w="3515" w:type="dxa"/>
            <w:vAlign w:val="bottom"/>
          </w:tcPr>
          <w:p w:rsidR="00E31AB9" w:rsidRDefault="00E31AB9">
            <w:pPr>
              <w:pStyle w:val="ConsPlusNormal"/>
            </w:pPr>
            <w:r>
              <w:t>Социально-психологическое консультирование, в том числе по вопросам внутрисемейных отношений</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352,54</w:t>
            </w:r>
          </w:p>
        </w:tc>
        <w:tc>
          <w:tcPr>
            <w:tcW w:w="1757" w:type="dxa"/>
            <w:vAlign w:val="bottom"/>
          </w:tcPr>
          <w:p w:rsidR="00E31AB9" w:rsidRDefault="00E31AB9">
            <w:pPr>
              <w:pStyle w:val="ConsPlusNormal"/>
              <w:jc w:val="center"/>
            </w:pPr>
            <w:r>
              <w:t>3525,39</w:t>
            </w:r>
          </w:p>
        </w:tc>
        <w:tc>
          <w:tcPr>
            <w:tcW w:w="964" w:type="dxa"/>
            <w:vAlign w:val="bottom"/>
          </w:tcPr>
          <w:p w:rsidR="00E31AB9" w:rsidRDefault="00E31AB9">
            <w:pPr>
              <w:pStyle w:val="ConsPlusNormal"/>
              <w:jc w:val="center"/>
            </w:pPr>
            <w:r>
              <w:t>352,54</w:t>
            </w:r>
          </w:p>
        </w:tc>
        <w:tc>
          <w:tcPr>
            <w:tcW w:w="1757" w:type="dxa"/>
            <w:vAlign w:val="bottom"/>
          </w:tcPr>
          <w:p w:rsidR="00E31AB9" w:rsidRDefault="00E31AB9">
            <w:pPr>
              <w:pStyle w:val="ConsPlusNormal"/>
              <w:jc w:val="center"/>
            </w:pPr>
            <w:r>
              <w:t>3525,39</w:t>
            </w:r>
          </w:p>
        </w:tc>
        <w:tc>
          <w:tcPr>
            <w:tcW w:w="964" w:type="dxa"/>
            <w:vAlign w:val="bottom"/>
          </w:tcPr>
          <w:p w:rsidR="00E31AB9" w:rsidRDefault="00E31AB9">
            <w:pPr>
              <w:pStyle w:val="ConsPlusNormal"/>
              <w:jc w:val="center"/>
            </w:pPr>
            <w:r>
              <w:t>200,82</w:t>
            </w:r>
          </w:p>
        </w:tc>
        <w:tc>
          <w:tcPr>
            <w:tcW w:w="1757" w:type="dxa"/>
            <w:vAlign w:val="bottom"/>
          </w:tcPr>
          <w:p w:rsidR="00E31AB9" w:rsidRDefault="00E31AB9">
            <w:pPr>
              <w:pStyle w:val="ConsPlusNormal"/>
              <w:jc w:val="center"/>
            </w:pPr>
            <w:r>
              <w:t>2008,15</w:t>
            </w:r>
          </w:p>
        </w:tc>
        <w:tc>
          <w:tcPr>
            <w:tcW w:w="964" w:type="dxa"/>
            <w:vAlign w:val="bottom"/>
          </w:tcPr>
          <w:p w:rsidR="00E31AB9" w:rsidRDefault="00E31AB9">
            <w:pPr>
              <w:pStyle w:val="ConsPlusNormal"/>
              <w:jc w:val="center"/>
            </w:pPr>
            <w:r>
              <w:t>200,82</w:t>
            </w:r>
          </w:p>
        </w:tc>
        <w:tc>
          <w:tcPr>
            <w:tcW w:w="1757" w:type="dxa"/>
            <w:vAlign w:val="bottom"/>
          </w:tcPr>
          <w:p w:rsidR="00E31AB9" w:rsidRDefault="00E31AB9">
            <w:pPr>
              <w:pStyle w:val="ConsPlusNormal"/>
              <w:jc w:val="center"/>
            </w:pPr>
            <w:r>
              <w:t>2008,15</w:t>
            </w:r>
          </w:p>
        </w:tc>
      </w:tr>
      <w:tr w:rsidR="00E31AB9" w:rsidTr="00E31AB9">
        <w:tc>
          <w:tcPr>
            <w:tcW w:w="15908" w:type="dxa"/>
            <w:gridSpan w:val="11"/>
            <w:vAlign w:val="bottom"/>
          </w:tcPr>
          <w:p w:rsidR="00E31AB9" w:rsidRDefault="00E31AB9">
            <w:pPr>
              <w:pStyle w:val="ConsPlusNormal"/>
              <w:jc w:val="center"/>
              <w:outlineLvl w:val="1"/>
            </w:pPr>
            <w:r>
              <w:t>1.4. Социально-педагогические услуги</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1.4.1.</w:t>
            </w:r>
          </w:p>
        </w:tc>
        <w:tc>
          <w:tcPr>
            <w:tcW w:w="3515" w:type="dxa"/>
            <w:vAlign w:val="bottom"/>
          </w:tcPr>
          <w:p w:rsidR="00E31AB9" w:rsidRDefault="00E31AB9">
            <w:pPr>
              <w:pStyle w:val="ConsPlusNormal"/>
            </w:pPr>
            <w:r>
              <w:t>Формирование позитивных интересов (в том числе в сфере досуга)</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195,85</w:t>
            </w:r>
          </w:p>
        </w:tc>
        <w:tc>
          <w:tcPr>
            <w:tcW w:w="1757" w:type="dxa"/>
            <w:vAlign w:val="bottom"/>
          </w:tcPr>
          <w:p w:rsidR="00E31AB9" w:rsidRDefault="00E31AB9">
            <w:pPr>
              <w:pStyle w:val="ConsPlusNormal"/>
              <w:jc w:val="center"/>
            </w:pPr>
            <w:r>
              <w:t>195,85</w:t>
            </w:r>
          </w:p>
        </w:tc>
        <w:tc>
          <w:tcPr>
            <w:tcW w:w="964" w:type="dxa"/>
            <w:vAlign w:val="bottom"/>
          </w:tcPr>
          <w:p w:rsidR="00E31AB9" w:rsidRDefault="00E31AB9">
            <w:pPr>
              <w:pStyle w:val="ConsPlusNormal"/>
              <w:jc w:val="center"/>
            </w:pPr>
            <w:r>
              <w:t>195,85</w:t>
            </w:r>
          </w:p>
        </w:tc>
        <w:tc>
          <w:tcPr>
            <w:tcW w:w="1757" w:type="dxa"/>
            <w:vAlign w:val="bottom"/>
          </w:tcPr>
          <w:p w:rsidR="00E31AB9" w:rsidRDefault="00E31AB9">
            <w:pPr>
              <w:pStyle w:val="ConsPlusNormal"/>
              <w:jc w:val="center"/>
            </w:pPr>
            <w:r>
              <w:t>195,85</w:t>
            </w:r>
          </w:p>
        </w:tc>
        <w:tc>
          <w:tcPr>
            <w:tcW w:w="964" w:type="dxa"/>
            <w:vAlign w:val="bottom"/>
          </w:tcPr>
          <w:p w:rsidR="00E31AB9" w:rsidRDefault="00E31AB9">
            <w:pPr>
              <w:pStyle w:val="ConsPlusNormal"/>
              <w:jc w:val="center"/>
            </w:pPr>
            <w:r>
              <w:t>446,24</w:t>
            </w:r>
          </w:p>
        </w:tc>
        <w:tc>
          <w:tcPr>
            <w:tcW w:w="1757" w:type="dxa"/>
            <w:vAlign w:val="bottom"/>
          </w:tcPr>
          <w:p w:rsidR="00E31AB9" w:rsidRDefault="00E31AB9">
            <w:pPr>
              <w:pStyle w:val="ConsPlusNormal"/>
              <w:jc w:val="center"/>
            </w:pPr>
            <w:r>
              <w:t>446,24</w:t>
            </w:r>
          </w:p>
        </w:tc>
        <w:tc>
          <w:tcPr>
            <w:tcW w:w="964" w:type="dxa"/>
            <w:vAlign w:val="bottom"/>
          </w:tcPr>
          <w:p w:rsidR="00E31AB9" w:rsidRDefault="00E31AB9">
            <w:pPr>
              <w:pStyle w:val="ConsPlusNormal"/>
              <w:jc w:val="center"/>
            </w:pPr>
            <w:r>
              <w:t>446,24</w:t>
            </w:r>
          </w:p>
        </w:tc>
        <w:tc>
          <w:tcPr>
            <w:tcW w:w="1757" w:type="dxa"/>
            <w:vAlign w:val="bottom"/>
          </w:tcPr>
          <w:p w:rsidR="00E31AB9" w:rsidRDefault="00E31AB9">
            <w:pPr>
              <w:pStyle w:val="ConsPlusNormal"/>
              <w:jc w:val="center"/>
            </w:pPr>
            <w:r>
              <w:t>446,24</w:t>
            </w:r>
          </w:p>
        </w:tc>
      </w:tr>
      <w:tr w:rsidR="00E31AB9" w:rsidTr="00E31AB9">
        <w:tc>
          <w:tcPr>
            <w:tcW w:w="15908" w:type="dxa"/>
            <w:gridSpan w:val="11"/>
            <w:vAlign w:val="bottom"/>
          </w:tcPr>
          <w:p w:rsidR="00E31AB9" w:rsidRDefault="00E31AB9">
            <w:pPr>
              <w:pStyle w:val="ConsPlusNormal"/>
              <w:jc w:val="center"/>
              <w:outlineLvl w:val="1"/>
            </w:pPr>
            <w:r>
              <w:t>1.5. Социально-трудовые услуги</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1.5.1.</w:t>
            </w:r>
          </w:p>
        </w:tc>
        <w:tc>
          <w:tcPr>
            <w:tcW w:w="3515" w:type="dxa"/>
            <w:vAlign w:val="bottom"/>
          </w:tcPr>
          <w:p w:rsidR="00E31AB9" w:rsidRDefault="00E31AB9">
            <w:pPr>
              <w:pStyle w:val="ConsPlusNormal"/>
            </w:pPr>
            <w:r>
              <w:t>Проведение мероприятий по использованию трудовых возможностей и обучению доступным профессиональным навыкам</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117,51</w:t>
            </w:r>
          </w:p>
        </w:tc>
        <w:tc>
          <w:tcPr>
            <w:tcW w:w="1757" w:type="dxa"/>
            <w:vAlign w:val="bottom"/>
          </w:tcPr>
          <w:p w:rsidR="00E31AB9" w:rsidRDefault="00E31AB9">
            <w:pPr>
              <w:pStyle w:val="ConsPlusNormal"/>
              <w:jc w:val="center"/>
            </w:pPr>
            <w:r>
              <w:t>705,08</w:t>
            </w:r>
          </w:p>
        </w:tc>
        <w:tc>
          <w:tcPr>
            <w:tcW w:w="964" w:type="dxa"/>
            <w:vAlign w:val="bottom"/>
          </w:tcPr>
          <w:p w:rsidR="00E31AB9" w:rsidRDefault="00E31AB9">
            <w:pPr>
              <w:pStyle w:val="ConsPlusNormal"/>
              <w:jc w:val="center"/>
            </w:pPr>
            <w:r>
              <w:t>117,51</w:t>
            </w:r>
          </w:p>
        </w:tc>
        <w:tc>
          <w:tcPr>
            <w:tcW w:w="1757" w:type="dxa"/>
            <w:vAlign w:val="bottom"/>
          </w:tcPr>
          <w:p w:rsidR="00E31AB9" w:rsidRDefault="00E31AB9">
            <w:pPr>
              <w:pStyle w:val="ConsPlusNormal"/>
              <w:jc w:val="center"/>
            </w:pPr>
            <w:r>
              <w:t>705,08</w:t>
            </w:r>
          </w:p>
        </w:tc>
        <w:tc>
          <w:tcPr>
            <w:tcW w:w="964" w:type="dxa"/>
            <w:vAlign w:val="bottom"/>
          </w:tcPr>
          <w:p w:rsidR="00E31AB9" w:rsidRDefault="00E31AB9">
            <w:pPr>
              <w:pStyle w:val="ConsPlusNormal"/>
              <w:jc w:val="center"/>
            </w:pPr>
            <w:r>
              <w:t>70,45</w:t>
            </w:r>
          </w:p>
        </w:tc>
        <w:tc>
          <w:tcPr>
            <w:tcW w:w="1757" w:type="dxa"/>
            <w:vAlign w:val="bottom"/>
          </w:tcPr>
          <w:p w:rsidR="00E31AB9" w:rsidRDefault="00E31AB9">
            <w:pPr>
              <w:pStyle w:val="ConsPlusNormal"/>
              <w:jc w:val="center"/>
            </w:pPr>
            <w:r>
              <w:t>422,72</w:t>
            </w:r>
          </w:p>
        </w:tc>
        <w:tc>
          <w:tcPr>
            <w:tcW w:w="964" w:type="dxa"/>
            <w:vAlign w:val="bottom"/>
          </w:tcPr>
          <w:p w:rsidR="00E31AB9" w:rsidRDefault="00E31AB9">
            <w:pPr>
              <w:pStyle w:val="ConsPlusNormal"/>
              <w:jc w:val="center"/>
            </w:pPr>
            <w:r>
              <w:t>70,45</w:t>
            </w:r>
          </w:p>
        </w:tc>
        <w:tc>
          <w:tcPr>
            <w:tcW w:w="1757" w:type="dxa"/>
            <w:vAlign w:val="bottom"/>
          </w:tcPr>
          <w:p w:rsidR="00E31AB9" w:rsidRDefault="00E31AB9">
            <w:pPr>
              <w:pStyle w:val="ConsPlusNormal"/>
              <w:jc w:val="center"/>
            </w:pPr>
            <w:r>
              <w:t>422,72</w:t>
            </w:r>
          </w:p>
        </w:tc>
      </w:tr>
      <w:tr w:rsidR="00E31AB9" w:rsidTr="00E31AB9">
        <w:tc>
          <w:tcPr>
            <w:tcW w:w="15908" w:type="dxa"/>
            <w:gridSpan w:val="11"/>
            <w:vAlign w:val="bottom"/>
          </w:tcPr>
          <w:p w:rsidR="00E31AB9" w:rsidRDefault="00E31AB9">
            <w:pPr>
              <w:pStyle w:val="ConsPlusNormal"/>
              <w:jc w:val="center"/>
              <w:outlineLvl w:val="1"/>
            </w:pPr>
            <w:r>
              <w:t xml:space="preserve">1.6. Услуги в </w:t>
            </w:r>
            <w:proofErr w:type="gramStart"/>
            <w:r>
              <w:t>целях</w:t>
            </w:r>
            <w:proofErr w:type="gramEnd"/>
            <w:r>
              <w:t xml:space="preserve"> повышения коммуникативного потенциала граждан, имеющих ограничения жизнедеятельности, в том числе детей-инвалидов</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1.6.1.</w:t>
            </w:r>
          </w:p>
        </w:tc>
        <w:tc>
          <w:tcPr>
            <w:tcW w:w="3515" w:type="dxa"/>
            <w:vAlign w:val="bottom"/>
          </w:tcPr>
          <w:p w:rsidR="00E31AB9" w:rsidRDefault="00E31AB9">
            <w:pPr>
              <w:pStyle w:val="ConsPlusNormal"/>
            </w:pPr>
            <w:r>
              <w:t xml:space="preserve">Обучение инвалидов (детей-инвалидов) пользованию средствами ухода и техническими </w:t>
            </w:r>
            <w:r>
              <w:lastRenderedPageBreak/>
              <w:t>средствами реабилитации</w:t>
            </w:r>
          </w:p>
        </w:tc>
        <w:tc>
          <w:tcPr>
            <w:tcW w:w="1021" w:type="dxa"/>
            <w:vAlign w:val="bottom"/>
          </w:tcPr>
          <w:p w:rsidR="00E31AB9" w:rsidRDefault="00E31AB9">
            <w:pPr>
              <w:pStyle w:val="ConsPlusNormal"/>
              <w:jc w:val="center"/>
            </w:pPr>
            <w:r>
              <w:lastRenderedPageBreak/>
              <w:t>1 услуга</w:t>
            </w:r>
          </w:p>
        </w:tc>
        <w:tc>
          <w:tcPr>
            <w:tcW w:w="964" w:type="dxa"/>
            <w:vAlign w:val="bottom"/>
          </w:tcPr>
          <w:p w:rsidR="00E31AB9" w:rsidRDefault="00E31AB9">
            <w:pPr>
              <w:pStyle w:val="ConsPlusNormal"/>
              <w:jc w:val="center"/>
            </w:pPr>
            <w:r>
              <w:t>235,03</w:t>
            </w:r>
          </w:p>
        </w:tc>
        <w:tc>
          <w:tcPr>
            <w:tcW w:w="1757" w:type="dxa"/>
            <w:vAlign w:val="bottom"/>
          </w:tcPr>
          <w:p w:rsidR="00E31AB9" w:rsidRDefault="00E31AB9">
            <w:pPr>
              <w:pStyle w:val="ConsPlusNormal"/>
              <w:jc w:val="center"/>
            </w:pPr>
            <w:r>
              <w:t>1175,13</w:t>
            </w:r>
          </w:p>
        </w:tc>
        <w:tc>
          <w:tcPr>
            <w:tcW w:w="964" w:type="dxa"/>
            <w:vAlign w:val="bottom"/>
          </w:tcPr>
          <w:p w:rsidR="00E31AB9" w:rsidRDefault="00E31AB9">
            <w:pPr>
              <w:pStyle w:val="ConsPlusNormal"/>
              <w:jc w:val="center"/>
            </w:pPr>
            <w:r>
              <w:t>235,03</w:t>
            </w:r>
          </w:p>
        </w:tc>
        <w:tc>
          <w:tcPr>
            <w:tcW w:w="1757" w:type="dxa"/>
            <w:vAlign w:val="bottom"/>
          </w:tcPr>
          <w:p w:rsidR="00E31AB9" w:rsidRDefault="00E31AB9">
            <w:pPr>
              <w:pStyle w:val="ConsPlusNormal"/>
              <w:jc w:val="center"/>
            </w:pPr>
            <w:r>
              <w:t>1175,13</w:t>
            </w:r>
          </w:p>
        </w:tc>
        <w:tc>
          <w:tcPr>
            <w:tcW w:w="964" w:type="dxa"/>
            <w:vAlign w:val="bottom"/>
          </w:tcPr>
          <w:p w:rsidR="00E31AB9" w:rsidRDefault="00E31AB9">
            <w:pPr>
              <w:pStyle w:val="ConsPlusNormal"/>
              <w:jc w:val="center"/>
            </w:pPr>
            <w:r>
              <w:t>267,75</w:t>
            </w:r>
          </w:p>
        </w:tc>
        <w:tc>
          <w:tcPr>
            <w:tcW w:w="1757" w:type="dxa"/>
            <w:vAlign w:val="bottom"/>
          </w:tcPr>
          <w:p w:rsidR="00E31AB9" w:rsidRDefault="00E31AB9">
            <w:pPr>
              <w:pStyle w:val="ConsPlusNormal"/>
              <w:jc w:val="center"/>
            </w:pPr>
            <w:r>
              <w:t>1338,77</w:t>
            </w:r>
          </w:p>
        </w:tc>
        <w:tc>
          <w:tcPr>
            <w:tcW w:w="964" w:type="dxa"/>
            <w:vAlign w:val="bottom"/>
          </w:tcPr>
          <w:p w:rsidR="00E31AB9" w:rsidRDefault="00E31AB9">
            <w:pPr>
              <w:pStyle w:val="ConsPlusNormal"/>
              <w:jc w:val="center"/>
            </w:pPr>
            <w:r>
              <w:t>267,75</w:t>
            </w:r>
          </w:p>
        </w:tc>
        <w:tc>
          <w:tcPr>
            <w:tcW w:w="1757" w:type="dxa"/>
            <w:vAlign w:val="bottom"/>
          </w:tcPr>
          <w:p w:rsidR="00E31AB9" w:rsidRDefault="00E31AB9">
            <w:pPr>
              <w:pStyle w:val="ConsPlusNormal"/>
              <w:jc w:val="center"/>
            </w:pPr>
            <w:r>
              <w:t>1338,77</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lastRenderedPageBreak/>
              <w:t>1.6.2.</w:t>
            </w:r>
          </w:p>
        </w:tc>
        <w:tc>
          <w:tcPr>
            <w:tcW w:w="3515" w:type="dxa"/>
            <w:vAlign w:val="bottom"/>
          </w:tcPr>
          <w:p w:rsidR="00E31AB9" w:rsidRDefault="00E31AB9">
            <w:pPr>
              <w:pStyle w:val="ConsPlusNormal"/>
            </w:pPr>
            <w:r>
              <w:t>Проведение социально-реабилитационных мероприятий в сфере социального обслуживания</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235,03</w:t>
            </w:r>
          </w:p>
        </w:tc>
        <w:tc>
          <w:tcPr>
            <w:tcW w:w="1757" w:type="dxa"/>
            <w:vAlign w:val="bottom"/>
          </w:tcPr>
          <w:p w:rsidR="00E31AB9" w:rsidRDefault="00E31AB9">
            <w:pPr>
              <w:pStyle w:val="ConsPlusNormal"/>
              <w:jc w:val="center"/>
            </w:pPr>
            <w:r>
              <w:t>1410,15</w:t>
            </w:r>
          </w:p>
        </w:tc>
        <w:tc>
          <w:tcPr>
            <w:tcW w:w="964" w:type="dxa"/>
            <w:vAlign w:val="bottom"/>
          </w:tcPr>
          <w:p w:rsidR="00E31AB9" w:rsidRDefault="00E31AB9">
            <w:pPr>
              <w:pStyle w:val="ConsPlusNormal"/>
              <w:jc w:val="center"/>
            </w:pPr>
            <w:r>
              <w:t>235,03</w:t>
            </w:r>
          </w:p>
        </w:tc>
        <w:tc>
          <w:tcPr>
            <w:tcW w:w="1757" w:type="dxa"/>
            <w:vAlign w:val="bottom"/>
          </w:tcPr>
          <w:p w:rsidR="00E31AB9" w:rsidRDefault="00E31AB9">
            <w:pPr>
              <w:pStyle w:val="ConsPlusNormal"/>
              <w:jc w:val="center"/>
            </w:pPr>
            <w:r>
              <w:t>1410,15</w:t>
            </w:r>
          </w:p>
        </w:tc>
        <w:tc>
          <w:tcPr>
            <w:tcW w:w="964" w:type="dxa"/>
            <w:vAlign w:val="bottom"/>
          </w:tcPr>
          <w:p w:rsidR="00E31AB9" w:rsidRDefault="00E31AB9">
            <w:pPr>
              <w:pStyle w:val="ConsPlusNormal"/>
              <w:jc w:val="center"/>
            </w:pPr>
            <w:r>
              <w:t>267,75</w:t>
            </w:r>
          </w:p>
        </w:tc>
        <w:tc>
          <w:tcPr>
            <w:tcW w:w="1757" w:type="dxa"/>
            <w:vAlign w:val="bottom"/>
          </w:tcPr>
          <w:p w:rsidR="00E31AB9" w:rsidRDefault="00E31AB9">
            <w:pPr>
              <w:pStyle w:val="ConsPlusNormal"/>
              <w:jc w:val="center"/>
            </w:pPr>
            <w:r>
              <w:t>2409,78</w:t>
            </w:r>
          </w:p>
        </w:tc>
        <w:tc>
          <w:tcPr>
            <w:tcW w:w="964" w:type="dxa"/>
            <w:vAlign w:val="bottom"/>
          </w:tcPr>
          <w:p w:rsidR="00E31AB9" w:rsidRDefault="00E31AB9">
            <w:pPr>
              <w:pStyle w:val="ConsPlusNormal"/>
              <w:jc w:val="center"/>
            </w:pPr>
            <w:r>
              <w:t>267,75</w:t>
            </w:r>
          </w:p>
        </w:tc>
        <w:tc>
          <w:tcPr>
            <w:tcW w:w="1757" w:type="dxa"/>
            <w:vAlign w:val="bottom"/>
          </w:tcPr>
          <w:p w:rsidR="00E31AB9" w:rsidRDefault="00E31AB9">
            <w:pPr>
              <w:pStyle w:val="ConsPlusNormal"/>
              <w:jc w:val="center"/>
            </w:pPr>
            <w:r>
              <w:t>2409,78</w:t>
            </w:r>
          </w:p>
        </w:tc>
      </w:tr>
      <w:tr w:rsidR="00E31AB9" w:rsidTr="00E31AB9">
        <w:tc>
          <w:tcPr>
            <w:tcW w:w="488" w:type="dxa"/>
            <w:vAlign w:val="bottom"/>
          </w:tcPr>
          <w:p w:rsidR="00E31AB9" w:rsidRPr="00E31AB9" w:rsidRDefault="00E31AB9" w:rsidP="00E31AB9">
            <w:pPr>
              <w:pStyle w:val="ConsPlusNormal"/>
              <w:ind w:left="-57" w:right="-57"/>
              <w:jc w:val="center"/>
              <w:rPr>
                <w:sz w:val="20"/>
              </w:rPr>
            </w:pPr>
            <w:r w:rsidRPr="00E31AB9">
              <w:rPr>
                <w:sz w:val="20"/>
              </w:rPr>
              <w:t>1.6.3.</w:t>
            </w:r>
          </w:p>
        </w:tc>
        <w:tc>
          <w:tcPr>
            <w:tcW w:w="3515" w:type="dxa"/>
            <w:vAlign w:val="bottom"/>
          </w:tcPr>
          <w:p w:rsidR="00E31AB9" w:rsidRDefault="00E31AB9">
            <w:pPr>
              <w:pStyle w:val="ConsPlusNormal"/>
            </w:pPr>
            <w:r>
              <w:t>Обучение навыкам поведения в быту и общественных местах</w:t>
            </w:r>
          </w:p>
        </w:tc>
        <w:tc>
          <w:tcPr>
            <w:tcW w:w="1021" w:type="dxa"/>
            <w:vAlign w:val="bottom"/>
          </w:tcPr>
          <w:p w:rsidR="00E31AB9" w:rsidRDefault="00E31AB9">
            <w:pPr>
              <w:pStyle w:val="ConsPlusNormal"/>
              <w:jc w:val="center"/>
            </w:pPr>
            <w:r>
              <w:t>1 услуга</w:t>
            </w:r>
          </w:p>
        </w:tc>
        <w:tc>
          <w:tcPr>
            <w:tcW w:w="964" w:type="dxa"/>
            <w:vAlign w:val="bottom"/>
          </w:tcPr>
          <w:p w:rsidR="00E31AB9" w:rsidRDefault="00E31AB9">
            <w:pPr>
              <w:pStyle w:val="ConsPlusNormal"/>
              <w:jc w:val="center"/>
            </w:pPr>
            <w:r>
              <w:t>156,68</w:t>
            </w:r>
          </w:p>
        </w:tc>
        <w:tc>
          <w:tcPr>
            <w:tcW w:w="1757" w:type="dxa"/>
            <w:vAlign w:val="bottom"/>
          </w:tcPr>
          <w:p w:rsidR="00E31AB9" w:rsidRDefault="00E31AB9">
            <w:pPr>
              <w:pStyle w:val="ConsPlusNormal"/>
              <w:jc w:val="center"/>
            </w:pPr>
            <w:r>
              <w:t>470,04</w:t>
            </w:r>
          </w:p>
        </w:tc>
        <w:tc>
          <w:tcPr>
            <w:tcW w:w="964" w:type="dxa"/>
            <w:vAlign w:val="bottom"/>
          </w:tcPr>
          <w:p w:rsidR="00E31AB9" w:rsidRDefault="00E31AB9">
            <w:pPr>
              <w:pStyle w:val="ConsPlusNormal"/>
              <w:jc w:val="center"/>
            </w:pPr>
            <w:r>
              <w:t>156,68</w:t>
            </w:r>
          </w:p>
        </w:tc>
        <w:tc>
          <w:tcPr>
            <w:tcW w:w="1757" w:type="dxa"/>
            <w:vAlign w:val="bottom"/>
          </w:tcPr>
          <w:p w:rsidR="00E31AB9" w:rsidRDefault="00E31AB9">
            <w:pPr>
              <w:pStyle w:val="ConsPlusNormal"/>
              <w:jc w:val="center"/>
            </w:pPr>
            <w:r>
              <w:t>470,04</w:t>
            </w:r>
          </w:p>
        </w:tc>
        <w:tc>
          <w:tcPr>
            <w:tcW w:w="964" w:type="dxa"/>
            <w:vAlign w:val="bottom"/>
          </w:tcPr>
          <w:p w:rsidR="00E31AB9" w:rsidRDefault="00E31AB9">
            <w:pPr>
              <w:pStyle w:val="ConsPlusNormal"/>
              <w:jc w:val="center"/>
            </w:pPr>
            <w:r>
              <w:t>178,50</w:t>
            </w:r>
          </w:p>
        </w:tc>
        <w:tc>
          <w:tcPr>
            <w:tcW w:w="1757" w:type="dxa"/>
            <w:vAlign w:val="bottom"/>
          </w:tcPr>
          <w:p w:rsidR="00E31AB9" w:rsidRDefault="00E31AB9">
            <w:pPr>
              <w:pStyle w:val="ConsPlusNormal"/>
              <w:jc w:val="center"/>
            </w:pPr>
            <w:r>
              <w:t>1070,99</w:t>
            </w:r>
          </w:p>
        </w:tc>
        <w:tc>
          <w:tcPr>
            <w:tcW w:w="964" w:type="dxa"/>
            <w:vAlign w:val="bottom"/>
          </w:tcPr>
          <w:p w:rsidR="00E31AB9" w:rsidRDefault="00E31AB9">
            <w:pPr>
              <w:pStyle w:val="ConsPlusNormal"/>
              <w:jc w:val="center"/>
            </w:pPr>
            <w:r>
              <w:t>178,50</w:t>
            </w:r>
          </w:p>
        </w:tc>
        <w:tc>
          <w:tcPr>
            <w:tcW w:w="1757" w:type="dxa"/>
            <w:vAlign w:val="bottom"/>
          </w:tcPr>
          <w:p w:rsidR="00E31AB9" w:rsidRDefault="00E31AB9">
            <w:pPr>
              <w:pStyle w:val="ConsPlusNormal"/>
              <w:jc w:val="center"/>
            </w:pPr>
            <w:r>
              <w:t>1070,99</w:t>
            </w:r>
          </w:p>
        </w:tc>
      </w:tr>
    </w:tbl>
    <w:p w:rsidR="00E31AB9" w:rsidRDefault="00E31AB9">
      <w:pPr>
        <w:pStyle w:val="ConsPlusNormal"/>
        <w:jc w:val="both"/>
      </w:pPr>
    </w:p>
    <w:p w:rsidR="00E31AB9" w:rsidRDefault="00E31AB9">
      <w:pPr>
        <w:pStyle w:val="ConsPlusNormal"/>
        <w:jc w:val="both"/>
      </w:pPr>
    </w:p>
    <w:p w:rsidR="00E31AB9" w:rsidRDefault="00E31AB9">
      <w:pPr>
        <w:pStyle w:val="ConsPlusNormal"/>
        <w:pBdr>
          <w:top w:val="single" w:sz="6" w:space="0" w:color="auto"/>
        </w:pBdr>
        <w:spacing w:before="100" w:after="100"/>
        <w:jc w:val="both"/>
        <w:rPr>
          <w:sz w:val="2"/>
          <w:szCs w:val="2"/>
        </w:rPr>
      </w:pPr>
    </w:p>
    <w:p w:rsidR="00E31AB9" w:rsidRDefault="00E31AB9"/>
    <w:sectPr w:rsidR="00E31AB9" w:rsidSect="00E31AB9">
      <w:pgSz w:w="16838" w:h="11905" w:orient="landscape"/>
      <w:pgMar w:top="454" w:right="510" w:bottom="340" w:left="45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E31AB9"/>
    <w:rsid w:val="000636CB"/>
    <w:rsid w:val="000A2623"/>
    <w:rsid w:val="00151BB8"/>
    <w:rsid w:val="0023090C"/>
    <w:rsid w:val="002D368C"/>
    <w:rsid w:val="002F0E09"/>
    <w:rsid w:val="0030793C"/>
    <w:rsid w:val="003B43D9"/>
    <w:rsid w:val="005140E6"/>
    <w:rsid w:val="005312AE"/>
    <w:rsid w:val="005E774B"/>
    <w:rsid w:val="0063446D"/>
    <w:rsid w:val="006622FF"/>
    <w:rsid w:val="00802106"/>
    <w:rsid w:val="00854AD2"/>
    <w:rsid w:val="00960F11"/>
    <w:rsid w:val="00A80669"/>
    <w:rsid w:val="00A821A2"/>
    <w:rsid w:val="00B17F76"/>
    <w:rsid w:val="00B67085"/>
    <w:rsid w:val="00BE4574"/>
    <w:rsid w:val="00CE59B3"/>
    <w:rsid w:val="00E31AB9"/>
    <w:rsid w:val="00EC5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31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31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1AB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1D1D95D0E217C1A027E29FFF5F411916135CFF87843BBAE5E392A55EBDAF9297D028E3018D2343523EB1BD2B0F1D7Q37C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771D1D95D0E217C1A027E29FFF5F411916135CFF87443BFA95E392A55EBDAF9297D029C3040DE36303DEA17C7E6A09169CE8687AAFBCA16AD265DQ572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71D1D95D0E217C1A027E29FFF5F411916135CFF87843B5A55E392A55EBDAF9297D029C3040DE36323DED17C7E6A09169CE8687AAFBCA16AD265DQ572M" TargetMode="External"/><Relationship Id="rId11" Type="http://schemas.openxmlformats.org/officeDocument/2006/relationships/hyperlink" Target="consultantplus://offline/ref=F771D1D95D0E217C1A027E29FFF5F411916135CFF87843B5A55E392A55EBDAF9297D029C3040DE36323DED17C7E6A09169CE8687AAFBCA16AD265DQ572M" TargetMode="External"/><Relationship Id="rId5" Type="http://schemas.openxmlformats.org/officeDocument/2006/relationships/hyperlink" Target="consultantplus://offline/ref=F771D1D95D0E217C1A027E29FFF5F411916135CFF87843B5A55E392A55EBDAF9297D029C3040DE36303DE912C7E6A09169CE8687AAFBCA16AD265DQ572M" TargetMode="External"/><Relationship Id="rId10" Type="http://schemas.openxmlformats.org/officeDocument/2006/relationships/hyperlink" Target="consultantplus://offline/ref=F771D1D95D0E217C1A027E29FFF5F411916135CFF87843BBAE5E392A55EBDAF9297D028E3018D2343523EB1BD2B0F1D7Q37CM" TargetMode="External"/><Relationship Id="rId4" Type="http://schemas.openxmlformats.org/officeDocument/2006/relationships/hyperlink" Target="consultantplus://offline/ref=F771D1D95D0E217C1A027E29FFF5F411916135CFF87843BBAC5E392A55EBDAF9297D029C3040DE36303DEA11C7E6A09169CE8687AAFBCA16AD265DQ572M" TargetMode="External"/><Relationship Id="rId9" Type="http://schemas.openxmlformats.org/officeDocument/2006/relationships/hyperlink" Target="consultantplus://offline/ref=F771D1D95D0E217C1A027E29FFF5F411916135CFF87843B5A55E392A55EBDAF9297D029C3040DE36323DED17C7E6A09169CE8687AAFBCA16AD265DQ5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6494</Words>
  <Characters>37017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rodina-ag</dc:creator>
  <cp:lastModifiedBy>rodina-ag</cp:lastModifiedBy>
  <cp:revision>1</cp:revision>
  <dcterms:created xsi:type="dcterms:W3CDTF">2020-08-25T12:59:00Z</dcterms:created>
  <dcterms:modified xsi:type="dcterms:W3CDTF">2020-08-25T13:20:00Z</dcterms:modified>
</cp:coreProperties>
</file>