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C0" w:rsidRPr="006C5509" w:rsidRDefault="00EC0C4B" w:rsidP="000F4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0F4698" w:rsidRPr="006C5509" w:rsidRDefault="00A617E1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C5509" w:rsidRDefault="0079051E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4698" w:rsidRPr="006C5509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(индикаторов)</w:t>
      </w:r>
    </w:p>
    <w:p w:rsidR="000F4698" w:rsidRDefault="006C5509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0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76477">
        <w:rPr>
          <w:rFonts w:ascii="Times New Roman" w:hAnsi="Times New Roman" w:cs="Times New Roman"/>
          <w:sz w:val="28"/>
          <w:szCs w:val="28"/>
        </w:rPr>
        <w:t xml:space="preserve"> </w:t>
      </w:r>
      <w:r w:rsidR="004B081D">
        <w:rPr>
          <w:rFonts w:ascii="Times New Roman" w:hAnsi="Times New Roman" w:cs="Times New Roman"/>
          <w:sz w:val="28"/>
          <w:szCs w:val="28"/>
        </w:rPr>
        <w:t xml:space="preserve">за </w:t>
      </w:r>
      <w:r w:rsidR="00A76477">
        <w:rPr>
          <w:rFonts w:ascii="Times New Roman" w:hAnsi="Times New Roman" w:cs="Times New Roman"/>
          <w:sz w:val="28"/>
          <w:szCs w:val="28"/>
        </w:rPr>
        <w:t>202</w:t>
      </w:r>
      <w:r w:rsidR="00A21B4B">
        <w:rPr>
          <w:rFonts w:ascii="Times New Roman" w:hAnsi="Times New Roman" w:cs="Times New Roman"/>
          <w:sz w:val="28"/>
          <w:szCs w:val="28"/>
        </w:rPr>
        <w:t>2</w:t>
      </w:r>
      <w:r w:rsidR="00A764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38A9" w:rsidRDefault="00EA38A9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500"/>
        <w:gridCol w:w="1984"/>
        <w:gridCol w:w="1701"/>
        <w:gridCol w:w="1418"/>
        <w:gridCol w:w="1417"/>
        <w:gridCol w:w="1134"/>
        <w:gridCol w:w="2268"/>
      </w:tblGrid>
      <w:tr w:rsidR="001232A3" w:rsidRPr="00ED2B60" w:rsidTr="0043533A">
        <w:tc>
          <w:tcPr>
            <w:tcW w:w="567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2B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00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232A3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  <w:p w:rsidR="00A617E1" w:rsidRPr="00ED2B60" w:rsidRDefault="00A617E1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 (при наличии)</w:t>
            </w:r>
            <w:proofErr w:type="gramEnd"/>
          </w:p>
        </w:tc>
      </w:tr>
      <w:tr w:rsidR="001232A3" w:rsidRPr="00ED2B60" w:rsidTr="0043533A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32A3" w:rsidRPr="00ED2B60" w:rsidRDefault="001232A3" w:rsidP="00A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856531">
              <w:rPr>
                <w:rFonts w:ascii="Times New Roman" w:hAnsi="Times New Roman"/>
                <w:sz w:val="24"/>
                <w:szCs w:val="24"/>
              </w:rPr>
              <w:t>2</w:t>
            </w:r>
            <w:r w:rsidR="00A21B4B">
              <w:rPr>
                <w:rFonts w:ascii="Times New Roman" w:hAnsi="Times New Roman"/>
                <w:sz w:val="24"/>
                <w:szCs w:val="24"/>
              </w:rPr>
              <w:t>1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232A3" w:rsidRPr="00ED2B60" w:rsidRDefault="001232A3" w:rsidP="00A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E05B0A">
              <w:rPr>
                <w:rFonts w:ascii="Times New Roman" w:hAnsi="Times New Roman"/>
                <w:sz w:val="24"/>
                <w:szCs w:val="24"/>
              </w:rPr>
              <w:t>2</w:t>
            </w:r>
            <w:r w:rsidR="00A21B4B">
              <w:rPr>
                <w:rFonts w:ascii="Times New Roman" w:hAnsi="Times New Roman"/>
                <w:sz w:val="24"/>
                <w:szCs w:val="24"/>
              </w:rPr>
              <w:t>2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A3" w:rsidRPr="00ED2B60" w:rsidTr="0043533A">
        <w:tc>
          <w:tcPr>
            <w:tcW w:w="567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D0B" w:rsidRPr="00624D0B" w:rsidRDefault="00624D0B" w:rsidP="006C550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1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387"/>
        <w:gridCol w:w="1956"/>
        <w:gridCol w:w="1701"/>
        <w:gridCol w:w="1417"/>
        <w:gridCol w:w="1418"/>
        <w:gridCol w:w="1134"/>
        <w:gridCol w:w="2409"/>
      </w:tblGrid>
      <w:tr w:rsidR="00C55555" w:rsidRPr="00C55555" w:rsidTr="004739EC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35414C" w:rsidRDefault="001232A3" w:rsidP="001232A3">
            <w:pPr>
              <w:pStyle w:val="a8"/>
              <w:jc w:val="center"/>
            </w:pPr>
            <w:r w:rsidRPr="0035414C">
              <w:t>9</w:t>
            </w: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35414C" w:rsidRDefault="00856531" w:rsidP="00856531">
            <w:pPr>
              <w:pStyle w:val="a8"/>
              <w:jc w:val="center"/>
            </w:pPr>
            <w:r w:rsidRPr="0035414C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856531" w:rsidP="00856531">
            <w:pPr>
              <w:pStyle w:val="a8"/>
            </w:pPr>
            <w:r w:rsidRPr="0035414C">
              <w:t>Доля граждан, получивших социальную поддержку, в общей численности граждан, имеющих право на ее получение и обратившихся за ее получением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9E4A90" w:rsidP="00856531">
            <w:pPr>
              <w:pStyle w:val="a8"/>
              <w:jc w:val="center"/>
            </w:pPr>
            <w:r w:rsidRPr="0035414C"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856531" w:rsidP="00856531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856531" w:rsidP="00856531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E4568B" w:rsidP="00856531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0266" w:rsidRDefault="00675E29" w:rsidP="00856531">
            <w:pPr>
              <w:pStyle w:val="a8"/>
              <w:jc w:val="center"/>
            </w:pPr>
            <w:r w:rsidRPr="00350266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B356CD" w:rsidRDefault="00856531" w:rsidP="00856531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35414C" w:rsidRDefault="00856531" w:rsidP="00856531">
            <w:pPr>
              <w:pStyle w:val="a8"/>
              <w:jc w:val="center"/>
            </w:pPr>
            <w:r w:rsidRPr="0035414C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856531" w:rsidP="00856531">
            <w:pPr>
              <w:pStyle w:val="a9"/>
            </w:pPr>
            <w:r w:rsidRPr="0035414C">
              <w:t xml:space="preserve">Доля граждан, получивших социальные услуги в </w:t>
            </w:r>
            <w:proofErr w:type="gramStart"/>
            <w:r w:rsidRPr="0035414C">
              <w:t>организациях</w:t>
            </w:r>
            <w:proofErr w:type="gramEnd"/>
            <w:r w:rsidRPr="0035414C">
              <w:t xml:space="preserve"> социального обслуживания населения, в общем числе граждан, в них  обратившихся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9E4A90" w:rsidP="00856531">
            <w:pPr>
              <w:pStyle w:val="a8"/>
              <w:jc w:val="center"/>
            </w:pPr>
            <w:r w:rsidRPr="0035414C"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856531" w:rsidP="00856531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856531" w:rsidP="00856531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414C" w:rsidRDefault="00E4568B" w:rsidP="00856531">
            <w:pPr>
              <w:pStyle w:val="a8"/>
              <w:jc w:val="center"/>
            </w:pPr>
            <w:r w:rsidRPr="0035414C"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350266" w:rsidRDefault="00675E29" w:rsidP="00856531">
            <w:pPr>
              <w:pStyle w:val="a8"/>
              <w:jc w:val="center"/>
              <w:rPr>
                <w:highlight w:val="yellow"/>
              </w:rPr>
            </w:pPr>
            <w:r w:rsidRPr="00350266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B356CD" w:rsidRDefault="00856531" w:rsidP="00856531">
            <w:pPr>
              <w:pStyle w:val="a8"/>
              <w:jc w:val="center"/>
            </w:pPr>
          </w:p>
        </w:tc>
      </w:tr>
      <w:tr w:rsidR="00C55555" w:rsidRPr="00C55555" w:rsidTr="004739EC">
        <w:trPr>
          <w:trHeight w:val="57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856531">
            <w:pPr>
              <w:pStyle w:val="a8"/>
              <w:jc w:val="center"/>
            </w:pPr>
            <w:r w:rsidRPr="0035414C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856531">
            <w:pPr>
              <w:pStyle w:val="a9"/>
            </w:pPr>
            <w:r w:rsidRPr="0035414C">
              <w:rPr>
                <w:rFonts w:ascii="Times New Roman" w:hAnsi="Times New Roman" w:cs="Times New Roman"/>
              </w:rPr>
              <w:t>Количество многодетных семей, подтвердивших право на получение мер социальной поддержки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CE0BDA">
            <w:pPr>
              <w:pStyle w:val="a8"/>
              <w:jc w:val="center"/>
            </w:pPr>
            <w:r w:rsidRPr="0035414C"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856531">
            <w:pPr>
              <w:pStyle w:val="a8"/>
              <w:jc w:val="center"/>
            </w:pPr>
            <w:r w:rsidRPr="0035414C"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50473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eastAsia="Calibri" w:hAnsi="Times New Roman" w:cs="Times New Roman"/>
                <w:sz w:val="24"/>
                <w:szCs w:val="24"/>
              </w:rPr>
              <w:t>29,455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85653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4F705C" w:rsidRDefault="00F477B3" w:rsidP="004F705C">
            <w:pPr>
              <w:pStyle w:val="a8"/>
              <w:jc w:val="center"/>
            </w:pPr>
            <w:r w:rsidRPr="004F705C">
              <w:t>30,1</w:t>
            </w:r>
            <w:r w:rsidR="00F61E89" w:rsidRPr="004F705C">
              <w:t>9</w:t>
            </w:r>
            <w:r w:rsidR="004F705C" w:rsidRPr="004F705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FD7D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555" w:rsidRPr="00C55555" w:rsidTr="004739EC">
        <w:trPr>
          <w:trHeight w:val="11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856531">
            <w:pPr>
              <w:pStyle w:val="a8"/>
              <w:jc w:val="center"/>
            </w:pPr>
            <w:r w:rsidRPr="0035414C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856531">
            <w:pPr>
              <w:pStyle w:val="a9"/>
            </w:pPr>
            <w:r w:rsidRPr="0035414C">
              <w:t xml:space="preserve">Доля жителей области, охваченных мероприятиями социально ориентированных некоммерческих организаций, </w:t>
            </w:r>
            <w:r w:rsidRPr="0035414C">
              <w:rPr>
                <w:rFonts w:ascii="Times New Roman" w:hAnsi="Times New Roman" w:cs="Times New Roman"/>
              </w:rPr>
              <w:t>реализующих социально значимые проекты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CE0BDA">
            <w:pPr>
              <w:pStyle w:val="a8"/>
              <w:jc w:val="center"/>
            </w:pPr>
            <w:r w:rsidRPr="0035414C"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856531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856531">
            <w:pPr>
              <w:pStyle w:val="a8"/>
              <w:jc w:val="center"/>
            </w:pPr>
            <w:r w:rsidRPr="0035414C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4F705C" w:rsidRDefault="004F705C" w:rsidP="00D43E4B">
            <w:pPr>
              <w:pStyle w:val="a8"/>
              <w:jc w:val="center"/>
            </w:pPr>
            <w:r w:rsidRPr="004F705C">
              <w:t>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856531">
            <w:pPr>
              <w:pStyle w:val="a8"/>
              <w:jc w:val="center"/>
              <w:rPr>
                <w:i/>
              </w:rPr>
            </w:pPr>
          </w:p>
        </w:tc>
      </w:tr>
      <w:tr w:rsidR="00C55555" w:rsidRPr="00C55555" w:rsidTr="004739EC">
        <w:trPr>
          <w:trHeight w:val="28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9"/>
            </w:pPr>
            <w:r w:rsidRPr="0035414C">
              <w:t xml:space="preserve">Количество мероприятий, реализованных в </w:t>
            </w:r>
            <w:proofErr w:type="gramStart"/>
            <w:r w:rsidRPr="0035414C">
              <w:t>рамках</w:t>
            </w:r>
            <w:proofErr w:type="gramEnd"/>
            <w:r w:rsidRPr="0035414C">
              <w:t xml:space="preserve"> Стратегии действий в интересах граждан старшего поколения в Российской Федерации до 2025 года на территории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CE0BDA">
            <w:pPr>
              <w:pStyle w:val="a8"/>
              <w:jc w:val="center"/>
            </w:pPr>
            <w:r w:rsidRPr="0035414C"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4F705C" w:rsidRDefault="00675E29" w:rsidP="00D43E4B">
            <w:pPr>
              <w:pStyle w:val="a8"/>
              <w:jc w:val="center"/>
              <w:rPr>
                <w:highlight w:val="yellow"/>
              </w:rPr>
            </w:pPr>
            <w:r w:rsidRPr="004F705C"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F83379">
            <w:pPr>
              <w:pStyle w:val="a8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9"/>
            </w:pPr>
            <w:r w:rsidRPr="0035414C">
              <w:t>Объем просроченной кредиторской задолженности по обязательствам МСР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CE0BDA">
            <w:pPr>
              <w:pStyle w:val="a8"/>
              <w:jc w:val="center"/>
            </w:pPr>
            <w:r w:rsidRPr="0035414C"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F83379">
            <w:pPr>
              <w:pStyle w:val="a8"/>
              <w:jc w:val="center"/>
            </w:pPr>
            <w:r w:rsidRPr="0035414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0266" w:rsidRDefault="00E4568B" w:rsidP="00F83379">
            <w:pPr>
              <w:pStyle w:val="a8"/>
              <w:jc w:val="center"/>
              <w:rPr>
                <w:color w:val="FF0000"/>
              </w:rPr>
            </w:pPr>
            <w:r w:rsidRPr="00350266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7498" w:rsidRDefault="00E4568B" w:rsidP="00F83379">
            <w:pPr>
              <w:pStyle w:val="a8"/>
              <w:rPr>
                <w:i/>
              </w:rPr>
            </w:pPr>
            <w:r w:rsidRPr="00B37498">
              <w:rPr>
                <w:sz w:val="20"/>
                <w:szCs w:val="20"/>
              </w:rPr>
              <w:t>обратный показатель</w:t>
            </w:r>
          </w:p>
        </w:tc>
      </w:tr>
      <w:tr w:rsidR="00C55555" w:rsidRPr="00C55555" w:rsidTr="004739EC">
        <w:tc>
          <w:tcPr>
            <w:tcW w:w="16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C55555" w:rsidRDefault="00922B53" w:rsidP="00F83379">
            <w:pPr>
              <w:pStyle w:val="1"/>
              <w:rPr>
                <w:b w:val="0"/>
                <w:color w:val="FF0000"/>
              </w:rPr>
            </w:pPr>
            <w:hyperlink w:anchor="sub_1100" w:history="1">
              <w:r w:rsidR="00E4568B" w:rsidRPr="0035414C">
                <w:rPr>
                  <w:rStyle w:val="a7"/>
                  <w:b w:val="0"/>
                  <w:bCs w:val="0"/>
                  <w:color w:val="auto"/>
                </w:rPr>
                <w:t>Подпрограмма 1</w:t>
              </w:r>
            </w:hyperlink>
            <w:r w:rsidR="00E4568B" w:rsidRPr="0035414C">
              <w:rPr>
                <w:b w:val="0"/>
                <w:color w:val="auto"/>
              </w:rPr>
              <w:t xml:space="preserve"> «Обеспечение мер социальной поддержки отдельных категорий граждан»</w:t>
            </w: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 xml:space="preserve">Доля Героев Советского Союза, Героев Российской Федерации и полных кавалеров </w:t>
            </w:r>
            <w:r w:rsidRPr="0035414C">
              <w:lastRenderedPageBreak/>
              <w:t>ордена Славы,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>Доля вдов и родителей погибших (умерших) Героев Социалистического Труда и кавалеров ордена Трудовой Славы 3-х степеней,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proofErr w:type="gramStart"/>
            <w:r w:rsidRPr="0035414C">
              <w:t>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>Доля ветеранов труда, граждан, приравненных к ветеранам труда, и лиц, проработавших в тылу в период с 22 июня 1941 года по 9 мая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E4568B">
            <w:pPr>
              <w:pStyle w:val="a8"/>
              <w:jc w:val="center"/>
            </w:pPr>
            <w:r w:rsidRPr="0035414C"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>Доля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E4568B">
            <w:pPr>
              <w:pStyle w:val="a8"/>
              <w:jc w:val="center"/>
            </w:pPr>
            <w:r w:rsidRPr="0035414C"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>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 xml:space="preserve">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E4568B">
            <w:pPr>
              <w:pStyle w:val="a8"/>
              <w:jc w:val="center"/>
            </w:pPr>
            <w:r w:rsidRPr="0035414C"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>Доля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9C5B6A" w:rsidP="000E3CED">
            <w:pPr>
              <w:pStyle w:val="a8"/>
              <w:jc w:val="center"/>
            </w:pPr>
            <w:r w:rsidRPr="0035414C">
              <w:t>14</w:t>
            </w:r>
            <w:r w:rsidR="00E4568B"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>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9C5B6A">
            <w:pPr>
              <w:pStyle w:val="a8"/>
              <w:jc w:val="center"/>
            </w:pPr>
            <w:r w:rsidRPr="0035414C">
              <w:t>1</w:t>
            </w:r>
            <w:r w:rsidR="009C5B6A" w:rsidRPr="0035414C">
              <w:t>5</w:t>
            </w:r>
            <w:r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 xml:space="preserve">Доля граждан, имеющих поствакцинальные осложнения и получивших меры социальной поддержки, в </w:t>
            </w:r>
            <w:proofErr w:type="gramStart"/>
            <w:r w:rsidRPr="0035414C">
              <w:t>общем</w:t>
            </w:r>
            <w:proofErr w:type="gramEnd"/>
            <w:r w:rsidRPr="0035414C">
              <w:t xml:space="preserve">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9C5B6A">
            <w:pPr>
              <w:pStyle w:val="a8"/>
              <w:jc w:val="center"/>
            </w:pPr>
            <w:r w:rsidRPr="0035414C">
              <w:t>1</w:t>
            </w:r>
            <w:r w:rsidR="009C5B6A" w:rsidRPr="0035414C">
              <w:t>6</w:t>
            </w:r>
            <w:r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>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9C5B6A">
            <w:pPr>
              <w:pStyle w:val="a8"/>
              <w:jc w:val="center"/>
            </w:pPr>
            <w:r w:rsidRPr="0035414C">
              <w:t>1</w:t>
            </w:r>
            <w:r w:rsidR="009C5B6A" w:rsidRPr="0035414C">
              <w:t>7</w:t>
            </w:r>
            <w:r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t xml:space="preserve">Доля граждан, получивших меры социальной </w:t>
            </w:r>
            <w:r w:rsidRPr="0035414C">
              <w:lastRenderedPageBreak/>
              <w:t>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9C5B6A" w:rsidP="000E3CED">
            <w:pPr>
              <w:pStyle w:val="a8"/>
              <w:jc w:val="center"/>
            </w:pPr>
            <w:bookmarkStart w:id="0" w:name="sub_119"/>
            <w:r w:rsidRPr="0035414C">
              <w:lastRenderedPageBreak/>
              <w:t>18</w:t>
            </w:r>
            <w:r w:rsidR="00E4568B" w:rsidRPr="0035414C">
              <w:t>.</w:t>
            </w:r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proofErr w:type="gramStart"/>
            <w:r w:rsidRPr="0035414C">
              <w:t>Доля членов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A6258" w:rsidRDefault="00E4568B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C55555" w:rsidRDefault="00E4568B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9C5B6A" w:rsidP="002456FC">
            <w:pPr>
              <w:pStyle w:val="a8"/>
              <w:jc w:val="center"/>
            </w:pPr>
            <w:r w:rsidRPr="0035414C">
              <w:t>19</w:t>
            </w:r>
            <w:r w:rsidR="00E4568B"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9"/>
            </w:pPr>
            <w:r w:rsidRPr="0035414C">
              <w:rPr>
                <w:rFonts w:ascii="Times New Roman" w:hAnsi="Times New Roman" w:cs="Times New Roman"/>
              </w:rPr>
              <w:t>Доля граждан, получивших государственную социальную помощь в трудной жизненной ситуации, в общем числе обратившихся, имеющих право на ее получение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F902B3" w:rsidRDefault="00E4568B" w:rsidP="000E3CED">
            <w:pPr>
              <w:pStyle w:val="a8"/>
              <w:jc w:val="center"/>
            </w:pPr>
            <w:r w:rsidRPr="00F902B3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C55555" w:rsidRDefault="00E4568B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9C5B6A">
            <w:pPr>
              <w:pStyle w:val="a8"/>
              <w:jc w:val="center"/>
            </w:pPr>
            <w:r w:rsidRPr="0035414C">
              <w:t>2</w:t>
            </w:r>
            <w:r w:rsidR="009C5B6A" w:rsidRPr="0035414C">
              <w:t>0</w:t>
            </w:r>
            <w:r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C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350266" w:rsidP="000E3CED">
            <w:pPr>
              <w:pStyle w:val="a8"/>
              <w:jc w:val="center"/>
            </w:pPr>
            <w:r>
              <w:t>6</w:t>
            </w:r>
            <w:r w:rsidR="009C5B6A" w:rsidRPr="0035414C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B356CD" w:rsidRDefault="00B356CD" w:rsidP="000E3CED">
            <w:pPr>
              <w:pStyle w:val="a8"/>
              <w:jc w:val="center"/>
            </w:pPr>
            <w:r w:rsidRPr="00B356CD"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B356CD" w:rsidRDefault="00E4568B" w:rsidP="000E3CED">
            <w:pPr>
              <w:pStyle w:val="a8"/>
              <w:jc w:val="center"/>
            </w:pPr>
          </w:p>
        </w:tc>
      </w:tr>
      <w:tr w:rsidR="00C55555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35414C" w:rsidRDefault="00E4568B" w:rsidP="00911760">
            <w:pPr>
              <w:pStyle w:val="a8"/>
              <w:jc w:val="center"/>
            </w:pPr>
            <w:r w:rsidRPr="0035414C">
              <w:t>2</w:t>
            </w:r>
            <w:r w:rsidR="00911760" w:rsidRPr="0035414C">
              <w:t>1</w:t>
            </w:r>
            <w:r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C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</w:t>
            </w:r>
            <w:r w:rsidRPr="003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lastRenderedPageBreak/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E4568B" w:rsidP="000E3CED">
            <w:pPr>
              <w:pStyle w:val="a8"/>
              <w:jc w:val="center"/>
            </w:pPr>
            <w:r w:rsidRPr="0035414C"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35414C" w:rsidRDefault="009C5B6A" w:rsidP="000E3CED">
            <w:pPr>
              <w:pStyle w:val="a8"/>
              <w:jc w:val="center"/>
            </w:pPr>
            <w:r w:rsidRPr="0035414C"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B" w:rsidRPr="00AF4533" w:rsidRDefault="00AF4533" w:rsidP="000E3CED">
            <w:pPr>
              <w:pStyle w:val="a8"/>
              <w:jc w:val="center"/>
              <w:rPr>
                <w:highlight w:val="green"/>
              </w:rPr>
            </w:pPr>
            <w:r w:rsidRPr="00AF4533">
              <w:rPr>
                <w:highlight w:val="green"/>
              </w:rPr>
              <w:t>54</w:t>
            </w:r>
            <w:r w:rsidR="00B356CD" w:rsidRPr="00AF4533">
              <w:rPr>
                <w:highlight w:val="green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AF4533" w:rsidRDefault="00AF4533" w:rsidP="001B7E4C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  <w:highlight w:val="green"/>
              </w:rPr>
            </w:pPr>
            <w:r w:rsidRPr="00AF4533">
              <w:rPr>
                <w:sz w:val="20"/>
                <w:szCs w:val="20"/>
                <w:highlight w:val="green"/>
              </w:rPr>
              <w:t>Уточненное значение годового показателя будет определено после 01.04.2023</w:t>
            </w:r>
          </w:p>
        </w:tc>
      </w:tr>
      <w:tr w:rsidR="00CA072A" w:rsidRPr="00C55555" w:rsidTr="001317B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11760">
            <w:pPr>
              <w:pStyle w:val="a8"/>
              <w:jc w:val="center"/>
            </w:pPr>
            <w:r w:rsidRPr="0035414C">
              <w:lastRenderedPageBreak/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9"/>
              <w:rPr>
                <w:rFonts w:ascii="Times New Roman" w:hAnsi="Times New Roman" w:cs="Times New Roman"/>
                <w:strike/>
              </w:rPr>
            </w:pPr>
            <w:r w:rsidRPr="0035414C">
              <w:rPr>
                <w:rFonts w:ascii="Times New Roman" w:hAnsi="Times New Roman" w:cs="Times New Roman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 w:rsidRPr="0035414C">
              <w:rPr>
                <w:rFonts w:ascii="Times New Roman" w:hAnsi="Times New Roman" w:cs="Times New Roman"/>
              </w:rPr>
              <w:t>семьи</w:t>
            </w:r>
            <w:proofErr w:type="gramEnd"/>
            <w:r w:rsidRPr="0035414C">
              <w:rPr>
                <w:rFonts w:ascii="Times New Roman" w:hAnsi="Times New Roman" w:cs="Times New Roman"/>
              </w:rPr>
              <w:t xml:space="preserve">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72A" w:rsidRPr="00F81780" w:rsidRDefault="00CA072A" w:rsidP="001317B0">
            <w:pPr>
              <w:pStyle w:val="a8"/>
              <w:jc w:val="center"/>
            </w:pPr>
            <w:r w:rsidRPr="00F81780">
              <w:t>16,0*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F81780" w:rsidRDefault="00CA072A" w:rsidP="000E3CED">
            <w:pPr>
              <w:pStyle w:val="a8"/>
              <w:jc w:val="center"/>
            </w:pPr>
            <w:r w:rsidRPr="00F81780"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AF4533" w:rsidRDefault="00AF4533" w:rsidP="000E3CED">
            <w:pPr>
              <w:pStyle w:val="a8"/>
              <w:jc w:val="center"/>
              <w:rPr>
                <w:highlight w:val="green"/>
              </w:rPr>
            </w:pPr>
            <w:r w:rsidRPr="00AF4533">
              <w:rPr>
                <w:highlight w:val="green"/>
              </w:rPr>
              <w:t>22,9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AF4533" w:rsidRDefault="00AF4533" w:rsidP="00AF4533">
            <w:pPr>
              <w:pStyle w:val="Style6"/>
              <w:widowControl/>
              <w:spacing w:line="240" w:lineRule="auto"/>
              <w:ind w:firstLine="0"/>
              <w:rPr>
                <w:color w:val="FF0000"/>
                <w:sz w:val="20"/>
                <w:szCs w:val="20"/>
                <w:highlight w:val="green"/>
              </w:rPr>
            </w:pPr>
            <w:r w:rsidRPr="00AF4533">
              <w:rPr>
                <w:sz w:val="20"/>
                <w:szCs w:val="20"/>
                <w:highlight w:val="green"/>
              </w:rPr>
              <w:t>Уточненное з</w:t>
            </w:r>
            <w:r w:rsidR="00F81780" w:rsidRPr="00AF4533">
              <w:rPr>
                <w:sz w:val="20"/>
                <w:szCs w:val="20"/>
                <w:highlight w:val="green"/>
              </w:rPr>
              <w:t>начение годового показателя будет определено после 01.04.2023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11760">
            <w:pPr>
              <w:pStyle w:val="a8"/>
              <w:jc w:val="center"/>
            </w:pPr>
            <w:r w:rsidRPr="0035414C"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микропроцессорную пластиковую карту «Социальная транспортная карта», в </w:t>
            </w:r>
            <w:proofErr w:type="gramStart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 числе обратившихся, имеющих право на получение такой пластиковой карты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CA072A" w:rsidP="00CE0BDA">
            <w:pPr>
              <w:pStyle w:val="a8"/>
              <w:jc w:val="center"/>
              <w:rPr>
                <w:color w:val="FF0000"/>
              </w:rPr>
            </w:pPr>
            <w:r w:rsidRPr="00696794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CE0BDA">
            <w:pPr>
              <w:pStyle w:val="a8"/>
              <w:jc w:val="center"/>
              <w:rPr>
                <w:color w:val="FF000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11760">
            <w:pPr>
              <w:pStyle w:val="a8"/>
              <w:jc w:val="center"/>
            </w:pPr>
            <w:r w:rsidRPr="0035414C"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ConsPlusNormal0"/>
              <w:spacing w:line="240" w:lineRule="auto"/>
              <w:ind w:firstLine="0"/>
              <w:rPr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</w:t>
            </w:r>
            <w:proofErr w:type="gramStart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лиц, достигших возраста 55 и 60 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B5EB4">
            <w:pPr>
              <w:pStyle w:val="a8"/>
              <w:jc w:val="center"/>
            </w:pPr>
            <w:r w:rsidRPr="0035414C">
              <w:t>79,9</w:t>
            </w:r>
            <w:r w:rsidR="00F81780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F81780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0266" w:rsidRDefault="00F81780" w:rsidP="00F81780">
            <w:pPr>
              <w:pStyle w:val="a8"/>
              <w:jc w:val="center"/>
              <w:rPr>
                <w:color w:val="FF0000"/>
              </w:rPr>
            </w:pPr>
            <w:r w:rsidRPr="00F81780">
              <w:t>79,9</w:t>
            </w:r>
            <w:r w:rsidR="00CA072A" w:rsidRPr="00F81780">
              <w:t>*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A6258" w:rsidRDefault="00CA072A" w:rsidP="000E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формируются ИФНС: в июле года, следующего за </w:t>
            </w:r>
            <w:proofErr w:type="gramStart"/>
            <w:r w:rsidRPr="003A6258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Объем просроченной кредиторской </w:t>
            </w:r>
            <w:r w:rsidRPr="0035414C">
              <w:lastRenderedPageBreak/>
              <w:t>задолженности по выплате пособий, компенсаций и социальных выплат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567D72" w:rsidRDefault="00CA072A" w:rsidP="000E3CED">
            <w:pPr>
              <w:pStyle w:val="a8"/>
              <w:jc w:val="center"/>
            </w:pPr>
            <w:r w:rsidRPr="00567D72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567D72" w:rsidRDefault="00CA072A" w:rsidP="000E3CED">
            <w:pPr>
              <w:pStyle w:val="a8"/>
              <w:rPr>
                <w:sz w:val="20"/>
                <w:szCs w:val="20"/>
              </w:rPr>
            </w:pPr>
            <w:r w:rsidRPr="00567D72">
              <w:rPr>
                <w:sz w:val="20"/>
                <w:szCs w:val="20"/>
              </w:rPr>
              <w:t>Обратный показатель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11760">
            <w:pPr>
              <w:pStyle w:val="a8"/>
              <w:jc w:val="center"/>
            </w:pPr>
            <w:r w:rsidRPr="0035414C">
              <w:lastRenderedPageBreak/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Доля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 в </w:t>
            </w:r>
            <w:proofErr w:type="gramStart"/>
            <w:r w:rsidRPr="0035414C">
              <w:t>соответствии</w:t>
            </w:r>
            <w:proofErr w:type="gramEnd"/>
            <w:r w:rsidRPr="0035414C">
              <w:t xml:space="preserve">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</w:rPr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A072A" w:rsidRPr="00C55555" w:rsidTr="00CA072A">
        <w:trPr>
          <w:trHeight w:val="584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11760">
            <w:pPr>
              <w:pStyle w:val="a8"/>
              <w:jc w:val="center"/>
            </w:pPr>
            <w:r w:rsidRPr="0035414C"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Численность отдельных категорий граждан, обеспеченных жильем, в том числе: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pStyle w:val="a8"/>
              <w:jc w:val="center"/>
            </w:pPr>
            <w:r w:rsidRPr="0035414C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A072A" w:rsidRDefault="00CA072A" w:rsidP="00975B6E">
            <w:pPr>
              <w:pStyle w:val="a8"/>
              <w:jc w:val="center"/>
            </w:pPr>
            <w:r w:rsidRPr="00CA072A"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ветеранов Великой Отечественной войны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pStyle w:val="a8"/>
              <w:jc w:val="center"/>
            </w:pPr>
            <w:r w:rsidRPr="0035414C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50266">
            <w:pPr>
              <w:pStyle w:val="a8"/>
              <w:jc w:val="center"/>
            </w:pPr>
            <w:r w:rsidRPr="0035414C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A072A" w:rsidRDefault="00CA072A" w:rsidP="00CE0BDA">
            <w:pPr>
              <w:pStyle w:val="a8"/>
              <w:jc w:val="center"/>
            </w:pPr>
            <w:r w:rsidRPr="00CA072A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4702F7">
            <w:pPr>
              <w:pStyle w:val="a8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rPr>
          <w:trHeight w:val="299"/>
        </w:trPr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ветеранов боевых действий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pStyle w:val="a8"/>
              <w:jc w:val="center"/>
            </w:pPr>
            <w:r w:rsidRPr="0035414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A072A" w:rsidRDefault="00CA072A" w:rsidP="00D43E4B">
            <w:pPr>
              <w:pStyle w:val="a8"/>
              <w:jc w:val="center"/>
            </w:pPr>
            <w:r w:rsidRPr="00CA072A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4702F7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инвалидов и семей, имеющих детей инвалидов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pStyle w:val="a8"/>
              <w:jc w:val="center"/>
            </w:pPr>
            <w:r w:rsidRPr="0035414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A072A" w:rsidRDefault="00CA072A" w:rsidP="00D43E4B">
            <w:pPr>
              <w:pStyle w:val="a8"/>
              <w:jc w:val="center"/>
            </w:pPr>
            <w:r w:rsidRPr="00CA072A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A072A" w:rsidRDefault="00285AE0" w:rsidP="000E3CED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A072A" w:rsidRPr="00CA072A">
              <w:rPr>
                <w:sz w:val="20"/>
                <w:szCs w:val="20"/>
              </w:rPr>
              <w:t>ыданы 2 свидетельства, которые будут оплачены в 2023 году</w:t>
            </w:r>
          </w:p>
        </w:tc>
      </w:tr>
      <w:tr w:rsidR="00CA072A" w:rsidRPr="00C55555" w:rsidTr="004739EC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отдельных категорий граждан, обеспеченных жильем по договорам социального найма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человек/</w:t>
            </w:r>
          </w:p>
          <w:p w:rsidR="00CA072A" w:rsidRPr="0035414C" w:rsidRDefault="00CA072A" w:rsidP="000E3CED">
            <w:pPr>
              <w:pStyle w:val="a8"/>
              <w:jc w:val="center"/>
            </w:pPr>
            <w:r w:rsidRPr="0035414C"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pStyle w:val="a8"/>
              <w:jc w:val="center"/>
            </w:pPr>
            <w:r w:rsidRPr="0035414C"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50266">
            <w:pPr>
              <w:pStyle w:val="a8"/>
              <w:jc w:val="center"/>
            </w:pPr>
            <w:r w:rsidRPr="0035414C">
              <w:t>7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A072A" w:rsidRDefault="00CA072A" w:rsidP="00D43E4B">
            <w:pPr>
              <w:pStyle w:val="a8"/>
              <w:jc w:val="center"/>
            </w:pPr>
            <w:r w:rsidRPr="00CA072A"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граждан, уволенных с военной службы (службы), и приравненных к ним лиц, обеспеченных жильем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pStyle w:val="a8"/>
              <w:jc w:val="center"/>
            </w:pPr>
            <w:r w:rsidRPr="003541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A072A" w:rsidRDefault="00CA072A" w:rsidP="00D43E4B">
            <w:pPr>
              <w:pStyle w:val="a8"/>
              <w:jc w:val="center"/>
            </w:pPr>
            <w:r w:rsidRPr="00CA072A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</w:pPr>
            <w:r w:rsidRPr="0035414C"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rPr>
                <w:rFonts w:ascii="Times New Roman" w:hAnsi="Times New Roman" w:cs="Times New Roman"/>
                <w:sz w:val="22"/>
                <w:szCs w:val="22"/>
              </w:rPr>
              <w:t xml:space="preserve">Доля жилых помещений с установленными </w:t>
            </w:r>
            <w:proofErr w:type="spellStart"/>
            <w:r w:rsidRPr="0035414C">
              <w:rPr>
                <w:rFonts w:ascii="Times New Roman" w:hAnsi="Times New Roman" w:cs="Times New Roman"/>
                <w:sz w:val="22"/>
                <w:szCs w:val="22"/>
              </w:rPr>
              <w:t>дымоизвещателями</w:t>
            </w:r>
            <w:proofErr w:type="spellEnd"/>
            <w:r w:rsidRPr="0035414C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 w:rsidRPr="0035414C">
              <w:rPr>
                <w:rFonts w:ascii="Times New Roman" w:hAnsi="Times New Roman" w:cs="Times New Roman"/>
                <w:sz w:val="22"/>
                <w:szCs w:val="22"/>
              </w:rPr>
              <w:t>общем</w:t>
            </w:r>
            <w:proofErr w:type="gramEnd"/>
            <w:r w:rsidRPr="0035414C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количестве жилых помещений, нуждающихся в установке </w:t>
            </w:r>
            <w:proofErr w:type="spellStart"/>
            <w:r w:rsidRPr="0035414C">
              <w:rPr>
                <w:rFonts w:ascii="Times New Roman" w:hAnsi="Times New Roman" w:cs="Times New Roman"/>
                <w:sz w:val="22"/>
                <w:szCs w:val="22"/>
              </w:rPr>
              <w:t>дымоизвещателей</w:t>
            </w:r>
            <w:proofErr w:type="spellEnd"/>
            <w:r w:rsidRPr="0035414C">
              <w:rPr>
                <w:rFonts w:ascii="Times New Roman" w:hAnsi="Times New Roman" w:cs="Times New Roman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D43E4B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D43E4B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pStyle w:val="a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0266" w:rsidRDefault="00CA072A" w:rsidP="00D43E4B">
            <w:pPr>
              <w:pStyle w:val="a8"/>
              <w:jc w:val="center"/>
              <w:rPr>
                <w:color w:val="FF0000"/>
              </w:rPr>
            </w:pPr>
            <w:r w:rsidRPr="00D237B8">
              <w:t>67,5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16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922B53" w:rsidP="000E3CED">
            <w:pPr>
              <w:pStyle w:val="1"/>
              <w:rPr>
                <w:b w:val="0"/>
                <w:color w:val="auto"/>
              </w:rPr>
            </w:pPr>
            <w:hyperlink w:anchor="sub_1200" w:history="1">
              <w:r w:rsidR="00CA072A" w:rsidRPr="0035414C">
                <w:rPr>
                  <w:rStyle w:val="a7"/>
                  <w:b w:val="0"/>
                  <w:bCs w:val="0"/>
                  <w:color w:val="auto"/>
                </w:rPr>
                <w:t>Подпрограмма 2</w:t>
              </w:r>
            </w:hyperlink>
            <w:r w:rsidR="00CA072A" w:rsidRPr="0035414C">
              <w:rPr>
                <w:b w:val="0"/>
                <w:color w:val="auto"/>
              </w:rPr>
              <w:t xml:space="preserve"> «Модернизация и развитие социального обслуживания населения»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11760">
            <w:pPr>
              <w:pStyle w:val="a8"/>
              <w:jc w:val="center"/>
            </w:pPr>
            <w:r w:rsidRPr="0035414C"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Доля граждан, получивших социальные услуги в </w:t>
            </w:r>
            <w:proofErr w:type="gramStart"/>
            <w:r w:rsidRPr="0035414C">
              <w:t>организациях</w:t>
            </w:r>
            <w:proofErr w:type="gramEnd"/>
            <w:r w:rsidRPr="0035414C">
              <w:t xml:space="preserve"> социального обслуживания населения, в общем числе граждан, признанных нуждающимися в социальном обслуживании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  <w:p w:rsidR="00CA072A" w:rsidRPr="0035414C" w:rsidRDefault="00CA072A" w:rsidP="000E3CED">
            <w:pPr>
              <w:pStyle w:val="a8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911760">
            <w:pPr>
              <w:pStyle w:val="a8"/>
              <w:jc w:val="center"/>
            </w:pPr>
            <w:r w:rsidRPr="0035414C">
              <w:t>100,0</w:t>
            </w:r>
          </w:p>
          <w:p w:rsidR="00CA072A" w:rsidRPr="0035414C" w:rsidRDefault="00CA072A" w:rsidP="000E3CE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A6258" w:rsidRDefault="00CA072A" w:rsidP="00911760">
            <w:pPr>
              <w:pStyle w:val="a8"/>
              <w:jc w:val="center"/>
            </w:pPr>
            <w:r w:rsidRPr="003A6258">
              <w:t>100,0</w:t>
            </w:r>
          </w:p>
          <w:p w:rsidR="00CA072A" w:rsidRPr="00C55555" w:rsidRDefault="00CA072A" w:rsidP="000E3CED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Удельный вес учреждений социального обслуживания, основанных на иных формах собственности, </w:t>
            </w:r>
            <w:r w:rsidR="004A5718" w:rsidRPr="004A5718">
              <w:rPr>
                <w:highlight w:val="green"/>
              </w:rPr>
              <w:t>в общем количестве учреждений социального обслуживания всех форм собственности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50266">
            <w:pPr>
              <w:pStyle w:val="a8"/>
              <w:jc w:val="center"/>
            </w:pPr>
            <w:r w:rsidRPr="0035414C">
              <w:t>1</w:t>
            </w:r>
            <w:r>
              <w:t>8</w:t>
            </w:r>
            <w:r w:rsidRPr="0035414C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CA072A" w:rsidP="003A6258">
            <w:pPr>
              <w:pStyle w:val="a8"/>
              <w:jc w:val="center"/>
              <w:rPr>
                <w:color w:val="FF0000"/>
              </w:rPr>
            </w:pPr>
            <w:r w:rsidRPr="00350266">
              <w:t>20,8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A6258" w:rsidRDefault="00CA072A" w:rsidP="00285AE0">
            <w:pPr>
              <w:pStyle w:val="a8"/>
              <w:rPr>
                <w:color w:val="FF0000"/>
                <w:sz w:val="20"/>
                <w:szCs w:val="20"/>
              </w:rPr>
            </w:pPr>
            <w:proofErr w:type="gramStart"/>
            <w:r w:rsidRPr="003A6258">
              <w:rPr>
                <w:sz w:val="20"/>
                <w:szCs w:val="20"/>
              </w:rPr>
              <w:t>В реестр поставщиков социальных услуг включено 7</w:t>
            </w:r>
            <w:r>
              <w:rPr>
                <w:sz w:val="20"/>
                <w:szCs w:val="20"/>
              </w:rPr>
              <w:t>7</w:t>
            </w:r>
            <w:r w:rsidRPr="003A6258">
              <w:rPr>
                <w:sz w:val="20"/>
                <w:szCs w:val="20"/>
              </w:rPr>
              <w:t xml:space="preserve"> </w:t>
            </w:r>
            <w:proofErr w:type="spellStart"/>
            <w:r w:rsidRPr="003A6258">
              <w:rPr>
                <w:sz w:val="20"/>
                <w:szCs w:val="20"/>
              </w:rPr>
              <w:t>организа</w:t>
            </w:r>
            <w:r w:rsidR="00285AE0">
              <w:rPr>
                <w:sz w:val="20"/>
                <w:szCs w:val="20"/>
              </w:rPr>
              <w:t>-</w:t>
            </w:r>
            <w:r w:rsidRPr="003A6258">
              <w:rPr>
                <w:sz w:val="20"/>
                <w:szCs w:val="20"/>
              </w:rPr>
              <w:t>ций</w:t>
            </w:r>
            <w:proofErr w:type="spellEnd"/>
            <w:r w:rsidRPr="003A6258">
              <w:rPr>
                <w:sz w:val="20"/>
                <w:szCs w:val="20"/>
              </w:rPr>
              <w:t>, из них 1</w:t>
            </w:r>
            <w:r>
              <w:rPr>
                <w:sz w:val="20"/>
                <w:szCs w:val="20"/>
              </w:rPr>
              <w:t>6</w:t>
            </w:r>
            <w:r w:rsidRPr="003A6258">
              <w:rPr>
                <w:sz w:val="20"/>
                <w:szCs w:val="20"/>
              </w:rPr>
              <w:t xml:space="preserve"> - негосударственные</w:t>
            </w:r>
            <w:proofErr w:type="gramEnd"/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Доля граждан, получивших бесплатную юридическую помощь, в </w:t>
            </w:r>
            <w:proofErr w:type="gramStart"/>
            <w:r w:rsidRPr="0035414C">
              <w:t>общем</w:t>
            </w:r>
            <w:proofErr w:type="gramEnd"/>
            <w:r w:rsidRPr="0035414C">
              <w:t xml:space="preserve"> числе обратившихся отдельных категорий граждан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696794" w:rsidRDefault="00CA072A" w:rsidP="00F964DF">
            <w:pPr>
              <w:pStyle w:val="a8"/>
              <w:jc w:val="center"/>
            </w:pPr>
            <w:r w:rsidRPr="004A0D84">
              <w:t>99,7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696794" w:rsidRDefault="00CA072A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lastRenderedPageBreak/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  <w:rPr>
                <w:vertAlign w:val="superscript"/>
              </w:rPr>
            </w:pPr>
            <w:r w:rsidRPr="0035414C">
              <w:t>Соотношение средней заработной платы социальных работников со средней заработной платой в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4B34C9" w:rsidRDefault="00CA072A" w:rsidP="00272436">
            <w:pPr>
              <w:pStyle w:val="a8"/>
              <w:jc w:val="center"/>
            </w:pPr>
            <w:r w:rsidRPr="004B34C9">
              <w:t>101,4*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4B34C9" w:rsidRDefault="00CA072A" w:rsidP="000E3CED">
            <w:pPr>
              <w:pStyle w:val="a8"/>
              <w:jc w:val="center"/>
            </w:pPr>
            <w:r w:rsidRPr="004B34C9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4B34C9" w:rsidRDefault="00CA072A" w:rsidP="004B34C9">
            <w:pPr>
              <w:pStyle w:val="a8"/>
              <w:jc w:val="center"/>
            </w:pPr>
            <w:r w:rsidRPr="004B34C9">
              <w:t>105,1</w:t>
            </w:r>
            <w:r w:rsidR="00F81780"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285AE0" w:rsidRDefault="00CA072A" w:rsidP="004B34C9">
            <w:pPr>
              <w:pStyle w:val="a8"/>
              <w:jc w:val="left"/>
              <w:rPr>
                <w:sz w:val="20"/>
                <w:szCs w:val="20"/>
              </w:rPr>
            </w:pPr>
            <w:r w:rsidRPr="00285AE0">
              <w:rPr>
                <w:rFonts w:ascii="Times New Roman" w:hAnsi="Times New Roman"/>
                <w:sz w:val="20"/>
                <w:szCs w:val="20"/>
              </w:rPr>
              <w:t>Соотношение за январь-декабрь 2022 года предварительно определено к прогнозному показателю (оценке) среднемесячной начисленной заработной платы на 2022 год, установленному постановлением Правительства Оренбургской области от 25.10.2022 № 1115-пп, в размере 36 032,0 рубля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Доля граждан, воспользовавшихся транспортной услугой, в </w:t>
            </w:r>
            <w:proofErr w:type="gramStart"/>
            <w:r w:rsidRPr="0035414C">
              <w:t>общем</w:t>
            </w:r>
            <w:proofErr w:type="gramEnd"/>
            <w:r w:rsidRPr="0035414C">
              <w:t xml:space="preserve"> числе граждан, обратившихся и признанных нуждающимися в ее получении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A6258" w:rsidRDefault="00CA072A" w:rsidP="000E3CED">
            <w:pPr>
              <w:pStyle w:val="a8"/>
              <w:jc w:val="center"/>
            </w:pPr>
            <w:r w:rsidRPr="003A6258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A6258" w:rsidRDefault="00CA072A" w:rsidP="000E3CED">
            <w:pPr>
              <w:pStyle w:val="a8"/>
              <w:jc w:val="center"/>
              <w:rPr>
                <w:i/>
                <w:sz w:val="20"/>
                <w:szCs w:val="20"/>
              </w:rPr>
            </w:pPr>
          </w:p>
        </w:tc>
      </w:tr>
      <w:bookmarkStart w:id="1" w:name="sub_103"/>
      <w:tr w:rsidR="00CA072A" w:rsidRPr="00C55555" w:rsidTr="004739EC">
        <w:tc>
          <w:tcPr>
            <w:tcW w:w="16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1"/>
              <w:rPr>
                <w:b w:val="0"/>
                <w:color w:val="auto"/>
              </w:rPr>
            </w:pPr>
            <w:r w:rsidRPr="0035414C">
              <w:rPr>
                <w:b w:val="0"/>
                <w:color w:val="auto"/>
              </w:rPr>
              <w:fldChar w:fldCharType="begin"/>
            </w:r>
            <w:r w:rsidRPr="0035414C">
              <w:rPr>
                <w:b w:val="0"/>
                <w:color w:val="auto"/>
              </w:rPr>
              <w:instrText>HYPERLINK \l "sub_1300"</w:instrText>
            </w:r>
            <w:r w:rsidRPr="0035414C">
              <w:rPr>
                <w:b w:val="0"/>
                <w:color w:val="auto"/>
              </w:rPr>
              <w:fldChar w:fldCharType="separate"/>
            </w:r>
            <w:r w:rsidRPr="0035414C">
              <w:rPr>
                <w:rStyle w:val="a7"/>
                <w:b w:val="0"/>
                <w:bCs w:val="0"/>
                <w:color w:val="auto"/>
              </w:rPr>
              <w:t>Подпрограмма 3</w:t>
            </w:r>
            <w:r w:rsidRPr="0035414C">
              <w:rPr>
                <w:b w:val="0"/>
                <w:color w:val="auto"/>
              </w:rPr>
              <w:fldChar w:fldCharType="end"/>
            </w:r>
            <w:r w:rsidRPr="0035414C">
              <w:rPr>
                <w:b w:val="0"/>
                <w:color w:val="auto"/>
              </w:rPr>
              <w:t xml:space="preserve"> «Обеспечение </w:t>
            </w:r>
            <w:proofErr w:type="gramStart"/>
            <w:r w:rsidRPr="0035414C">
              <w:rPr>
                <w:b w:val="0"/>
                <w:color w:val="auto"/>
              </w:rPr>
              <w:t>государственной</w:t>
            </w:r>
            <w:proofErr w:type="gramEnd"/>
            <w:r w:rsidRPr="0035414C">
              <w:rPr>
                <w:b w:val="0"/>
                <w:color w:val="auto"/>
              </w:rPr>
              <w:t xml:space="preserve"> поддержки семей, имеющих детей</w:t>
            </w:r>
            <w:bookmarkEnd w:id="1"/>
            <w:r w:rsidRPr="0035414C">
              <w:rPr>
                <w:b w:val="0"/>
                <w:color w:val="auto"/>
              </w:rPr>
              <w:t>»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Доля граждан, получивших меры государственной поддержки в связи с беременностью и родами, а также граждан, имеющих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</w:rPr>
            </w:pPr>
            <w:r w:rsidRPr="00696794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6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</w:t>
            </w:r>
            <w:proofErr w:type="gramStart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14C">
              <w:rPr>
                <w:rFonts w:ascii="Times New Roman" w:hAnsi="Times New Roman" w:cs="Times New Roman"/>
                <w:sz w:val="22"/>
                <w:szCs w:val="22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77729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>
              <w:t>61650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D237B8" w:rsidP="00D43E4B">
            <w:pPr>
              <w:pStyle w:val="a8"/>
              <w:jc w:val="center"/>
            </w:pPr>
            <w:r w:rsidRPr="00D237B8">
              <w:t>64035</w:t>
            </w:r>
          </w:p>
          <w:p w:rsidR="00CA072A" w:rsidRPr="00D237B8" w:rsidRDefault="00CA072A" w:rsidP="00DC558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rPr>
          <w:trHeight w:val="1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6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</w:t>
            </w:r>
            <w:proofErr w:type="gramStart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14C">
              <w:rPr>
                <w:rFonts w:ascii="Times New Roman" w:hAnsi="Times New Roman" w:cs="Times New Roman"/>
                <w:sz w:val="22"/>
                <w:szCs w:val="22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D237B8" w:rsidP="00DC5582">
            <w:pPr>
              <w:pStyle w:val="a8"/>
              <w:jc w:val="center"/>
            </w:pPr>
            <w:r w:rsidRPr="00D237B8">
              <w:t>50,88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Доля многодетных семей, являющихся получателями мер государственной поддержки, в </w:t>
            </w:r>
            <w:proofErr w:type="gramStart"/>
            <w:r w:rsidRPr="0035414C">
              <w:t>общем</w:t>
            </w:r>
            <w:proofErr w:type="gramEnd"/>
            <w:r w:rsidRPr="0035414C">
              <w:t xml:space="preserve"> числе обратившихся, имеющих право на получение мер государственной поддержки в соответствии с законодательством Российской </w:t>
            </w:r>
            <w:r w:rsidRPr="0035414C">
              <w:lastRenderedPageBreak/>
              <w:t>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C5582" w:rsidRDefault="00CA072A" w:rsidP="000E3CED">
            <w:pPr>
              <w:pStyle w:val="a8"/>
              <w:jc w:val="center"/>
            </w:pPr>
            <w:r w:rsidRPr="00DC5582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DC5582" w:rsidRDefault="00CA072A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CA072A" w:rsidRPr="00C55555" w:rsidTr="004739EC">
        <w:trPr>
          <w:trHeight w:val="5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 w:rsidRPr="0035414C">
              <w:lastRenderedPageBreak/>
              <w:t>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Количество многодетных семей, получивших социальные выплаты на приобретение или строительство жилья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D237B8" w:rsidP="00D43E4B">
            <w:pPr>
              <w:pStyle w:val="a8"/>
              <w:jc w:val="center"/>
            </w:pPr>
            <w:r w:rsidRPr="00D237B8"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D237B8" w:rsidRDefault="00D237B8" w:rsidP="00D237B8">
            <w:pPr>
              <w:pStyle w:val="a8"/>
              <w:jc w:val="left"/>
              <w:rPr>
                <w:sz w:val="20"/>
                <w:szCs w:val="20"/>
              </w:rPr>
            </w:pPr>
            <w:r w:rsidRPr="00D237B8">
              <w:rPr>
                <w:sz w:val="20"/>
                <w:szCs w:val="20"/>
              </w:rPr>
              <w:t>Выдано 85 свидетельств, оплачено 81, по оставшимся свидетельствам  многодетными семьями ведется подбор жилых помещений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50266">
            <w:pPr>
              <w:pStyle w:val="a9"/>
            </w:pPr>
            <w:r>
              <w:t xml:space="preserve">Численность </w:t>
            </w:r>
            <w:r w:rsidRPr="0035414C">
              <w:t xml:space="preserve">детей, охваченных </w:t>
            </w:r>
            <w:r>
              <w:t xml:space="preserve">организованными формами </w:t>
            </w:r>
            <w:r w:rsidRPr="0035414C">
              <w:t>отдых</w:t>
            </w:r>
            <w:r>
              <w:t>а</w:t>
            </w:r>
            <w:r w:rsidRPr="0035414C">
              <w:t xml:space="preserve"> и (или) оздоровлени</w:t>
            </w:r>
            <w:r>
              <w:t xml:space="preserve">я в </w:t>
            </w:r>
            <w:proofErr w:type="gramStart"/>
            <w:r>
              <w:t>организациях</w:t>
            </w:r>
            <w:proofErr w:type="gramEnd"/>
            <w:r>
              <w:t xml:space="preserve"> отдыха детей и их оздоровления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>
              <w:t>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D237B8" w:rsidP="00D43E4B">
            <w:pPr>
              <w:pStyle w:val="a8"/>
              <w:jc w:val="center"/>
            </w:pPr>
            <w:r w:rsidRPr="00D237B8">
              <w:t>82,1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D237B8" w:rsidRDefault="00CA072A" w:rsidP="00D237B8">
            <w:pPr>
              <w:pStyle w:val="a8"/>
              <w:jc w:val="left"/>
              <w:rPr>
                <w:sz w:val="20"/>
                <w:szCs w:val="20"/>
              </w:rPr>
            </w:pPr>
            <w:r w:rsidRPr="00D237B8">
              <w:rPr>
                <w:sz w:val="20"/>
                <w:szCs w:val="20"/>
              </w:rPr>
              <w:t>В рамках детской оздоровительной кампании охвачено в организациях отдыха детей и их оздоровления (в том числе в ЛДП) 8</w:t>
            </w:r>
            <w:r w:rsidR="00D237B8" w:rsidRPr="00D237B8">
              <w:rPr>
                <w:sz w:val="20"/>
                <w:szCs w:val="20"/>
              </w:rPr>
              <w:t>2</w:t>
            </w:r>
            <w:r w:rsidRPr="00D237B8">
              <w:rPr>
                <w:sz w:val="20"/>
                <w:szCs w:val="20"/>
              </w:rPr>
              <w:t>,</w:t>
            </w:r>
            <w:r w:rsidR="00D237B8" w:rsidRPr="00D237B8">
              <w:rPr>
                <w:sz w:val="20"/>
                <w:szCs w:val="20"/>
              </w:rPr>
              <w:t>1</w:t>
            </w:r>
            <w:r w:rsidRPr="00D237B8">
              <w:rPr>
                <w:sz w:val="20"/>
                <w:szCs w:val="20"/>
              </w:rPr>
              <w:t xml:space="preserve"> тыс. детей, из них 3</w:t>
            </w:r>
            <w:r w:rsidR="00D237B8" w:rsidRPr="00D237B8">
              <w:rPr>
                <w:sz w:val="20"/>
                <w:szCs w:val="20"/>
              </w:rPr>
              <w:t>3</w:t>
            </w:r>
            <w:r w:rsidRPr="00D237B8">
              <w:rPr>
                <w:sz w:val="20"/>
                <w:szCs w:val="20"/>
              </w:rPr>
              <w:t>,</w:t>
            </w:r>
            <w:r w:rsidR="00D237B8" w:rsidRPr="00D237B8">
              <w:rPr>
                <w:sz w:val="20"/>
                <w:szCs w:val="20"/>
              </w:rPr>
              <w:t>9</w:t>
            </w:r>
            <w:r w:rsidRPr="00D237B8">
              <w:rPr>
                <w:sz w:val="20"/>
                <w:szCs w:val="20"/>
              </w:rPr>
              <w:t xml:space="preserve"> тыс. детей в загородных оздоровительных лагерях</w:t>
            </w:r>
          </w:p>
        </w:tc>
      </w:tr>
      <w:tr w:rsidR="00CA072A" w:rsidRPr="00C55555" w:rsidTr="004739EC">
        <w:trPr>
          <w:trHeight w:val="26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1068D0">
            <w:pPr>
              <w:pStyle w:val="a8"/>
              <w:jc w:val="center"/>
            </w:pPr>
            <w:r w:rsidRPr="0035414C">
              <w:t>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14C">
              <w:rPr>
                <w:rFonts w:ascii="Times New Roman" w:eastAsiaTheme="minorHAnsi" w:hAnsi="Times New Roman"/>
                <w:sz w:val="24"/>
                <w:szCs w:val="24"/>
              </w:rPr>
              <w:t xml:space="preserve">Численность детей, охваченных отдыхом и оздоровлением с использованием сертификата в стационарных загородных </w:t>
            </w:r>
            <w:proofErr w:type="gramStart"/>
            <w:r w:rsidRPr="0035414C">
              <w:rPr>
                <w:rFonts w:ascii="Times New Roman" w:eastAsiaTheme="minorHAnsi" w:hAnsi="Times New Roman"/>
                <w:sz w:val="24"/>
                <w:szCs w:val="24"/>
              </w:rPr>
              <w:t>организациях</w:t>
            </w:r>
            <w:proofErr w:type="gramEnd"/>
            <w:r w:rsidRPr="0035414C">
              <w:rPr>
                <w:rFonts w:ascii="Times New Roman" w:eastAsiaTheme="minorHAnsi" w:hAnsi="Times New Roman"/>
                <w:sz w:val="24"/>
                <w:szCs w:val="24"/>
              </w:rPr>
              <w:t xml:space="preserve"> отдыха детей и их оздоровления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566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566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14 042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502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414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D237B8" w:rsidP="00B16B5C">
            <w:pPr>
              <w:pStyle w:val="a8"/>
              <w:jc w:val="center"/>
            </w:pPr>
            <w:r w:rsidRPr="00D237B8">
              <w:t>18271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A072A" w:rsidRPr="00C55555" w:rsidTr="004739EC">
        <w:trPr>
          <w:trHeight w:val="159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 w:rsidRPr="0035414C">
              <w:t>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14C">
              <w:rPr>
                <w:rFonts w:ascii="Times New Roman" w:eastAsiaTheme="minorHAnsi" w:hAnsi="Times New Roman"/>
                <w:sz w:val="24"/>
                <w:szCs w:val="24"/>
              </w:rPr>
              <w:t>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CA072A" w:rsidP="00D43E4B">
            <w:pPr>
              <w:pStyle w:val="a8"/>
              <w:jc w:val="center"/>
            </w:pPr>
            <w:r w:rsidRPr="00D237B8"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A072A" w:rsidRPr="00C55555" w:rsidTr="004739EC">
        <w:trPr>
          <w:trHeight w:val="159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 w:rsidRPr="0035414C">
              <w:t>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14C">
              <w:rPr>
                <w:rFonts w:ascii="Times New Roman" w:eastAsiaTheme="minorHAnsi" w:hAnsi="Times New Roman"/>
                <w:sz w:val="24"/>
                <w:szCs w:val="24"/>
              </w:rPr>
              <w:t>Количество модернизированных объектов инфраструктуры, предназначенных для отдыха детей и оздоровления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D237B8" w:rsidP="00D43E4B">
            <w:pPr>
              <w:pStyle w:val="a8"/>
              <w:jc w:val="center"/>
              <w:rPr>
                <w:color w:val="FF0000"/>
              </w:rPr>
            </w:pPr>
            <w:r w:rsidRPr="00D237B8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0266" w:rsidRDefault="00CA072A" w:rsidP="002E0BFA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pStyle w:val="a8"/>
              <w:jc w:val="center"/>
            </w:pPr>
            <w:r w:rsidRPr="0035414C">
              <w:t>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(усыновителей), попечителей, опекунов, приемных родителей многодетной семьи, получивших льготу  по транспортному налогу в отчетном году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2146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t>9,4</w:t>
            </w:r>
            <w:r w:rsidR="00F81780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F81780" w:rsidRDefault="00D237B8" w:rsidP="007A046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1780">
              <w:rPr>
                <w:rFonts w:ascii="Times New Roman" w:hAnsi="Times New Roman" w:cs="Times New Roman"/>
              </w:rPr>
              <w:t>9,4</w:t>
            </w:r>
            <w:r w:rsidR="00CA072A" w:rsidRPr="00F8178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F81780" w:rsidRDefault="00CA072A" w:rsidP="000E3CE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7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формируются ИФНС: в июле года, следующего за </w:t>
            </w:r>
            <w:proofErr w:type="gramStart"/>
            <w:r w:rsidRPr="00F81780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CA072A" w:rsidRPr="00C55555" w:rsidTr="004739E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pStyle w:val="a8"/>
              <w:jc w:val="center"/>
            </w:pPr>
            <w:bookmarkStart w:id="2" w:name="sub_135"/>
            <w:r w:rsidRPr="0035414C">
              <w:t>44.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Численность детей-сирот и детей, оставшихся без </w:t>
            </w:r>
            <w:r w:rsidRPr="0035414C">
              <w:lastRenderedPageBreak/>
              <w:t xml:space="preserve">попечения родителей, лиц из числа указанной категории детей, обеспеченных </w:t>
            </w:r>
            <w:r w:rsidRPr="0035414C">
              <w:rPr>
                <w:rFonts w:ascii="Times New Roman" w:hAnsi="Times New Roman" w:cs="Times New Roman"/>
              </w:rPr>
              <w:t>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Pr="0035414C">
              <w:t>, в том числе: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lastRenderedPageBreak/>
              <w:t>ФС, 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50266">
            <w:pPr>
              <w:pStyle w:val="a8"/>
              <w:jc w:val="center"/>
            </w:pPr>
            <w:r w:rsidRPr="0035414C">
              <w:t>49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F902B3" w:rsidRDefault="00D237B8" w:rsidP="00D43E4B">
            <w:pPr>
              <w:pStyle w:val="a8"/>
              <w:jc w:val="center"/>
            </w:pPr>
            <w:r>
              <w:t>4965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D237B8" w:rsidRDefault="00CA072A" w:rsidP="00D237B8">
            <w:pPr>
              <w:pStyle w:val="a8"/>
              <w:jc w:val="center"/>
              <w:rPr>
                <w:sz w:val="20"/>
                <w:szCs w:val="20"/>
              </w:rPr>
            </w:pPr>
            <w:r w:rsidRPr="00D237B8">
              <w:rPr>
                <w:sz w:val="20"/>
                <w:szCs w:val="20"/>
              </w:rPr>
              <w:t xml:space="preserve">Приобретено </w:t>
            </w:r>
            <w:r w:rsidR="00D237B8" w:rsidRPr="00D237B8">
              <w:rPr>
                <w:sz w:val="20"/>
                <w:szCs w:val="20"/>
              </w:rPr>
              <w:t>649</w:t>
            </w:r>
            <w:r w:rsidRPr="00D237B8">
              <w:rPr>
                <w:sz w:val="20"/>
                <w:szCs w:val="20"/>
              </w:rPr>
              <w:t xml:space="preserve"> жилых помещений для детей-</w:t>
            </w:r>
            <w:r w:rsidRPr="00D237B8">
              <w:rPr>
                <w:sz w:val="20"/>
                <w:szCs w:val="20"/>
              </w:rPr>
              <w:lastRenderedPageBreak/>
              <w:t>сирот</w:t>
            </w:r>
          </w:p>
        </w:tc>
      </w:tr>
      <w:tr w:rsidR="00CA072A" w:rsidRPr="00C55555" w:rsidTr="004739EC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rPr>
                <w:color w:val="FF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численность</w:t>
            </w:r>
            <w:r w:rsidRPr="0035414C"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</w:t>
            </w:r>
            <w:hyperlink r:id="rId7" w:history="1">
              <w:r w:rsidRPr="0035414C">
                <w:rPr>
                  <w:rStyle w:val="a7"/>
                  <w:rFonts w:ascii="Times New Roman" w:hAnsi="Times New Roman" w:cs="Times New Roman"/>
                  <w:color w:val="auto"/>
                </w:rPr>
                <w:t>федерального бюджета</w:t>
              </w:r>
            </w:hyperlink>
            <w:r w:rsidRPr="0035414C">
              <w:rPr>
                <w:rFonts w:ascii="Times New Roman" w:hAnsi="Times New Roman" w:cs="Times New Roman"/>
              </w:rPr>
              <w:t xml:space="preserve"> бюджету Оренбургской области (нарастающим итогом)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190D0B" w:rsidRDefault="00CA072A" w:rsidP="00060664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D237B8" w:rsidP="00D43E4B">
            <w:pPr>
              <w:pStyle w:val="a8"/>
              <w:jc w:val="center"/>
            </w:pPr>
            <w:r w:rsidRPr="00D237B8">
              <w:t>1502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rPr>
                <w:color w:val="FF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численность детей-сирот и детей, оставшихся без попечения родителей, лиц из числа </w:t>
            </w:r>
            <w:proofErr w:type="spellStart"/>
            <w:proofErr w:type="gramStart"/>
            <w:r w:rsidRPr="0035414C">
              <w:rPr>
                <w:rFonts w:ascii="Times New Roman" w:hAnsi="Times New Roman" w:cs="Times New Roman"/>
              </w:rPr>
              <w:t>числа</w:t>
            </w:r>
            <w:proofErr w:type="spellEnd"/>
            <w:proofErr w:type="gramEnd"/>
            <w:r w:rsidRPr="0035414C"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</w:t>
            </w:r>
            <w:r w:rsidRPr="0035414C">
              <w:t xml:space="preserve"> обеспеченных </w:t>
            </w:r>
            <w:r w:rsidRPr="0035414C">
              <w:rPr>
                <w:rFonts w:ascii="Times New Roman" w:hAnsi="Times New Roman" w:cs="Times New Roman"/>
              </w:rPr>
              <w:t xml:space="preserve">благоустроенными жилыми помещениями специализированного жилищного фонда </w:t>
            </w:r>
            <w:r w:rsidRPr="0035414C">
              <w:t xml:space="preserve">по договорам найма специализированных жилых помещений, кроме детей, обеспеченных жилыми помещениями в рамках соглашения о предоставлении субсидии из </w:t>
            </w:r>
            <w:hyperlink r:id="rId8" w:history="1">
              <w:r w:rsidRPr="0035414C">
                <w:rPr>
                  <w:rStyle w:val="a7"/>
                  <w:color w:val="auto"/>
                </w:rPr>
                <w:t>федерального бюджета</w:t>
              </w:r>
            </w:hyperlink>
            <w:r w:rsidRPr="0035414C">
              <w:t xml:space="preserve"> бюджету Оренбургской области (нарастающим итогом)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2942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350266">
            <w:pPr>
              <w:pStyle w:val="a8"/>
              <w:jc w:val="center"/>
            </w:pPr>
            <w:r w:rsidRPr="0035414C">
              <w:t>3</w:t>
            </w:r>
            <w: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CA072A" w:rsidP="00D237B8">
            <w:pPr>
              <w:pStyle w:val="a8"/>
              <w:jc w:val="center"/>
            </w:pPr>
            <w:r w:rsidRPr="00D237B8">
              <w:t>3</w:t>
            </w:r>
            <w:r w:rsidR="00D237B8" w:rsidRPr="00D237B8">
              <w:t>4</w:t>
            </w:r>
            <w:r w:rsidRPr="00D237B8">
              <w:t>6</w:t>
            </w:r>
            <w:r w:rsidR="00D237B8" w:rsidRPr="00D237B8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pStyle w:val="a8"/>
              <w:jc w:val="center"/>
            </w:pPr>
            <w:r w:rsidRPr="0035414C">
              <w:t>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Численность участников социально значимых мероприятий, направленных на укрепление института семьи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4182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D237B8" w:rsidP="00D43E4B">
            <w:pPr>
              <w:pStyle w:val="a8"/>
              <w:jc w:val="center"/>
            </w:pPr>
            <w:r w:rsidRPr="00D237B8">
              <w:t>5060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pStyle w:val="a8"/>
              <w:jc w:val="center"/>
            </w:pPr>
            <w:r w:rsidRPr="0035414C">
              <w:t>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Удельный вес безнадзорных и беспризорных несовершеннолетних детей в общей численности детей в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FF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CA072A" w:rsidP="00D43E4B">
            <w:pPr>
              <w:pStyle w:val="a8"/>
              <w:jc w:val="center"/>
            </w:pPr>
            <w:r w:rsidRPr="00D237B8"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B37498" w:rsidRDefault="00CA072A" w:rsidP="000E3CED">
            <w:pPr>
              <w:pStyle w:val="a8"/>
              <w:rPr>
                <w:sz w:val="20"/>
                <w:szCs w:val="20"/>
              </w:rPr>
            </w:pPr>
            <w:r w:rsidRPr="00B37498">
              <w:rPr>
                <w:sz w:val="20"/>
                <w:szCs w:val="20"/>
              </w:rPr>
              <w:t>Обратный показатель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Количество семей, получивших ежемесячные денежные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 xml:space="preserve">тыс. </w:t>
            </w:r>
          </w:p>
          <w:p w:rsidR="00CA072A" w:rsidRPr="0035414C" w:rsidRDefault="00CA072A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9117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19,566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541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D237B8" w:rsidP="00696794">
            <w:pPr>
              <w:pStyle w:val="a8"/>
              <w:jc w:val="center"/>
              <w:rPr>
                <w:color w:val="FF0000"/>
              </w:rPr>
            </w:pPr>
            <w:r w:rsidRPr="00D237B8">
              <w:t>19,341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получивших единовременную </w:t>
            </w:r>
            <w:r w:rsidRPr="003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материальную помощь при одновременном рождении двух и более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lastRenderedPageBreak/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A21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CA072A" w:rsidP="00D237B8">
            <w:pPr>
              <w:pStyle w:val="a8"/>
              <w:jc w:val="center"/>
            </w:pPr>
            <w:r w:rsidRPr="00D237B8">
              <w:t>1</w:t>
            </w:r>
            <w:r w:rsidR="00D237B8" w:rsidRPr="00D237B8">
              <w:t>5</w:t>
            </w:r>
            <w:r w:rsidRPr="00D237B8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D237B8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2A" w:rsidRPr="00C55555" w:rsidTr="0001083C">
        <w:trPr>
          <w:trHeight w:val="2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5414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Число семей с тремя и более детьми, которые в отчетном году </w:t>
            </w: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в соответствии с соглашением о предоставлении субсидии из федерального бюджета бюджету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rPr>
                <w:rFonts w:ascii="Times New Roman" w:hAnsi="Times New Roman" w:cs="Times New Roman"/>
              </w:rPr>
              <w:t>ФС,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11,133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D237B8" w:rsidP="00D237B8">
            <w:pPr>
              <w:pStyle w:val="a8"/>
              <w:jc w:val="center"/>
              <w:rPr>
                <w:color w:val="FF0000"/>
              </w:rPr>
            </w:pPr>
            <w:r w:rsidRPr="00D237B8">
              <w:t>15,</w:t>
            </w:r>
            <w:r>
              <w:t>307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FF7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5414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Число семей с тремя и более детьми, которые в отчетном году </w:t>
            </w: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за счет средств областного бюджета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91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4,355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D237B8" w:rsidRDefault="00CA072A" w:rsidP="00D43E4B">
            <w:pPr>
              <w:pStyle w:val="a8"/>
              <w:jc w:val="center"/>
            </w:pPr>
            <w:r w:rsidRPr="00D237B8">
              <w:t>0,241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D237B8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5414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семей, имеющих трех и более детей, получивших сертификат на региональный материнский капитал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652205" w:rsidRDefault="00652205" w:rsidP="00696794">
            <w:pPr>
              <w:pStyle w:val="a8"/>
              <w:jc w:val="center"/>
            </w:pPr>
            <w:r w:rsidRPr="00652205">
              <w:t>3,749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72A" w:rsidRPr="00C55555" w:rsidTr="0035414C">
        <w:trPr>
          <w:trHeight w:val="104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9830BA">
            <w:pPr>
              <w:pStyle w:val="a8"/>
              <w:jc w:val="center"/>
            </w:pPr>
            <w:r w:rsidRPr="0035414C">
              <w:t>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семей, имеющих трех и более детей, распорядившихся средствами регионального материнского капитала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CE0BDA">
            <w:pPr>
              <w:pStyle w:val="a8"/>
              <w:jc w:val="center"/>
            </w:pPr>
            <w:r w:rsidRPr="0035414C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652205" w:rsidRDefault="00652205" w:rsidP="00696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05">
              <w:rPr>
                <w:rFonts w:ascii="Times New Roman" w:hAnsi="Times New Roman" w:cs="Times New Roman"/>
                <w:sz w:val="24"/>
                <w:szCs w:val="24"/>
              </w:rPr>
              <w:t>5,224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16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922B53" w:rsidP="000E3CED">
            <w:pPr>
              <w:pStyle w:val="a8"/>
              <w:jc w:val="center"/>
              <w:rPr>
                <w:color w:val="FF0000"/>
              </w:rPr>
            </w:pPr>
            <w:hyperlink w:anchor="sub_1400" w:history="1">
              <w:r w:rsidR="00CA072A" w:rsidRPr="0035414C">
                <w:rPr>
                  <w:rStyle w:val="a7"/>
                  <w:bCs/>
                  <w:color w:val="auto"/>
                </w:rPr>
                <w:t>Подпрограмма 4</w:t>
              </w:r>
            </w:hyperlink>
            <w:r w:rsidR="00CA072A" w:rsidRPr="0035414C">
              <w:t xml:space="preserve"> «Повышение эффективности государственной поддержки социально ориентированных некоммерческих организаций»</w:t>
            </w:r>
          </w:p>
        </w:tc>
      </w:tr>
      <w:tr w:rsidR="00CA072A" w:rsidRPr="00C55555" w:rsidTr="004739EC">
        <w:trPr>
          <w:trHeight w:val="8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 w:rsidRPr="0035414C">
              <w:t>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Количество социальных проектов (программ) СОНКО н </w:t>
            </w:r>
            <w:proofErr w:type="gramStart"/>
            <w:r w:rsidRPr="0035414C">
              <w:t>реализацию</w:t>
            </w:r>
            <w:proofErr w:type="gramEnd"/>
            <w:r w:rsidRPr="0035414C">
              <w:t xml:space="preserve"> которых предоставлена субсидия из областного бюджета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количество проектов (программ)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CA072A" w:rsidP="00D43E4B">
            <w:pPr>
              <w:pStyle w:val="a8"/>
              <w:jc w:val="center"/>
              <w:rPr>
                <w:color w:val="FF0000"/>
              </w:rPr>
            </w:pPr>
            <w:r w:rsidRPr="005D4FE3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D43E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rPr>
          <w:trHeight w:val="39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FF7773">
            <w:pPr>
              <w:pStyle w:val="a8"/>
              <w:jc w:val="center"/>
            </w:pPr>
            <w:r w:rsidRPr="0035414C">
              <w:t>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>Доля населения области, охваченного информационно-разъяснительной работой о деятельности СОНКО, в общей численности населения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CA072A" w:rsidP="0001083C">
            <w:pPr>
              <w:pStyle w:val="a8"/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CA072A" w:rsidP="000E3CED">
            <w:pPr>
              <w:pStyle w:val="a8"/>
              <w:jc w:val="center"/>
              <w:rPr>
                <w:color w:val="FF0000"/>
              </w:rPr>
            </w:pPr>
            <w:r w:rsidRPr="005D4FE3">
              <w:t>98,0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Start w:id="3" w:name="sub_105"/>
      <w:tr w:rsidR="00CA072A" w:rsidRPr="00C55555" w:rsidTr="004739EC">
        <w:tc>
          <w:tcPr>
            <w:tcW w:w="16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1"/>
              <w:rPr>
                <w:b w:val="0"/>
                <w:color w:val="FF0000"/>
              </w:rPr>
            </w:pPr>
            <w:r w:rsidRPr="0035414C">
              <w:rPr>
                <w:b w:val="0"/>
                <w:color w:val="auto"/>
              </w:rPr>
              <w:fldChar w:fldCharType="begin"/>
            </w:r>
            <w:r w:rsidRPr="0035414C">
              <w:rPr>
                <w:b w:val="0"/>
                <w:color w:val="auto"/>
              </w:rPr>
              <w:instrText>HYPERLINK \l "sub_1500"</w:instrText>
            </w:r>
            <w:r w:rsidRPr="0035414C">
              <w:rPr>
                <w:b w:val="0"/>
                <w:color w:val="auto"/>
              </w:rPr>
              <w:fldChar w:fldCharType="separate"/>
            </w:r>
            <w:r w:rsidRPr="0035414C">
              <w:rPr>
                <w:rStyle w:val="a7"/>
                <w:b w:val="0"/>
                <w:bCs w:val="0"/>
                <w:color w:val="auto"/>
              </w:rPr>
              <w:t>Подпрограмма 5</w:t>
            </w:r>
            <w:r w:rsidRPr="0035414C">
              <w:rPr>
                <w:b w:val="0"/>
                <w:color w:val="auto"/>
              </w:rPr>
              <w:fldChar w:fldCharType="end"/>
            </w:r>
            <w:r w:rsidRPr="0035414C">
              <w:rPr>
                <w:b w:val="0"/>
                <w:color w:val="auto"/>
              </w:rPr>
              <w:t xml:space="preserve"> «Старшее поколение</w:t>
            </w:r>
            <w:bookmarkEnd w:id="3"/>
            <w:r w:rsidRPr="0035414C">
              <w:rPr>
                <w:b w:val="0"/>
                <w:color w:val="auto"/>
              </w:rPr>
              <w:t>»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73698D">
            <w:pPr>
              <w:pStyle w:val="a8"/>
              <w:jc w:val="center"/>
            </w:pPr>
            <w:r w:rsidRPr="0035414C">
              <w:t>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rPr>
                <w:rFonts w:ascii="Times New Roman" w:hAnsi="Times New Roman" w:cs="Times New Roman"/>
              </w:rPr>
              <w:t xml:space="preserve">Обеспеченность субсидией на компенсацию отдельным категориям граждан оплаты взноса на капитальный ремонт общего имущества в многоквартирном </w:t>
            </w:r>
            <w:proofErr w:type="gramStart"/>
            <w:r w:rsidRPr="0035414C">
              <w:rPr>
                <w:rFonts w:ascii="Times New Roman" w:hAnsi="Times New Roman" w:cs="Times New Roman"/>
              </w:rPr>
              <w:t>доме</w:t>
            </w:r>
            <w:proofErr w:type="gramEnd"/>
            <w:r w:rsidRPr="0035414C">
              <w:rPr>
                <w:rFonts w:ascii="Times New Roman" w:hAnsi="Times New Roman" w:cs="Times New Roman"/>
              </w:rPr>
              <w:t xml:space="preserve"> в рамках соглашения о </w:t>
            </w:r>
            <w:r w:rsidRPr="0035414C">
              <w:rPr>
                <w:rFonts w:ascii="Times New Roman" w:hAnsi="Times New Roman" w:cs="Times New Roman"/>
              </w:rPr>
              <w:lastRenderedPageBreak/>
              <w:t xml:space="preserve">предоставлении субсидии из </w:t>
            </w:r>
            <w:hyperlink r:id="rId9" w:history="1">
              <w:r w:rsidRPr="0035414C">
                <w:rPr>
                  <w:rStyle w:val="a7"/>
                  <w:rFonts w:ascii="Times New Roman" w:hAnsi="Times New Roman" w:cs="Times New Roman"/>
                  <w:color w:val="auto"/>
                </w:rPr>
                <w:t>федерального бюджета</w:t>
              </w:r>
            </w:hyperlink>
            <w:r w:rsidRPr="0035414C">
              <w:rPr>
                <w:rFonts w:ascii="Times New Roman" w:hAnsi="Times New Roman" w:cs="Times New Roman"/>
              </w:rPr>
              <w:t xml:space="preserve"> бюджету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lastRenderedPageBreak/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</w:rPr>
            </w:pPr>
            <w:r w:rsidRPr="00567D72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AE22C7">
            <w:pPr>
              <w:pStyle w:val="a8"/>
              <w:jc w:val="center"/>
            </w:pPr>
            <w:r w:rsidRPr="0035414C">
              <w:lastRenderedPageBreak/>
              <w:t>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 трудоспособного возраста и инвалидов, получающих услуги в </w:t>
            </w:r>
            <w:proofErr w:type="gramStart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AC6468" w:rsidRDefault="00CA072A" w:rsidP="000E3CED">
            <w:pPr>
              <w:pStyle w:val="a8"/>
              <w:jc w:val="center"/>
            </w:pPr>
            <w:r w:rsidRPr="00AC6468"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AC6468" w:rsidRDefault="00CA072A" w:rsidP="000E3CED">
            <w:pPr>
              <w:pStyle w:val="a8"/>
              <w:jc w:val="center"/>
            </w:pPr>
            <w:r w:rsidRPr="00AC6468">
              <w:t>0,0</w:t>
            </w:r>
          </w:p>
          <w:p w:rsidR="00CA072A" w:rsidRPr="00AC6468" w:rsidRDefault="00CA072A" w:rsidP="000E3C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AC6468" w:rsidRDefault="00190D0B" w:rsidP="000E3CED">
            <w:pPr>
              <w:pStyle w:val="a8"/>
              <w:jc w:val="center"/>
            </w:pPr>
            <w:r>
              <w:t>0</w:t>
            </w:r>
            <w:r w:rsidR="00CA072A" w:rsidRPr="00AC6468"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190D0B" w:rsidP="00190D0B">
            <w:pPr>
              <w:pStyle w:val="ConsPlusNormal0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190D0B">
              <w:rPr>
                <w:rFonts w:ascii="Times New Roman" w:hAnsi="Times New Roman" w:cs="Times New Roman"/>
                <w:bCs/>
              </w:rPr>
              <w:t xml:space="preserve">Оренбургская область не входит в число пилотных регионов РФ по внедрению системы долговременного ухода, в </w:t>
            </w:r>
            <w:proofErr w:type="gramStart"/>
            <w:r w:rsidRPr="00190D0B">
              <w:rPr>
                <w:rFonts w:ascii="Times New Roman" w:hAnsi="Times New Roman" w:cs="Times New Roman"/>
                <w:bCs/>
              </w:rPr>
              <w:t>связи</w:t>
            </w:r>
            <w:proofErr w:type="gramEnd"/>
            <w:r w:rsidRPr="00190D0B">
              <w:rPr>
                <w:rFonts w:ascii="Times New Roman" w:hAnsi="Times New Roman" w:cs="Times New Roman"/>
                <w:bCs/>
              </w:rPr>
              <w:t xml:space="preserve"> с чем Соглашен</w:t>
            </w:r>
            <w:r>
              <w:rPr>
                <w:rFonts w:ascii="Times New Roman" w:hAnsi="Times New Roman" w:cs="Times New Roman"/>
                <w:bCs/>
              </w:rPr>
              <w:t xml:space="preserve">ием </w:t>
            </w:r>
            <w:r w:rsidRPr="00190D0B">
              <w:rPr>
                <w:rFonts w:ascii="Times New Roman" w:hAnsi="Times New Roman" w:cs="Times New Roman"/>
                <w:bCs/>
              </w:rPr>
              <w:t xml:space="preserve">о реализации регионального проекта «Старшее поколение» </w:t>
            </w:r>
            <w:r>
              <w:rPr>
                <w:rFonts w:ascii="Times New Roman" w:hAnsi="Times New Roman" w:cs="Times New Roman"/>
                <w:bCs/>
              </w:rPr>
              <w:t xml:space="preserve">(доп./с </w:t>
            </w:r>
            <w:r w:rsidRPr="00190D0B">
              <w:rPr>
                <w:rFonts w:ascii="Times New Roman" w:hAnsi="Times New Roman" w:cs="Times New Roman"/>
                <w:bCs/>
              </w:rPr>
              <w:t xml:space="preserve">от 15.12.2022 </w:t>
            </w:r>
            <w:r w:rsidRPr="00190D0B">
              <w:rPr>
                <w:rFonts w:ascii="Times New Roman" w:hAnsi="Times New Roman" w:cs="Times New Roman"/>
                <w:bCs/>
              </w:rPr>
              <w:br/>
              <w:t>№ 149-2019-Р30055-1/9.1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190D0B">
              <w:rPr>
                <w:rFonts w:ascii="Times New Roman" w:hAnsi="Times New Roman" w:cs="Times New Roman"/>
                <w:bCs/>
              </w:rPr>
              <w:t xml:space="preserve"> установлено плановое значение «0». Вместе с тем, работа по данному направлению в области проводилась, в </w:t>
            </w:r>
            <w:proofErr w:type="gramStart"/>
            <w:r w:rsidRPr="00190D0B">
              <w:rPr>
                <w:rFonts w:ascii="Times New Roman" w:hAnsi="Times New Roman" w:cs="Times New Roman"/>
                <w:bCs/>
              </w:rPr>
              <w:t>результате</w:t>
            </w:r>
            <w:proofErr w:type="gramEnd"/>
            <w:r w:rsidRPr="00190D0B">
              <w:rPr>
                <w:rFonts w:ascii="Times New Roman" w:hAnsi="Times New Roman" w:cs="Times New Roman"/>
                <w:bCs/>
              </w:rPr>
              <w:t xml:space="preserve"> д</w:t>
            </w:r>
            <w:r w:rsidRPr="00190D0B">
              <w:rPr>
                <w:rFonts w:ascii="Times New Roman" w:hAnsi="Times New Roman" w:cs="Times New Roman"/>
              </w:rPr>
              <w:t>оля граждан старше трудоспособного возраста и инвалидов, получающих услуги в рамках системы долговременного ухода</w:t>
            </w:r>
            <w:r w:rsidRPr="00190D0B">
              <w:rPr>
                <w:rFonts w:ascii="Times New Roman" w:hAnsi="Times New Roman" w:cs="Times New Roman"/>
                <w:bCs/>
              </w:rPr>
              <w:t xml:space="preserve"> составила 11%. Фактическое значение показателя</w:t>
            </w:r>
            <w:r w:rsidRPr="00190D0B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90D0B">
              <w:rPr>
                <w:rFonts w:ascii="Times New Roman" w:hAnsi="Times New Roman" w:cs="Times New Roman"/>
                <w:bCs/>
              </w:rPr>
              <w:t xml:space="preserve">«0» соответствует отчетным данным по региональному проекту «Старшее поколение» в ГИС «Электронный бюджет». 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E5795B">
            <w:pPr>
              <w:pStyle w:val="a8"/>
              <w:jc w:val="center"/>
            </w:pPr>
            <w:r w:rsidRPr="0035414C">
              <w:t>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 трудоспособного возраста и инвалидов, получивших социальные услуги в </w:t>
            </w:r>
            <w:proofErr w:type="gramStart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541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обслуживания, от </w:t>
            </w:r>
            <w:r w:rsidRPr="003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граждан старше трудоспособного возраста и инвалидов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rPr>
                <w:rFonts w:ascii="Times New Roman" w:hAnsi="Times New Roman" w:cs="Times New Roman"/>
              </w:rPr>
              <w:lastRenderedPageBreak/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AC6468" w:rsidRDefault="00CA072A" w:rsidP="000E3CED">
            <w:pPr>
              <w:pStyle w:val="a8"/>
              <w:jc w:val="center"/>
            </w:pPr>
            <w:r w:rsidRPr="00AC6468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AC6468" w:rsidRDefault="00CA072A" w:rsidP="000E3CED">
            <w:pPr>
              <w:pStyle w:val="a8"/>
              <w:jc w:val="center"/>
            </w:pPr>
            <w:r w:rsidRPr="00AC6468"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AC6468" w:rsidRDefault="00CA072A" w:rsidP="000E3CED">
            <w:pPr>
              <w:pStyle w:val="a8"/>
              <w:jc w:val="center"/>
            </w:pPr>
            <w:r w:rsidRPr="00AC6468">
              <w:t>24,78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16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922B53" w:rsidP="000E3CED">
            <w:pPr>
              <w:pStyle w:val="1"/>
              <w:rPr>
                <w:b w:val="0"/>
                <w:color w:val="FF0000"/>
              </w:rPr>
            </w:pPr>
            <w:hyperlink w:anchor="sub_1600" w:history="1">
              <w:r w:rsidR="00CA072A" w:rsidRPr="0035414C">
                <w:rPr>
                  <w:rStyle w:val="a7"/>
                  <w:b w:val="0"/>
                  <w:bCs w:val="0"/>
                  <w:color w:val="auto"/>
                </w:rPr>
                <w:t>Подпрограмма 6</w:t>
              </w:r>
            </w:hyperlink>
            <w:r w:rsidR="00CA072A" w:rsidRPr="0035414C">
              <w:rPr>
                <w:b w:val="0"/>
                <w:color w:val="auto"/>
              </w:rPr>
              <w:t xml:space="preserve"> «Обеспечение реализации государственной программы»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Доля расходов МСР, осуществляемых с применением программно-целевых инструментов, в </w:t>
            </w:r>
            <w:proofErr w:type="gramStart"/>
            <w:r w:rsidRPr="0035414C">
              <w:t>общем</w:t>
            </w:r>
            <w:proofErr w:type="gramEnd"/>
            <w:r w:rsidRPr="0035414C">
              <w:t xml:space="preserve"> объеме расходов МСР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615E68" w:rsidRDefault="00615E68" w:rsidP="000E3CED">
            <w:pPr>
              <w:pStyle w:val="a8"/>
              <w:jc w:val="center"/>
            </w:pPr>
            <w:r w:rsidRPr="00615E68">
              <w:t>98,4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615E68" w:rsidRDefault="00CA072A" w:rsidP="000E3CED">
            <w:pPr>
              <w:pStyle w:val="a8"/>
              <w:jc w:val="left"/>
              <w:rPr>
                <w:i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73698D">
            <w:pPr>
              <w:pStyle w:val="a8"/>
              <w:jc w:val="center"/>
            </w:pPr>
            <w:r w:rsidRPr="0035414C">
              <w:t>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9"/>
            </w:pPr>
            <w:r w:rsidRPr="0035414C">
              <w:t xml:space="preserve">Площадь зданий и сооружений, находящихся в </w:t>
            </w:r>
            <w:proofErr w:type="gramStart"/>
            <w:r w:rsidRPr="0035414C">
              <w:t>пользовании</w:t>
            </w:r>
            <w:proofErr w:type="gramEnd"/>
            <w:r w:rsidRPr="0035414C">
              <w:t xml:space="preserve"> ГКУ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 и соответствующих санитарным нормам и правилам пожарной безопасности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jc w:val="center"/>
            </w:pPr>
            <w:r w:rsidRPr="0035414C"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E3CED">
            <w:pPr>
              <w:pStyle w:val="a8"/>
              <w:ind w:right="-108"/>
              <w:jc w:val="center"/>
            </w:pPr>
            <w:r w:rsidRPr="0035414C">
              <w:t>11752,72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pStyle w:val="a8"/>
              <w:ind w:right="-108"/>
              <w:jc w:val="center"/>
            </w:pPr>
            <w:r w:rsidRPr="0035414C">
              <w:t>11</w:t>
            </w:r>
            <w:r>
              <w:t>880</w:t>
            </w:r>
            <w:r w:rsidRPr="0035414C">
              <w:t>,</w:t>
            </w: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CA072A" w:rsidP="00834A43">
            <w:pPr>
              <w:pStyle w:val="a8"/>
              <w:ind w:right="-108"/>
              <w:jc w:val="center"/>
              <w:rPr>
                <w:color w:val="FF0000"/>
              </w:rPr>
            </w:pPr>
            <w:r w:rsidRPr="00285AE0">
              <w:t>11880,17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01083C" w:rsidRDefault="00CA072A" w:rsidP="00B72041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72A" w:rsidRPr="00C55555" w:rsidTr="004F705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1083C">
            <w:pPr>
              <w:pStyle w:val="a8"/>
              <w:jc w:val="center"/>
            </w:pPr>
            <w:r>
              <w:t>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72A" w:rsidRPr="0035414C" w:rsidRDefault="00CA072A" w:rsidP="00010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 xml:space="preserve">Доля мер социальной </w:t>
            </w:r>
            <w:r>
              <w:rPr>
                <w:rFonts w:ascii="Times New Roman" w:hAnsi="Times New Roman" w:cs="Times New Roman"/>
              </w:rPr>
              <w:t>защиты (</w:t>
            </w:r>
            <w:r w:rsidRPr="0035414C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>)</w:t>
            </w:r>
            <w:r w:rsidRPr="0035414C">
              <w:rPr>
                <w:rFonts w:ascii="Times New Roman" w:hAnsi="Times New Roman" w:cs="Times New Roman"/>
              </w:rPr>
              <w:t xml:space="preserve"> регионального уровня, которые </w:t>
            </w:r>
            <w:proofErr w:type="gramStart"/>
            <w:r w:rsidRPr="0035414C">
              <w:rPr>
                <w:rFonts w:ascii="Times New Roman" w:hAnsi="Times New Roman" w:cs="Times New Roman"/>
              </w:rPr>
              <w:t>назначаются и предоставляются</w:t>
            </w:r>
            <w:proofErr w:type="gramEnd"/>
            <w:r w:rsidRPr="0035414C">
              <w:rPr>
                <w:rFonts w:ascii="Times New Roman" w:hAnsi="Times New Roman" w:cs="Times New Roman"/>
              </w:rPr>
              <w:t xml:space="preserve"> с использованием ГАИС «ЭСРН»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B02B24" w:rsidRDefault="00CA072A" w:rsidP="0001083C">
            <w:pPr>
              <w:pStyle w:val="a8"/>
              <w:ind w:right="-108"/>
              <w:jc w:val="center"/>
            </w:pPr>
            <w:r w:rsidRPr="00B02B24"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01083C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1083C">
            <w:pPr>
              <w:pStyle w:val="a8"/>
              <w:jc w:val="center"/>
            </w:pPr>
            <w:r>
              <w:t>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pStyle w:val="a9"/>
            </w:pPr>
            <w:r>
              <w:rPr>
                <w:rFonts w:ascii="Times New Roman" w:hAnsi="Times New Roman"/>
              </w:rPr>
              <w:t>Доля требований к интеграции ГАИС «ЭСРН», содержащей сведения о  предоставлении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 и ЕГИССО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4373E4" w:rsidRDefault="004373E4" w:rsidP="0001083C">
            <w:pPr>
              <w:pStyle w:val="a8"/>
              <w:ind w:right="-108"/>
              <w:jc w:val="center"/>
              <w:rPr>
                <w:color w:val="FF0000"/>
                <w:lang w:val="en-US"/>
              </w:rPr>
            </w:pPr>
            <w:r w:rsidRPr="004373E4">
              <w:rPr>
                <w:lang w:val="en-US"/>
              </w:rPr>
              <w:t>100.0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01083C" w:rsidRDefault="00CA072A" w:rsidP="0001083C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01083C">
            <w:pPr>
              <w:pStyle w:val="a8"/>
              <w:jc w:val="center"/>
            </w:pPr>
            <w:r>
              <w:t>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 xml:space="preserve">Доля региональных  мер социальной </w:t>
            </w:r>
            <w:r>
              <w:rPr>
                <w:rFonts w:ascii="Times New Roman" w:hAnsi="Times New Roman" w:cs="Times New Roman"/>
              </w:rPr>
              <w:t>защиты (</w:t>
            </w:r>
            <w:r w:rsidRPr="0035414C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>)</w:t>
            </w:r>
            <w:r w:rsidRPr="0035414C">
              <w:rPr>
                <w:rFonts w:ascii="Times New Roman" w:hAnsi="Times New Roman" w:cs="Times New Roman"/>
              </w:rPr>
              <w:t xml:space="preserve">, по которым граждане имеют возможность подать заявление через </w:t>
            </w:r>
            <w:r>
              <w:rPr>
                <w:rFonts w:ascii="Times New Roman" w:hAnsi="Times New Roman" w:cs="Times New Roman"/>
              </w:rPr>
              <w:t>ЕПГУ и (или) РПГУ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01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D4008" w:rsidRDefault="00CA072A" w:rsidP="0001083C">
            <w:pPr>
              <w:pStyle w:val="a8"/>
              <w:ind w:right="-108"/>
              <w:jc w:val="center"/>
              <w:rPr>
                <w:color w:val="FF0000"/>
                <w:highlight w:val="yellow"/>
              </w:rPr>
            </w:pPr>
            <w:r w:rsidRPr="0045506F">
              <w:t>86,2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B02B24" w:rsidRDefault="00CA072A" w:rsidP="00010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2B24">
              <w:rPr>
                <w:rFonts w:ascii="Times New Roman" w:hAnsi="Times New Roman" w:cs="Times New Roman"/>
                <w:sz w:val="20"/>
                <w:szCs w:val="20"/>
              </w:rPr>
              <w:t xml:space="preserve">В сентябре 2022 года введены 2 услуги (постановление </w:t>
            </w:r>
            <w:proofErr w:type="spellStart"/>
            <w:proofErr w:type="gramStart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>Прави-тельства</w:t>
            </w:r>
            <w:proofErr w:type="spellEnd"/>
            <w:proofErr w:type="gramEnd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Оренбургской области № 991-п от 16.09.2022), которые будут выведены на ЕПГУ в 2023 году. </w:t>
            </w:r>
            <w:proofErr w:type="spellStart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>Олна</w:t>
            </w:r>
            <w:proofErr w:type="spellEnd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 xml:space="preserve"> услуга </w:t>
            </w:r>
            <w:proofErr w:type="gramStart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  <w:proofErr w:type="spellStart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>проак-тивной</w:t>
            </w:r>
            <w:proofErr w:type="spellEnd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 xml:space="preserve"> и не подлежит</w:t>
            </w:r>
            <w:proofErr w:type="gramEnd"/>
            <w:r w:rsidRPr="00B02B24">
              <w:rPr>
                <w:rFonts w:ascii="Times New Roman" w:hAnsi="Times New Roman" w:cs="Times New Roman"/>
                <w:sz w:val="20"/>
                <w:szCs w:val="20"/>
              </w:rPr>
              <w:t xml:space="preserve"> к выводу на ЕПГУ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t>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Default="00CA072A" w:rsidP="005D3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региональных мер социальной защиты (поддержки), по которым нормативными правовыми актами Оренбургской области, регламентирующими порядок их предоставления, предусмотрен срок назначения 5 рабочих дней и менее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E970B3" w:rsidRDefault="00152714" w:rsidP="005D32F8">
            <w:pPr>
              <w:pStyle w:val="a8"/>
              <w:ind w:right="-108"/>
              <w:jc w:val="center"/>
              <w:rPr>
                <w:color w:val="FF0000"/>
              </w:rPr>
            </w:pPr>
            <w:r w:rsidRPr="00922B53">
              <w:t>8,33</w:t>
            </w:r>
            <w:bookmarkStart w:id="4" w:name="_GoBack"/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E970B3" w:rsidRDefault="00285AE0" w:rsidP="005D32F8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E970B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52714" w:rsidRPr="00E970B3">
              <w:rPr>
                <w:rFonts w:ascii="Times New Roman" w:hAnsi="Times New Roman"/>
                <w:sz w:val="20"/>
                <w:szCs w:val="20"/>
              </w:rPr>
              <w:t>4</w:t>
            </w:r>
            <w:r w:rsidRPr="00E970B3">
              <w:rPr>
                <w:rFonts w:ascii="Times New Roman" w:hAnsi="Times New Roman"/>
                <w:sz w:val="20"/>
                <w:szCs w:val="20"/>
              </w:rPr>
              <w:t xml:space="preserve">-м мерам поддержки </w:t>
            </w:r>
            <w:r w:rsidRPr="00E970B3">
              <w:rPr>
                <w:rFonts w:ascii="Times New Roman" w:hAnsi="Times New Roman"/>
                <w:sz w:val="20"/>
                <w:szCs w:val="20"/>
              </w:rPr>
              <w:br/>
              <w:t>(из 4</w:t>
            </w:r>
            <w:r w:rsidR="00152714" w:rsidRPr="00E970B3">
              <w:rPr>
                <w:rFonts w:ascii="Times New Roman" w:hAnsi="Times New Roman"/>
                <w:sz w:val="20"/>
                <w:szCs w:val="20"/>
              </w:rPr>
              <w:t>8</w:t>
            </w:r>
            <w:r w:rsidRPr="00E970B3">
              <w:rPr>
                <w:rFonts w:ascii="Times New Roman" w:hAnsi="Times New Roman"/>
                <w:sz w:val="20"/>
                <w:szCs w:val="20"/>
              </w:rPr>
              <w:t>) предусмотрен срок назначения 5 рабочих дней и менее.</w:t>
            </w:r>
          </w:p>
          <w:p w:rsidR="00D5070A" w:rsidRPr="00E970B3" w:rsidRDefault="00D5070A" w:rsidP="00D5070A">
            <w:pPr>
              <w:pStyle w:val="ConsPlusNormal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B3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 </w:t>
            </w:r>
            <w:proofErr w:type="gramStart"/>
            <w:r w:rsidRPr="00E970B3">
              <w:rPr>
                <w:rFonts w:ascii="Times New Roman" w:hAnsi="Times New Roman" w:cs="Times New Roman"/>
                <w:sz w:val="20"/>
                <w:szCs w:val="20"/>
              </w:rPr>
              <w:t>подготовлены</w:t>
            </w:r>
            <w:proofErr w:type="gramEnd"/>
            <w:r w:rsidRPr="00E970B3">
              <w:rPr>
                <w:rFonts w:ascii="Times New Roman" w:hAnsi="Times New Roman" w:cs="Times New Roman"/>
                <w:sz w:val="20"/>
                <w:szCs w:val="20"/>
              </w:rPr>
              <w:t xml:space="preserve"> НПА, предусматривающие </w:t>
            </w:r>
            <w:r w:rsidRPr="00E97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сокращение сроков до </w:t>
            </w:r>
          </w:p>
          <w:p w:rsidR="00D5070A" w:rsidRPr="00E970B3" w:rsidRDefault="00D5070A" w:rsidP="00D5070A">
            <w:pPr>
              <w:pStyle w:val="ConsPlusNormal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B3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дней. </w:t>
            </w:r>
          </w:p>
          <w:p w:rsidR="00D5070A" w:rsidRPr="00E970B3" w:rsidRDefault="00D5070A" w:rsidP="00D5070A">
            <w:pPr>
              <w:pStyle w:val="ConsPlusNormal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970B3">
              <w:rPr>
                <w:rFonts w:ascii="Times New Roman" w:hAnsi="Times New Roman" w:cs="Times New Roman"/>
                <w:sz w:val="20"/>
                <w:szCs w:val="20"/>
              </w:rPr>
              <w:t>при предоставлении еще 3-х мер поддержки (ЕДВ детям войны,  ЕДВ и компенсация услуг связи ветеранам труда, труженикам тыла и жертвам политических репрессий).</w:t>
            </w:r>
          </w:p>
          <w:p w:rsidR="00D5070A" w:rsidRPr="00E970B3" w:rsidRDefault="00D5070A" w:rsidP="00D5070A">
            <w:pPr>
              <w:pStyle w:val="afa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70B3">
              <w:rPr>
                <w:rFonts w:ascii="Times New Roman" w:hAnsi="Times New Roman"/>
                <w:sz w:val="20"/>
                <w:szCs w:val="20"/>
              </w:rPr>
              <w:t>В настоящее время проекты находятся на согласовании в Правительстве Оренбургской области</w:t>
            </w: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lastRenderedPageBreak/>
              <w:t>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Default="00CA072A" w:rsidP="005D32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Доля сведений, необходимых для назначения региональных  мер социальной защиты (поддержки), получаемых министерством социального развития Оренбургской области и подведомственными организациями, предоставляющими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посредством единой системы межведомственного электронного взаимодействия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4373E4" w:rsidRDefault="004373E4" w:rsidP="00285AE0">
            <w:pPr>
              <w:pStyle w:val="a8"/>
              <w:ind w:right="-108"/>
              <w:jc w:val="center"/>
              <w:rPr>
                <w:lang w:val="en-US"/>
              </w:rPr>
            </w:pPr>
            <w:r w:rsidRPr="004373E4">
              <w:rPr>
                <w:lang w:val="en-US"/>
              </w:rPr>
              <w:t>43</w:t>
            </w:r>
            <w:r w:rsidR="00285AE0">
              <w:t>,</w:t>
            </w:r>
            <w:r w:rsidRPr="004373E4">
              <w:rPr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4373E4" w:rsidRDefault="00CA072A" w:rsidP="005D32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2A" w:rsidRPr="00C55555" w:rsidTr="004550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t>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Default="00CA072A" w:rsidP="00455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мер социальной защиты (поддержки) регионального уровня, которые граждане получили в </w:t>
            </w:r>
            <w:proofErr w:type="spellStart"/>
            <w:r>
              <w:rPr>
                <w:rFonts w:ascii="Times New Roman" w:hAnsi="Times New Roman"/>
              </w:rPr>
              <w:t>проактивном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формате</w:t>
            </w:r>
            <w:proofErr w:type="gramEnd"/>
            <w:r>
              <w:rPr>
                <w:rFonts w:ascii="Times New Roman" w:hAnsi="Times New Roman"/>
              </w:rPr>
              <w:t xml:space="preserve"> по реквизитам счетов, направленных гражданами посредством ЕПГУ в ЕГИССО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285AE0" w:rsidP="005D32F8">
            <w:pPr>
              <w:pStyle w:val="a8"/>
              <w:ind w:right="-108"/>
              <w:jc w:val="center"/>
              <w:rPr>
                <w:color w:val="FF0000"/>
              </w:rPr>
            </w:pPr>
            <w:r w:rsidRPr="001309B2">
              <w:t>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F" w:rsidRPr="0045506F" w:rsidRDefault="001309B2" w:rsidP="0045506F">
            <w:pPr>
              <w:pStyle w:val="ConsPlusNormal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F">
              <w:rPr>
                <w:rFonts w:ascii="Times New Roman" w:hAnsi="Times New Roman"/>
                <w:sz w:val="20"/>
                <w:szCs w:val="20"/>
              </w:rPr>
              <w:t xml:space="preserve">Функционал получения </w:t>
            </w:r>
            <w:proofErr w:type="gramStart"/>
            <w:r w:rsidRPr="0045506F">
              <w:rPr>
                <w:rFonts w:ascii="Times New Roman" w:hAnsi="Times New Roman"/>
                <w:sz w:val="20"/>
                <w:szCs w:val="20"/>
              </w:rPr>
              <w:t>реквизитов счетов, направляемых гражданами посредством ЕПГУ и содержащиеся в ЕГИССО не реализован</w:t>
            </w:r>
            <w:proofErr w:type="gramEnd"/>
            <w:r w:rsidRPr="0045506F">
              <w:rPr>
                <w:rFonts w:ascii="Times New Roman" w:hAnsi="Times New Roman"/>
                <w:sz w:val="20"/>
                <w:szCs w:val="20"/>
              </w:rPr>
              <w:t xml:space="preserve"> на федеральном уровне. Расчет показателя осуществляется исходя из регионального функционала в ГАИС ЭСРН </w:t>
            </w:r>
            <w:proofErr w:type="spellStart"/>
            <w:r w:rsidRPr="0045506F">
              <w:rPr>
                <w:rFonts w:ascii="Times New Roman" w:hAnsi="Times New Roman"/>
                <w:sz w:val="20"/>
                <w:szCs w:val="20"/>
              </w:rPr>
              <w:t>проактивного</w:t>
            </w:r>
            <w:proofErr w:type="spellEnd"/>
            <w:r w:rsidRPr="0045506F">
              <w:rPr>
                <w:rFonts w:ascii="Times New Roman" w:hAnsi="Times New Roman"/>
                <w:sz w:val="20"/>
                <w:szCs w:val="20"/>
              </w:rPr>
              <w:t xml:space="preserve"> назначения мер поддержки (1 мера из 43).</w:t>
            </w:r>
            <w:r w:rsidR="0045506F" w:rsidRPr="0045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06F" w:rsidRPr="0045506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 подготовлены 2 НПА предусматривающие в том числе их предоставление в </w:t>
            </w:r>
            <w:proofErr w:type="spellStart"/>
            <w:r w:rsidR="0045506F" w:rsidRPr="00455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проактивном</w:t>
            </w:r>
            <w:proofErr w:type="spellEnd"/>
            <w:r w:rsidR="0045506F" w:rsidRPr="0045506F">
              <w:rPr>
                <w:rFonts w:ascii="Times New Roman" w:hAnsi="Times New Roman" w:cs="Times New Roman"/>
                <w:sz w:val="20"/>
                <w:szCs w:val="20"/>
              </w:rPr>
              <w:t xml:space="preserve"> формате по реквизитам счетов </w:t>
            </w:r>
          </w:p>
          <w:p w:rsidR="0045506F" w:rsidRPr="0045506F" w:rsidRDefault="0045506F" w:rsidP="0045506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F">
              <w:rPr>
                <w:rFonts w:ascii="Times New Roman" w:hAnsi="Times New Roman" w:cs="Times New Roman"/>
                <w:sz w:val="20"/>
                <w:szCs w:val="20"/>
              </w:rPr>
              <w:t>(ЕДВ детям войны,  ЕДВ ветеранам труда, труженикам тыла и жертвам политических репрессий).</w:t>
            </w:r>
          </w:p>
          <w:p w:rsidR="00CA072A" w:rsidRPr="001309B2" w:rsidRDefault="0045506F" w:rsidP="0045506F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06F">
              <w:rPr>
                <w:rFonts w:ascii="Times New Roman" w:hAnsi="Times New Roman"/>
                <w:sz w:val="20"/>
                <w:szCs w:val="20"/>
              </w:rPr>
              <w:t>В настоящее время проекты находятся на согласовании</w:t>
            </w:r>
          </w:p>
        </w:tc>
      </w:tr>
      <w:tr w:rsidR="00CA072A" w:rsidRPr="00C55555" w:rsidTr="004F705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lastRenderedPageBreak/>
              <w:t>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72A" w:rsidRDefault="00CA072A" w:rsidP="005D3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региональных мер социальной защиты (поддержки), отраженных в </w:t>
            </w:r>
            <w:proofErr w:type="gramStart"/>
            <w:r>
              <w:rPr>
                <w:rFonts w:ascii="Times New Roman" w:hAnsi="Times New Roman"/>
              </w:rPr>
              <w:t>классификаторе</w:t>
            </w:r>
            <w:proofErr w:type="gramEnd"/>
            <w:r>
              <w:rPr>
                <w:rFonts w:ascii="Times New Roman" w:hAnsi="Times New Roman"/>
              </w:rPr>
              <w:t xml:space="preserve"> мер социальной защиты (поддержки) с привязкой к соответствующим жизненным событиям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4373E4" w:rsidRDefault="00CA072A" w:rsidP="005D32F8">
            <w:pPr>
              <w:pStyle w:val="a8"/>
              <w:ind w:right="-108"/>
              <w:jc w:val="center"/>
            </w:pPr>
            <w:r w:rsidRPr="004373E4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01083C" w:rsidRDefault="00CA072A" w:rsidP="005D32F8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72A" w:rsidRPr="00C55555" w:rsidTr="004F705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t>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72A" w:rsidRDefault="00CA072A" w:rsidP="005D3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обеспечения функционирования ИС ЕКЦ в органах  социальной защиты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14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 w:rsidRPr="0035414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4373E4" w:rsidP="005D32F8">
            <w:pPr>
              <w:pStyle w:val="a8"/>
              <w:ind w:right="-108"/>
              <w:jc w:val="center"/>
            </w:pPr>
            <w:r>
              <w:t>8</w:t>
            </w:r>
            <w:r w:rsidR="00CA07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4373E4" w:rsidP="005D32F8">
            <w:pPr>
              <w:pStyle w:val="a8"/>
              <w:ind w:right="-108"/>
              <w:jc w:val="center"/>
              <w:rPr>
                <w:color w:val="FF0000"/>
              </w:rPr>
            </w:pPr>
            <w:r w:rsidRPr="004373E4">
              <w:t>100</w:t>
            </w:r>
            <w:r w:rsidR="00CA072A" w:rsidRPr="004373E4"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01083C" w:rsidRDefault="00CA072A" w:rsidP="005D32F8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t>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Default="00CA072A" w:rsidP="005D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2F8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массовых социально значимых услуг в электронном </w:t>
            </w:r>
            <w:proofErr w:type="gramStart"/>
            <w:r w:rsidRPr="005D32F8">
              <w:rPr>
                <w:rFonts w:ascii="Times New Roman" w:eastAsia="Times New Roman" w:hAnsi="Times New Roman"/>
                <w:sz w:val="24"/>
                <w:szCs w:val="24"/>
              </w:rPr>
              <w:t>виде</w:t>
            </w:r>
            <w:proofErr w:type="gramEnd"/>
            <w:r w:rsidRPr="005D32F8">
              <w:rPr>
                <w:rFonts w:ascii="Times New Roman" w:eastAsia="Times New Roman" w:hAnsi="Times New Roman"/>
                <w:sz w:val="24"/>
                <w:szCs w:val="24"/>
              </w:rPr>
              <w:t>, предоставленных с использованием ЕПГУ учреждениями социальной защиты населения, от общего количества таких услуг, предоставляемых в электронном виде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5D32F8" w:rsidRDefault="00CA072A" w:rsidP="005D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F8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5D32F8" w:rsidRDefault="00CA072A" w:rsidP="005D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F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ind w:right="-108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01083C" w:rsidRDefault="004373E4" w:rsidP="005D32F8">
            <w:pPr>
              <w:pStyle w:val="a8"/>
              <w:ind w:right="-108"/>
              <w:jc w:val="center"/>
              <w:rPr>
                <w:color w:val="FF0000"/>
              </w:rPr>
            </w:pPr>
            <w:r w:rsidRPr="004373E4">
              <w:t>43,6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01083C" w:rsidRDefault="00CA072A" w:rsidP="005D32F8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t>69</w:t>
            </w:r>
            <w:r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9"/>
            </w:pPr>
            <w:r w:rsidRPr="0035414C">
              <w:t>Доля населения области, охваченного информационно-разъяснительной работой в сфере социальной защиты населения, в общей численности населения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>
              <w:t>98</w:t>
            </w:r>
            <w:r w:rsidRPr="0035414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C55555" w:rsidRDefault="00CA072A" w:rsidP="005D32F8">
            <w:pPr>
              <w:pStyle w:val="a8"/>
              <w:jc w:val="center"/>
              <w:rPr>
                <w:color w:val="FF0000"/>
              </w:rPr>
            </w:pPr>
            <w:r w:rsidRPr="00834A43">
              <w:t>98,0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C55555" w:rsidRDefault="00CA072A" w:rsidP="005D32F8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CA072A" w:rsidRPr="00C55555" w:rsidTr="004739E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7</w:t>
            </w:r>
            <w:r>
              <w:t>0</w:t>
            </w:r>
            <w:r w:rsidRPr="0035414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9"/>
            </w:pPr>
            <w:r w:rsidRPr="0035414C">
              <w:t>Количество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35414C" w:rsidRDefault="00CA072A" w:rsidP="005D32F8">
            <w:pPr>
              <w:pStyle w:val="a8"/>
              <w:jc w:val="center"/>
            </w:pPr>
            <w:r w:rsidRPr="0035414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72A" w:rsidRPr="005D32F8" w:rsidRDefault="00245D7E" w:rsidP="005D32F8">
            <w:pPr>
              <w:pStyle w:val="a8"/>
              <w:jc w:val="center"/>
              <w:rPr>
                <w:color w:val="FF0000"/>
              </w:rPr>
            </w:pPr>
            <w:r w:rsidRPr="00245D7E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A" w:rsidRPr="005D32F8" w:rsidRDefault="00CA072A" w:rsidP="00245D7E">
            <w:pPr>
              <w:pStyle w:val="a8"/>
              <w:jc w:val="left"/>
              <w:rPr>
                <w:color w:val="FF0000"/>
              </w:rPr>
            </w:pPr>
            <w:r w:rsidRPr="00245D7E">
              <w:t xml:space="preserve">Выполнены мероприятия по капитальному ремонту </w:t>
            </w:r>
            <w:r w:rsidR="00245D7E" w:rsidRPr="00245D7E">
              <w:t xml:space="preserve">и противопожарной безопасности </w:t>
            </w:r>
            <w:r w:rsidRPr="00245D7E">
              <w:t xml:space="preserve">в </w:t>
            </w:r>
            <w:r w:rsidR="00245D7E" w:rsidRPr="00245D7E">
              <w:t>10</w:t>
            </w:r>
            <w:r w:rsidRPr="00245D7E">
              <w:t xml:space="preserve"> учреждениях </w:t>
            </w:r>
          </w:p>
        </w:tc>
      </w:tr>
    </w:tbl>
    <w:p w:rsidR="00397919" w:rsidRPr="00F81780" w:rsidRDefault="00E85E27" w:rsidP="00397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780">
        <w:rPr>
          <w:rFonts w:ascii="Times New Roman" w:hAnsi="Times New Roman"/>
          <w:sz w:val="24"/>
          <w:szCs w:val="24"/>
        </w:rPr>
        <w:t>*</w:t>
      </w:r>
      <w:r w:rsidR="003B563B" w:rsidRPr="00F81780">
        <w:rPr>
          <w:rFonts w:ascii="Times New Roman" w:hAnsi="Times New Roman"/>
          <w:sz w:val="24"/>
          <w:szCs w:val="24"/>
        </w:rPr>
        <w:t xml:space="preserve"> </w:t>
      </w:r>
      <w:r w:rsidR="00397919" w:rsidRPr="00F81780">
        <w:rPr>
          <w:rFonts w:ascii="Times New Roman" w:hAnsi="Times New Roman"/>
          <w:sz w:val="24"/>
          <w:szCs w:val="24"/>
        </w:rPr>
        <w:t>фактическое значение показателей за 202</w:t>
      </w:r>
      <w:r w:rsidR="00F81780" w:rsidRPr="00F81780">
        <w:rPr>
          <w:rFonts w:ascii="Times New Roman" w:hAnsi="Times New Roman"/>
          <w:sz w:val="24"/>
          <w:szCs w:val="24"/>
        </w:rPr>
        <w:t>1</w:t>
      </w:r>
      <w:r w:rsidR="00397919" w:rsidRPr="00F81780">
        <w:rPr>
          <w:rFonts w:ascii="Times New Roman" w:hAnsi="Times New Roman"/>
          <w:sz w:val="24"/>
          <w:szCs w:val="24"/>
        </w:rPr>
        <w:t xml:space="preserve"> год </w:t>
      </w:r>
      <w:r w:rsidR="00B86F70" w:rsidRPr="00F81780">
        <w:rPr>
          <w:rFonts w:ascii="Times New Roman" w:hAnsi="Times New Roman"/>
          <w:sz w:val="24"/>
          <w:szCs w:val="24"/>
        </w:rPr>
        <w:t xml:space="preserve">указано на основании: по пункту 22 – итоги мониторинга </w:t>
      </w:r>
      <w:r w:rsidR="00B86F70" w:rsidRPr="00F81780">
        <w:rPr>
          <w:rFonts w:ascii="Times New Roman" w:hAnsi="Times New Roman" w:cs="Times New Roman"/>
          <w:sz w:val="24"/>
          <w:szCs w:val="24"/>
        </w:rPr>
        <w:t>контрактов, завершенных на 01.01.2022,</w:t>
      </w:r>
      <w:r w:rsidR="00B86F70" w:rsidRPr="00F81780">
        <w:rPr>
          <w:rFonts w:ascii="Times New Roman" w:hAnsi="Times New Roman"/>
          <w:sz w:val="24"/>
          <w:szCs w:val="24"/>
        </w:rPr>
        <w:t xml:space="preserve"> по пунктам 24,37 – информация налоговой службы сформирована в июле 2022 года</w:t>
      </w:r>
      <w:r w:rsidR="00397919" w:rsidRPr="00F8178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397919" w:rsidRPr="00F81780">
        <w:rPr>
          <w:rFonts w:ascii="Times New Roman" w:hAnsi="Times New Roman"/>
          <w:sz w:val="24"/>
          <w:szCs w:val="24"/>
        </w:rPr>
        <w:t>по пункту 32 –</w:t>
      </w:r>
      <w:r w:rsidR="00272436" w:rsidRPr="00F81780">
        <w:rPr>
          <w:rFonts w:ascii="Times New Roman" w:hAnsi="Times New Roman"/>
          <w:sz w:val="24"/>
          <w:szCs w:val="24"/>
        </w:rPr>
        <w:t xml:space="preserve"> соотношение за 2021 год определено к фактически сложившемуся уровню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за январь-декабрь 2021 года в размере 33 348,0 рубля</w:t>
      </w:r>
      <w:r w:rsidR="00397919" w:rsidRPr="00F81780">
        <w:rPr>
          <w:rFonts w:ascii="Times New Roman" w:hAnsi="Times New Roman"/>
          <w:sz w:val="24"/>
          <w:szCs w:val="24"/>
        </w:rPr>
        <w:t>;</w:t>
      </w:r>
      <w:proofErr w:type="gramEnd"/>
    </w:p>
    <w:p w:rsidR="00AC2862" w:rsidRPr="00F81780" w:rsidRDefault="00397919" w:rsidP="00397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780">
        <w:rPr>
          <w:rFonts w:ascii="Times New Roman" w:hAnsi="Times New Roman"/>
          <w:sz w:val="24"/>
          <w:szCs w:val="24"/>
        </w:rPr>
        <w:t xml:space="preserve">**фактическое значение показателей </w:t>
      </w:r>
      <w:r w:rsidR="000E4248" w:rsidRPr="00F81780">
        <w:rPr>
          <w:rFonts w:ascii="Times New Roman" w:hAnsi="Times New Roman"/>
          <w:sz w:val="24"/>
          <w:szCs w:val="24"/>
        </w:rPr>
        <w:t>за 202</w:t>
      </w:r>
      <w:r w:rsidR="00272436" w:rsidRPr="00F81780">
        <w:rPr>
          <w:rFonts w:ascii="Times New Roman" w:hAnsi="Times New Roman"/>
          <w:sz w:val="24"/>
          <w:szCs w:val="24"/>
        </w:rPr>
        <w:t>2</w:t>
      </w:r>
      <w:r w:rsidR="000E4248" w:rsidRPr="00F81780">
        <w:rPr>
          <w:rFonts w:ascii="Times New Roman" w:hAnsi="Times New Roman"/>
          <w:sz w:val="24"/>
          <w:szCs w:val="24"/>
        </w:rPr>
        <w:t xml:space="preserve"> год</w:t>
      </w:r>
      <w:r w:rsidR="004B34C9" w:rsidRPr="00F81780">
        <w:rPr>
          <w:rFonts w:ascii="Times New Roman" w:hAnsi="Times New Roman"/>
          <w:sz w:val="24"/>
          <w:szCs w:val="24"/>
        </w:rPr>
        <w:t xml:space="preserve"> </w:t>
      </w:r>
      <w:r w:rsidRPr="00F81780">
        <w:rPr>
          <w:rFonts w:ascii="Times New Roman" w:hAnsi="Times New Roman"/>
          <w:sz w:val="24"/>
          <w:szCs w:val="24"/>
        </w:rPr>
        <w:t xml:space="preserve">на момент составления отчетности отсутствуют </w:t>
      </w:r>
    </w:p>
    <w:sectPr w:rsidR="00AC2862" w:rsidRPr="00F81780" w:rsidSect="00AF4533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F6"/>
    <w:multiLevelType w:val="multilevel"/>
    <w:tmpl w:val="F272C6F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E82899"/>
    <w:multiLevelType w:val="multilevel"/>
    <w:tmpl w:val="44025D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08A66FC3"/>
    <w:multiLevelType w:val="hybridMultilevel"/>
    <w:tmpl w:val="3B8260E4"/>
    <w:lvl w:ilvl="0" w:tplc="84A6343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F6B"/>
    <w:multiLevelType w:val="hybridMultilevel"/>
    <w:tmpl w:val="02D28ACC"/>
    <w:lvl w:ilvl="0" w:tplc="B4300F8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2BD"/>
    <w:multiLevelType w:val="hybridMultilevel"/>
    <w:tmpl w:val="40042E20"/>
    <w:lvl w:ilvl="0" w:tplc="9CA85AD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97CBA"/>
    <w:multiLevelType w:val="multilevel"/>
    <w:tmpl w:val="BD62F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D94AFA"/>
    <w:multiLevelType w:val="multilevel"/>
    <w:tmpl w:val="24EE105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0A37742"/>
    <w:multiLevelType w:val="hybridMultilevel"/>
    <w:tmpl w:val="3BA48E7A"/>
    <w:lvl w:ilvl="0" w:tplc="B7E69BA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795"/>
    <w:multiLevelType w:val="hybridMultilevel"/>
    <w:tmpl w:val="68249896"/>
    <w:lvl w:ilvl="0" w:tplc="F7D086F6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554"/>
    <w:multiLevelType w:val="multilevel"/>
    <w:tmpl w:val="E9668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2C5603"/>
    <w:multiLevelType w:val="multilevel"/>
    <w:tmpl w:val="D9843E9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F2C211B"/>
    <w:multiLevelType w:val="multilevel"/>
    <w:tmpl w:val="01EAA882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500" w:hanging="7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27E6984"/>
    <w:multiLevelType w:val="hybridMultilevel"/>
    <w:tmpl w:val="6C8CB946"/>
    <w:lvl w:ilvl="0" w:tplc="504625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00AD0"/>
    <w:multiLevelType w:val="multilevel"/>
    <w:tmpl w:val="16D8C482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F1E523E"/>
    <w:multiLevelType w:val="multilevel"/>
    <w:tmpl w:val="D366A64C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F661B6D"/>
    <w:multiLevelType w:val="hybridMultilevel"/>
    <w:tmpl w:val="B49C3F70"/>
    <w:lvl w:ilvl="0" w:tplc="DEEC9258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0C53"/>
    <w:multiLevelType w:val="multilevel"/>
    <w:tmpl w:val="BD62F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0B23676"/>
    <w:multiLevelType w:val="multilevel"/>
    <w:tmpl w:val="BD62F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CD28EC"/>
    <w:multiLevelType w:val="multilevel"/>
    <w:tmpl w:val="28AE193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259212A"/>
    <w:multiLevelType w:val="hybridMultilevel"/>
    <w:tmpl w:val="1DAE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37737"/>
    <w:multiLevelType w:val="hybridMultilevel"/>
    <w:tmpl w:val="026650BA"/>
    <w:lvl w:ilvl="0" w:tplc="7EDC5B9C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AAD"/>
    <w:multiLevelType w:val="hybridMultilevel"/>
    <w:tmpl w:val="93688B68"/>
    <w:lvl w:ilvl="0" w:tplc="8228B4B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07319"/>
    <w:multiLevelType w:val="multilevel"/>
    <w:tmpl w:val="E1586E1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23">
    <w:nsid w:val="49D5418C"/>
    <w:multiLevelType w:val="multilevel"/>
    <w:tmpl w:val="A69088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F1588F"/>
    <w:multiLevelType w:val="multilevel"/>
    <w:tmpl w:val="678E16E0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F9713C0"/>
    <w:multiLevelType w:val="hybridMultilevel"/>
    <w:tmpl w:val="F5B0EDC4"/>
    <w:lvl w:ilvl="0" w:tplc="387665FC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452A"/>
    <w:multiLevelType w:val="hybridMultilevel"/>
    <w:tmpl w:val="5986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A520D"/>
    <w:multiLevelType w:val="multilevel"/>
    <w:tmpl w:val="088A08A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>
    <w:nsid w:val="55BB40D0"/>
    <w:multiLevelType w:val="multilevel"/>
    <w:tmpl w:val="70A250D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E007CB"/>
    <w:multiLevelType w:val="multilevel"/>
    <w:tmpl w:val="164EF79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>
    <w:nsid w:val="58836D2B"/>
    <w:multiLevelType w:val="hybridMultilevel"/>
    <w:tmpl w:val="87A43FFA"/>
    <w:lvl w:ilvl="0" w:tplc="E0968B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CF0D62"/>
    <w:multiLevelType w:val="multilevel"/>
    <w:tmpl w:val="E9366CE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2">
    <w:nsid w:val="5B4C45AC"/>
    <w:multiLevelType w:val="multilevel"/>
    <w:tmpl w:val="4B348E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CBE225C"/>
    <w:multiLevelType w:val="multilevel"/>
    <w:tmpl w:val="1274721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1DA301A"/>
    <w:multiLevelType w:val="hybridMultilevel"/>
    <w:tmpl w:val="79FEAB6E"/>
    <w:lvl w:ilvl="0" w:tplc="E7C405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35">
    <w:nsid w:val="6BB1468A"/>
    <w:multiLevelType w:val="hybridMultilevel"/>
    <w:tmpl w:val="E12C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E79F0"/>
    <w:multiLevelType w:val="hybridMultilevel"/>
    <w:tmpl w:val="41B89B08"/>
    <w:lvl w:ilvl="0" w:tplc="CE9E238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83E8D"/>
    <w:multiLevelType w:val="multilevel"/>
    <w:tmpl w:val="6A9C3F3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38">
    <w:nsid w:val="720B65EC"/>
    <w:multiLevelType w:val="multilevel"/>
    <w:tmpl w:val="AFA4B05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5" w:hanging="780"/>
      </w:pPr>
      <w:rPr>
        <w:rFonts w:hint="default"/>
        <w:color w:val="auto"/>
      </w:rPr>
    </w:lvl>
    <w:lvl w:ilvl="2">
      <w:start w:val="13"/>
      <w:numFmt w:val="decimal"/>
      <w:lvlText w:val="%1.%2.%3."/>
      <w:lvlJc w:val="left"/>
      <w:pPr>
        <w:ind w:left="149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auto"/>
      </w:rPr>
    </w:lvl>
  </w:abstractNum>
  <w:abstractNum w:abstractNumId="39">
    <w:nsid w:val="77D91608"/>
    <w:multiLevelType w:val="hybridMultilevel"/>
    <w:tmpl w:val="195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023A6"/>
    <w:multiLevelType w:val="hybridMultilevel"/>
    <w:tmpl w:val="F8A2E3F4"/>
    <w:lvl w:ilvl="0" w:tplc="A77257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93C9F"/>
    <w:multiLevelType w:val="multilevel"/>
    <w:tmpl w:val="9A6CAE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2">
    <w:nsid w:val="7B4850ED"/>
    <w:multiLevelType w:val="multilevel"/>
    <w:tmpl w:val="E9668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D54404D"/>
    <w:multiLevelType w:val="multilevel"/>
    <w:tmpl w:val="256E31D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DBB35A3"/>
    <w:multiLevelType w:val="multilevel"/>
    <w:tmpl w:val="AFA4B05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5" w:hanging="780"/>
      </w:pPr>
      <w:rPr>
        <w:rFonts w:hint="default"/>
        <w:color w:val="auto"/>
      </w:rPr>
    </w:lvl>
    <w:lvl w:ilvl="2">
      <w:start w:val="13"/>
      <w:numFmt w:val="decimal"/>
      <w:lvlText w:val="%1.%2.%3."/>
      <w:lvlJc w:val="left"/>
      <w:pPr>
        <w:ind w:left="149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auto"/>
      </w:rPr>
    </w:lvl>
  </w:abstractNum>
  <w:abstractNum w:abstractNumId="45">
    <w:nsid w:val="7E253899"/>
    <w:multiLevelType w:val="hybridMultilevel"/>
    <w:tmpl w:val="2A5EE690"/>
    <w:lvl w:ilvl="0" w:tplc="AEB6307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93F51"/>
    <w:multiLevelType w:val="multilevel"/>
    <w:tmpl w:val="256E31D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6"/>
  </w:num>
  <w:num w:numId="4">
    <w:abstractNumId w:val="4"/>
  </w:num>
  <w:num w:numId="5">
    <w:abstractNumId w:val="8"/>
  </w:num>
  <w:num w:numId="6">
    <w:abstractNumId w:val="22"/>
  </w:num>
  <w:num w:numId="7">
    <w:abstractNumId w:val="9"/>
  </w:num>
  <w:num w:numId="8">
    <w:abstractNumId w:val="40"/>
  </w:num>
  <w:num w:numId="9">
    <w:abstractNumId w:val="1"/>
  </w:num>
  <w:num w:numId="10">
    <w:abstractNumId w:val="28"/>
  </w:num>
  <w:num w:numId="11">
    <w:abstractNumId w:val="38"/>
  </w:num>
  <w:num w:numId="12">
    <w:abstractNumId w:val="32"/>
  </w:num>
  <w:num w:numId="13">
    <w:abstractNumId w:val="25"/>
  </w:num>
  <w:num w:numId="14">
    <w:abstractNumId w:val="17"/>
  </w:num>
  <w:num w:numId="15">
    <w:abstractNumId w:val="29"/>
  </w:num>
  <w:num w:numId="16">
    <w:abstractNumId w:val="43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  <w:num w:numId="21">
    <w:abstractNumId w:val="46"/>
  </w:num>
  <w:num w:numId="22">
    <w:abstractNumId w:val="3"/>
  </w:num>
  <w:num w:numId="23">
    <w:abstractNumId w:val="21"/>
  </w:num>
  <w:num w:numId="24">
    <w:abstractNumId w:val="36"/>
  </w:num>
  <w:num w:numId="25">
    <w:abstractNumId w:val="12"/>
  </w:num>
  <w:num w:numId="26">
    <w:abstractNumId w:val="2"/>
  </w:num>
  <w:num w:numId="27">
    <w:abstractNumId w:val="7"/>
  </w:num>
  <w:num w:numId="28">
    <w:abstractNumId w:val="42"/>
  </w:num>
  <w:num w:numId="29">
    <w:abstractNumId w:val="33"/>
  </w:num>
  <w:num w:numId="30">
    <w:abstractNumId w:val="10"/>
  </w:num>
  <w:num w:numId="31">
    <w:abstractNumId w:val="37"/>
  </w:num>
  <w:num w:numId="32">
    <w:abstractNumId w:val="31"/>
  </w:num>
  <w:num w:numId="33">
    <w:abstractNumId w:val="18"/>
  </w:num>
  <w:num w:numId="34">
    <w:abstractNumId w:val="20"/>
  </w:num>
  <w:num w:numId="35">
    <w:abstractNumId w:val="24"/>
  </w:num>
  <w:num w:numId="36">
    <w:abstractNumId w:val="44"/>
  </w:num>
  <w:num w:numId="37">
    <w:abstractNumId w:val="27"/>
  </w:num>
  <w:num w:numId="38">
    <w:abstractNumId w:val="0"/>
  </w:num>
  <w:num w:numId="39">
    <w:abstractNumId w:val="11"/>
  </w:num>
  <w:num w:numId="40">
    <w:abstractNumId w:val="41"/>
  </w:num>
  <w:num w:numId="41">
    <w:abstractNumId w:val="6"/>
  </w:num>
  <w:num w:numId="42">
    <w:abstractNumId w:val="23"/>
  </w:num>
  <w:num w:numId="43">
    <w:abstractNumId w:val="19"/>
  </w:num>
  <w:num w:numId="44">
    <w:abstractNumId w:val="35"/>
  </w:num>
  <w:num w:numId="45">
    <w:abstractNumId w:val="45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98"/>
    <w:rsid w:val="00005172"/>
    <w:rsid w:val="00006AFD"/>
    <w:rsid w:val="0001083C"/>
    <w:rsid w:val="0001112C"/>
    <w:rsid w:val="00013DCC"/>
    <w:rsid w:val="00014EC0"/>
    <w:rsid w:val="0002313F"/>
    <w:rsid w:val="00024E29"/>
    <w:rsid w:val="000441AD"/>
    <w:rsid w:val="00044F22"/>
    <w:rsid w:val="000463DA"/>
    <w:rsid w:val="00047CFD"/>
    <w:rsid w:val="00050F13"/>
    <w:rsid w:val="00053A08"/>
    <w:rsid w:val="00054EA6"/>
    <w:rsid w:val="00055CBE"/>
    <w:rsid w:val="00060664"/>
    <w:rsid w:val="0007050F"/>
    <w:rsid w:val="00091604"/>
    <w:rsid w:val="00091F2B"/>
    <w:rsid w:val="000968CE"/>
    <w:rsid w:val="000B15E4"/>
    <w:rsid w:val="000B63D8"/>
    <w:rsid w:val="000C56AF"/>
    <w:rsid w:val="000D519A"/>
    <w:rsid w:val="000D60E5"/>
    <w:rsid w:val="000D7EA8"/>
    <w:rsid w:val="000E1EE7"/>
    <w:rsid w:val="000E3CED"/>
    <w:rsid w:val="000E3D98"/>
    <w:rsid w:val="000E4248"/>
    <w:rsid w:val="000E7BDA"/>
    <w:rsid w:val="000F25A6"/>
    <w:rsid w:val="000F4698"/>
    <w:rsid w:val="000F6828"/>
    <w:rsid w:val="00102FFE"/>
    <w:rsid w:val="001068D0"/>
    <w:rsid w:val="001232A3"/>
    <w:rsid w:val="00124FBB"/>
    <w:rsid w:val="001309B2"/>
    <w:rsid w:val="001317B0"/>
    <w:rsid w:val="00135660"/>
    <w:rsid w:val="00136085"/>
    <w:rsid w:val="001406CA"/>
    <w:rsid w:val="00151E04"/>
    <w:rsid w:val="00152714"/>
    <w:rsid w:val="00156CC0"/>
    <w:rsid w:val="00157301"/>
    <w:rsid w:val="001704FB"/>
    <w:rsid w:val="00170723"/>
    <w:rsid w:val="00190D0B"/>
    <w:rsid w:val="00192CCE"/>
    <w:rsid w:val="00194152"/>
    <w:rsid w:val="00195292"/>
    <w:rsid w:val="001B56C1"/>
    <w:rsid w:val="001B7E4C"/>
    <w:rsid w:val="001C0C18"/>
    <w:rsid w:val="001D1EC1"/>
    <w:rsid w:val="001D3558"/>
    <w:rsid w:val="001E3737"/>
    <w:rsid w:val="001E5FEF"/>
    <w:rsid w:val="001E73E5"/>
    <w:rsid w:val="001F17BB"/>
    <w:rsid w:val="001F25B4"/>
    <w:rsid w:val="001F79C8"/>
    <w:rsid w:val="00214612"/>
    <w:rsid w:val="00214944"/>
    <w:rsid w:val="00216C98"/>
    <w:rsid w:val="0022364C"/>
    <w:rsid w:val="00231847"/>
    <w:rsid w:val="002331BF"/>
    <w:rsid w:val="002352A3"/>
    <w:rsid w:val="0023791F"/>
    <w:rsid w:val="002456FC"/>
    <w:rsid w:val="00245D7E"/>
    <w:rsid w:val="002468C2"/>
    <w:rsid w:val="002476C2"/>
    <w:rsid w:val="002571DF"/>
    <w:rsid w:val="0026696A"/>
    <w:rsid w:val="00272436"/>
    <w:rsid w:val="002809B7"/>
    <w:rsid w:val="00285AE0"/>
    <w:rsid w:val="00290D4D"/>
    <w:rsid w:val="00297C49"/>
    <w:rsid w:val="002B3C3F"/>
    <w:rsid w:val="002C1DF2"/>
    <w:rsid w:val="002D0B66"/>
    <w:rsid w:val="002E0BFA"/>
    <w:rsid w:val="002E5EA4"/>
    <w:rsid w:val="002E6ED9"/>
    <w:rsid w:val="0030419D"/>
    <w:rsid w:val="0031059B"/>
    <w:rsid w:val="00310B95"/>
    <w:rsid w:val="00332BEE"/>
    <w:rsid w:val="00341917"/>
    <w:rsid w:val="00347337"/>
    <w:rsid w:val="003475CB"/>
    <w:rsid w:val="00350266"/>
    <w:rsid w:val="003529D2"/>
    <w:rsid w:val="00353868"/>
    <w:rsid w:val="0035414C"/>
    <w:rsid w:val="003764BD"/>
    <w:rsid w:val="0037765E"/>
    <w:rsid w:val="00381A27"/>
    <w:rsid w:val="00382C80"/>
    <w:rsid w:val="00384B59"/>
    <w:rsid w:val="003907CD"/>
    <w:rsid w:val="00391574"/>
    <w:rsid w:val="0039251B"/>
    <w:rsid w:val="00394714"/>
    <w:rsid w:val="00396175"/>
    <w:rsid w:val="00397919"/>
    <w:rsid w:val="003A6258"/>
    <w:rsid w:val="003B0932"/>
    <w:rsid w:val="003B563B"/>
    <w:rsid w:val="003B5EB4"/>
    <w:rsid w:val="003B6DB2"/>
    <w:rsid w:val="003D3909"/>
    <w:rsid w:val="003D4008"/>
    <w:rsid w:val="003E1ED8"/>
    <w:rsid w:val="003E721D"/>
    <w:rsid w:val="003F21A0"/>
    <w:rsid w:val="003F4CC8"/>
    <w:rsid w:val="003F7969"/>
    <w:rsid w:val="003F79B8"/>
    <w:rsid w:val="004131AC"/>
    <w:rsid w:val="004275BF"/>
    <w:rsid w:val="0043321B"/>
    <w:rsid w:val="0043533A"/>
    <w:rsid w:val="00435ED1"/>
    <w:rsid w:val="004373E4"/>
    <w:rsid w:val="00441587"/>
    <w:rsid w:val="0044381D"/>
    <w:rsid w:val="0044456F"/>
    <w:rsid w:val="00450C01"/>
    <w:rsid w:val="004535BA"/>
    <w:rsid w:val="0045506F"/>
    <w:rsid w:val="004702F7"/>
    <w:rsid w:val="00473044"/>
    <w:rsid w:val="004739EC"/>
    <w:rsid w:val="00494ED2"/>
    <w:rsid w:val="004A070B"/>
    <w:rsid w:val="004A0D84"/>
    <w:rsid w:val="004A5718"/>
    <w:rsid w:val="004A5A60"/>
    <w:rsid w:val="004B081D"/>
    <w:rsid w:val="004B34C9"/>
    <w:rsid w:val="004B4A9A"/>
    <w:rsid w:val="004B6B11"/>
    <w:rsid w:val="004C1D9D"/>
    <w:rsid w:val="004C1ED3"/>
    <w:rsid w:val="004C7A26"/>
    <w:rsid w:val="004F0C25"/>
    <w:rsid w:val="004F5106"/>
    <w:rsid w:val="004F705C"/>
    <w:rsid w:val="005010B5"/>
    <w:rsid w:val="005014CC"/>
    <w:rsid w:val="00504731"/>
    <w:rsid w:val="00506064"/>
    <w:rsid w:val="00506603"/>
    <w:rsid w:val="00515C58"/>
    <w:rsid w:val="005203EE"/>
    <w:rsid w:val="00540478"/>
    <w:rsid w:val="00552C4A"/>
    <w:rsid w:val="00556728"/>
    <w:rsid w:val="0055755F"/>
    <w:rsid w:val="005608C9"/>
    <w:rsid w:val="00564B54"/>
    <w:rsid w:val="00567D72"/>
    <w:rsid w:val="00570816"/>
    <w:rsid w:val="00582491"/>
    <w:rsid w:val="005864BD"/>
    <w:rsid w:val="005926F6"/>
    <w:rsid w:val="00594D73"/>
    <w:rsid w:val="005A6AAD"/>
    <w:rsid w:val="005B7489"/>
    <w:rsid w:val="005C4EBA"/>
    <w:rsid w:val="005C68E4"/>
    <w:rsid w:val="005D32F8"/>
    <w:rsid w:val="005D4FE3"/>
    <w:rsid w:val="005D52EF"/>
    <w:rsid w:val="005F23BE"/>
    <w:rsid w:val="005F6773"/>
    <w:rsid w:val="00615E68"/>
    <w:rsid w:val="00620900"/>
    <w:rsid w:val="00624D0B"/>
    <w:rsid w:val="00630513"/>
    <w:rsid w:val="00631DF4"/>
    <w:rsid w:val="00633F70"/>
    <w:rsid w:val="006356A2"/>
    <w:rsid w:val="00637920"/>
    <w:rsid w:val="00644731"/>
    <w:rsid w:val="00646296"/>
    <w:rsid w:val="00646FA1"/>
    <w:rsid w:val="00652205"/>
    <w:rsid w:val="0066211A"/>
    <w:rsid w:val="0066232B"/>
    <w:rsid w:val="00663E7B"/>
    <w:rsid w:val="00670BA3"/>
    <w:rsid w:val="00675E29"/>
    <w:rsid w:val="00677100"/>
    <w:rsid w:val="00677304"/>
    <w:rsid w:val="00696794"/>
    <w:rsid w:val="006B2235"/>
    <w:rsid w:val="006B5E83"/>
    <w:rsid w:val="006C5174"/>
    <w:rsid w:val="006C5509"/>
    <w:rsid w:val="006D3557"/>
    <w:rsid w:val="006F386F"/>
    <w:rsid w:val="006F42AE"/>
    <w:rsid w:val="00700DAA"/>
    <w:rsid w:val="0070319C"/>
    <w:rsid w:val="007108F9"/>
    <w:rsid w:val="0071110F"/>
    <w:rsid w:val="00711126"/>
    <w:rsid w:val="007126CA"/>
    <w:rsid w:val="00721A33"/>
    <w:rsid w:val="00722A1C"/>
    <w:rsid w:val="00723724"/>
    <w:rsid w:val="0073698D"/>
    <w:rsid w:val="00741B41"/>
    <w:rsid w:val="00742BA3"/>
    <w:rsid w:val="007464C9"/>
    <w:rsid w:val="00763186"/>
    <w:rsid w:val="007765C5"/>
    <w:rsid w:val="007859FF"/>
    <w:rsid w:val="0079051E"/>
    <w:rsid w:val="00792EC2"/>
    <w:rsid w:val="00794896"/>
    <w:rsid w:val="00794C1B"/>
    <w:rsid w:val="007A046C"/>
    <w:rsid w:val="007B1942"/>
    <w:rsid w:val="007B569E"/>
    <w:rsid w:val="007D1714"/>
    <w:rsid w:val="007D3A47"/>
    <w:rsid w:val="007D4485"/>
    <w:rsid w:val="007D5290"/>
    <w:rsid w:val="007E74BB"/>
    <w:rsid w:val="007F0236"/>
    <w:rsid w:val="007F30A2"/>
    <w:rsid w:val="00800E66"/>
    <w:rsid w:val="0080541F"/>
    <w:rsid w:val="008115C6"/>
    <w:rsid w:val="0081229C"/>
    <w:rsid w:val="008165A0"/>
    <w:rsid w:val="008179EC"/>
    <w:rsid w:val="00817CF1"/>
    <w:rsid w:val="00822F6E"/>
    <w:rsid w:val="00823C21"/>
    <w:rsid w:val="0082467F"/>
    <w:rsid w:val="00833666"/>
    <w:rsid w:val="00834A43"/>
    <w:rsid w:val="008400C7"/>
    <w:rsid w:val="00841271"/>
    <w:rsid w:val="00843545"/>
    <w:rsid w:val="008513EB"/>
    <w:rsid w:val="00856531"/>
    <w:rsid w:val="008568DC"/>
    <w:rsid w:val="00874D94"/>
    <w:rsid w:val="00877250"/>
    <w:rsid w:val="00883A65"/>
    <w:rsid w:val="00884D05"/>
    <w:rsid w:val="00887A51"/>
    <w:rsid w:val="00892266"/>
    <w:rsid w:val="008A3C28"/>
    <w:rsid w:val="008A417A"/>
    <w:rsid w:val="008A5D0C"/>
    <w:rsid w:val="008A6789"/>
    <w:rsid w:val="008A71AE"/>
    <w:rsid w:val="008B3B37"/>
    <w:rsid w:val="008B606C"/>
    <w:rsid w:val="008C2F57"/>
    <w:rsid w:val="008C7169"/>
    <w:rsid w:val="008E0046"/>
    <w:rsid w:val="008F0049"/>
    <w:rsid w:val="008F1D84"/>
    <w:rsid w:val="008F6089"/>
    <w:rsid w:val="00901160"/>
    <w:rsid w:val="00907878"/>
    <w:rsid w:val="00911760"/>
    <w:rsid w:val="00917488"/>
    <w:rsid w:val="00922B53"/>
    <w:rsid w:val="00924E89"/>
    <w:rsid w:val="0093196D"/>
    <w:rsid w:val="00933B4C"/>
    <w:rsid w:val="009364CD"/>
    <w:rsid w:val="00940F44"/>
    <w:rsid w:val="00941106"/>
    <w:rsid w:val="00942DBE"/>
    <w:rsid w:val="00945BE9"/>
    <w:rsid w:val="00961253"/>
    <w:rsid w:val="009710A3"/>
    <w:rsid w:val="009720E5"/>
    <w:rsid w:val="00975B6E"/>
    <w:rsid w:val="00977723"/>
    <w:rsid w:val="009830BA"/>
    <w:rsid w:val="00983B44"/>
    <w:rsid w:val="009936DB"/>
    <w:rsid w:val="00997570"/>
    <w:rsid w:val="009A125C"/>
    <w:rsid w:val="009A444D"/>
    <w:rsid w:val="009A6E35"/>
    <w:rsid w:val="009B33C9"/>
    <w:rsid w:val="009C5B6A"/>
    <w:rsid w:val="009E13DB"/>
    <w:rsid w:val="009E4A90"/>
    <w:rsid w:val="00A108A2"/>
    <w:rsid w:val="00A14CFB"/>
    <w:rsid w:val="00A213BF"/>
    <w:rsid w:val="00A21B4B"/>
    <w:rsid w:val="00A2591B"/>
    <w:rsid w:val="00A34BFB"/>
    <w:rsid w:val="00A42FF8"/>
    <w:rsid w:val="00A4385A"/>
    <w:rsid w:val="00A44BA6"/>
    <w:rsid w:val="00A5119C"/>
    <w:rsid w:val="00A56693"/>
    <w:rsid w:val="00A566AB"/>
    <w:rsid w:val="00A617E1"/>
    <w:rsid w:val="00A67829"/>
    <w:rsid w:val="00A76477"/>
    <w:rsid w:val="00A8137F"/>
    <w:rsid w:val="00A8144C"/>
    <w:rsid w:val="00A81F51"/>
    <w:rsid w:val="00A85EC5"/>
    <w:rsid w:val="00A87B77"/>
    <w:rsid w:val="00A87DD6"/>
    <w:rsid w:val="00A918AB"/>
    <w:rsid w:val="00A9727C"/>
    <w:rsid w:val="00AA17E8"/>
    <w:rsid w:val="00AA530B"/>
    <w:rsid w:val="00AB2D41"/>
    <w:rsid w:val="00AC2812"/>
    <w:rsid w:val="00AC2862"/>
    <w:rsid w:val="00AC6466"/>
    <w:rsid w:val="00AC6468"/>
    <w:rsid w:val="00AD02CB"/>
    <w:rsid w:val="00AD67B1"/>
    <w:rsid w:val="00AE22C7"/>
    <w:rsid w:val="00AE33E7"/>
    <w:rsid w:val="00AE39A4"/>
    <w:rsid w:val="00AE6DE6"/>
    <w:rsid w:val="00AF1A22"/>
    <w:rsid w:val="00AF4236"/>
    <w:rsid w:val="00AF4533"/>
    <w:rsid w:val="00AF6035"/>
    <w:rsid w:val="00B01C89"/>
    <w:rsid w:val="00B02B24"/>
    <w:rsid w:val="00B07DF4"/>
    <w:rsid w:val="00B10995"/>
    <w:rsid w:val="00B120B2"/>
    <w:rsid w:val="00B16B5C"/>
    <w:rsid w:val="00B1721C"/>
    <w:rsid w:val="00B17675"/>
    <w:rsid w:val="00B23307"/>
    <w:rsid w:val="00B256B5"/>
    <w:rsid w:val="00B26080"/>
    <w:rsid w:val="00B351EE"/>
    <w:rsid w:val="00B356CD"/>
    <w:rsid w:val="00B3676D"/>
    <w:rsid w:val="00B37498"/>
    <w:rsid w:val="00B37E35"/>
    <w:rsid w:val="00B407BB"/>
    <w:rsid w:val="00B44467"/>
    <w:rsid w:val="00B45F0B"/>
    <w:rsid w:val="00B45F92"/>
    <w:rsid w:val="00B50668"/>
    <w:rsid w:val="00B52AA3"/>
    <w:rsid w:val="00B6376F"/>
    <w:rsid w:val="00B72041"/>
    <w:rsid w:val="00B80830"/>
    <w:rsid w:val="00B86AC6"/>
    <w:rsid w:val="00B86F70"/>
    <w:rsid w:val="00BA5AAB"/>
    <w:rsid w:val="00BC1B62"/>
    <w:rsid w:val="00BE6B88"/>
    <w:rsid w:val="00BF0818"/>
    <w:rsid w:val="00BF2989"/>
    <w:rsid w:val="00BF4B51"/>
    <w:rsid w:val="00C04F03"/>
    <w:rsid w:val="00C376E1"/>
    <w:rsid w:val="00C446FE"/>
    <w:rsid w:val="00C46BCC"/>
    <w:rsid w:val="00C55555"/>
    <w:rsid w:val="00C609E9"/>
    <w:rsid w:val="00C610A0"/>
    <w:rsid w:val="00C75D87"/>
    <w:rsid w:val="00C87710"/>
    <w:rsid w:val="00C90670"/>
    <w:rsid w:val="00C957D5"/>
    <w:rsid w:val="00C97E0B"/>
    <w:rsid w:val="00CA072A"/>
    <w:rsid w:val="00CA6E44"/>
    <w:rsid w:val="00CB73F9"/>
    <w:rsid w:val="00CC69D5"/>
    <w:rsid w:val="00CE0BDA"/>
    <w:rsid w:val="00CE10AA"/>
    <w:rsid w:val="00CE6BC3"/>
    <w:rsid w:val="00CF1590"/>
    <w:rsid w:val="00D00C73"/>
    <w:rsid w:val="00D05A3F"/>
    <w:rsid w:val="00D21BF6"/>
    <w:rsid w:val="00D237B8"/>
    <w:rsid w:val="00D23D6A"/>
    <w:rsid w:val="00D25C8A"/>
    <w:rsid w:val="00D27D9B"/>
    <w:rsid w:val="00D31045"/>
    <w:rsid w:val="00D43E4B"/>
    <w:rsid w:val="00D452AF"/>
    <w:rsid w:val="00D45AA9"/>
    <w:rsid w:val="00D5070A"/>
    <w:rsid w:val="00D53FCA"/>
    <w:rsid w:val="00D64576"/>
    <w:rsid w:val="00D86B96"/>
    <w:rsid w:val="00D90D8A"/>
    <w:rsid w:val="00D91F62"/>
    <w:rsid w:val="00DA4C46"/>
    <w:rsid w:val="00DA6C45"/>
    <w:rsid w:val="00DA7762"/>
    <w:rsid w:val="00DB120E"/>
    <w:rsid w:val="00DC5582"/>
    <w:rsid w:val="00DD7DFE"/>
    <w:rsid w:val="00DE2A9D"/>
    <w:rsid w:val="00DE3339"/>
    <w:rsid w:val="00DF13C3"/>
    <w:rsid w:val="00E01BD8"/>
    <w:rsid w:val="00E05B0A"/>
    <w:rsid w:val="00E174CA"/>
    <w:rsid w:val="00E17BC9"/>
    <w:rsid w:val="00E23891"/>
    <w:rsid w:val="00E255E1"/>
    <w:rsid w:val="00E25875"/>
    <w:rsid w:val="00E30DE7"/>
    <w:rsid w:val="00E4568B"/>
    <w:rsid w:val="00E52B40"/>
    <w:rsid w:val="00E53163"/>
    <w:rsid w:val="00E534BD"/>
    <w:rsid w:val="00E5795B"/>
    <w:rsid w:val="00E638F1"/>
    <w:rsid w:val="00E66349"/>
    <w:rsid w:val="00E70A63"/>
    <w:rsid w:val="00E70B97"/>
    <w:rsid w:val="00E7321C"/>
    <w:rsid w:val="00E74314"/>
    <w:rsid w:val="00E8378D"/>
    <w:rsid w:val="00E85E27"/>
    <w:rsid w:val="00E9161C"/>
    <w:rsid w:val="00E970B3"/>
    <w:rsid w:val="00EA0D31"/>
    <w:rsid w:val="00EA38A9"/>
    <w:rsid w:val="00EA4F54"/>
    <w:rsid w:val="00EA708D"/>
    <w:rsid w:val="00EB132A"/>
    <w:rsid w:val="00EB1D1F"/>
    <w:rsid w:val="00EB77F3"/>
    <w:rsid w:val="00EC0C4B"/>
    <w:rsid w:val="00EC4879"/>
    <w:rsid w:val="00ED2B60"/>
    <w:rsid w:val="00EE25DB"/>
    <w:rsid w:val="00EF31EC"/>
    <w:rsid w:val="00EF4A19"/>
    <w:rsid w:val="00EF6844"/>
    <w:rsid w:val="00F006AF"/>
    <w:rsid w:val="00F01D4F"/>
    <w:rsid w:val="00F06BE1"/>
    <w:rsid w:val="00F13F9E"/>
    <w:rsid w:val="00F270BE"/>
    <w:rsid w:val="00F449E2"/>
    <w:rsid w:val="00F477B3"/>
    <w:rsid w:val="00F5143D"/>
    <w:rsid w:val="00F53B0D"/>
    <w:rsid w:val="00F5414F"/>
    <w:rsid w:val="00F60D04"/>
    <w:rsid w:val="00F6152C"/>
    <w:rsid w:val="00F61E89"/>
    <w:rsid w:val="00F71AF2"/>
    <w:rsid w:val="00F742E0"/>
    <w:rsid w:val="00F76552"/>
    <w:rsid w:val="00F8164B"/>
    <w:rsid w:val="00F81780"/>
    <w:rsid w:val="00F83379"/>
    <w:rsid w:val="00F902B3"/>
    <w:rsid w:val="00F964DF"/>
    <w:rsid w:val="00FA3DB7"/>
    <w:rsid w:val="00FA60A2"/>
    <w:rsid w:val="00FA77E4"/>
    <w:rsid w:val="00FC1A56"/>
    <w:rsid w:val="00FC2B9B"/>
    <w:rsid w:val="00FC722D"/>
    <w:rsid w:val="00FD0D5E"/>
    <w:rsid w:val="00FD16D0"/>
    <w:rsid w:val="00FD78D0"/>
    <w:rsid w:val="00FD7D57"/>
    <w:rsid w:val="00FE36EB"/>
    <w:rsid w:val="00FE38C5"/>
    <w:rsid w:val="00FF0A64"/>
    <w:rsid w:val="00FF13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11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112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112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1721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17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172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ED2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18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A38A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3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A3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1112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11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1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7111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11126"/>
    <w:rPr>
      <w:color w:val="800080"/>
      <w:u w:val="single"/>
    </w:rPr>
  </w:style>
  <w:style w:type="paragraph" w:customStyle="1" w:styleId="xl63">
    <w:name w:val="xl63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111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1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1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11126"/>
    <w:pPr>
      <w:ind w:left="720"/>
    </w:pPr>
    <w:rPr>
      <w:rFonts w:ascii="Calibri" w:eastAsia="Times New Roman" w:hAnsi="Calibri" w:cs="Times New Roman"/>
    </w:rPr>
  </w:style>
  <w:style w:type="paragraph" w:customStyle="1" w:styleId="BlockQuotation">
    <w:name w:val="Block Quotation"/>
    <w:basedOn w:val="a"/>
    <w:rsid w:val="0071112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c">
    <w:name w:val="Цветовое выделение"/>
    <w:uiPriority w:val="99"/>
    <w:rsid w:val="00711126"/>
    <w:rPr>
      <w:b/>
      <w:bCs/>
      <w:color w:val="26282F"/>
    </w:rPr>
  </w:style>
  <w:style w:type="paragraph" w:customStyle="1" w:styleId="ad">
    <w:name w:val="Текст (справка)"/>
    <w:basedOn w:val="a"/>
    <w:next w:val="a"/>
    <w:uiPriority w:val="99"/>
    <w:rsid w:val="007111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71112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">
    <w:name w:val="Цветовое выделение для Текст"/>
    <w:uiPriority w:val="99"/>
    <w:rsid w:val="00711126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rsid w:val="007111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711126"/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111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11126"/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No Spacing"/>
    <w:uiPriority w:val="1"/>
    <w:qFormat/>
    <w:rsid w:val="007111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71112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7111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82">
    <w:name w:val="xl82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11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rsid w:val="0071112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af8">
    <w:name w:val="Основной текст Знак"/>
    <w:basedOn w:val="a0"/>
    <w:link w:val="af7"/>
    <w:rsid w:val="00711126"/>
    <w:rPr>
      <w:rFonts w:ascii="Times New Roman" w:eastAsia="Times New Roman" w:hAnsi="Times New Roman" w:cs="Times New Roman"/>
      <w:b/>
      <w:sz w:val="10"/>
      <w:szCs w:val="20"/>
    </w:rPr>
  </w:style>
  <w:style w:type="paragraph" w:customStyle="1" w:styleId="Style6">
    <w:name w:val="Style6"/>
    <w:basedOn w:val="a"/>
    <w:uiPriority w:val="99"/>
    <w:rsid w:val="00711126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3"/>
    <w:uiPriority w:val="99"/>
    <w:rsid w:val="0071112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Без интервала2"/>
    <w:rsid w:val="007111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711126"/>
  </w:style>
  <w:style w:type="paragraph" w:customStyle="1" w:styleId="ConsPlusTitle">
    <w:name w:val="ConsPlusTitle"/>
    <w:rsid w:val="0071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a">
    <w:name w:val="Plain Text"/>
    <w:basedOn w:val="a"/>
    <w:link w:val="afb"/>
    <w:uiPriority w:val="99"/>
    <w:unhideWhenUsed/>
    <w:rsid w:val="00B7204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B72041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11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112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112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1721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17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172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ED2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18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A38A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3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A3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1112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11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1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7111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11126"/>
    <w:rPr>
      <w:color w:val="800080"/>
      <w:u w:val="single"/>
    </w:rPr>
  </w:style>
  <w:style w:type="paragraph" w:customStyle="1" w:styleId="xl63">
    <w:name w:val="xl63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111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1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1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11126"/>
    <w:pPr>
      <w:ind w:left="720"/>
    </w:pPr>
    <w:rPr>
      <w:rFonts w:ascii="Calibri" w:eastAsia="Times New Roman" w:hAnsi="Calibri" w:cs="Times New Roman"/>
    </w:rPr>
  </w:style>
  <w:style w:type="paragraph" w:customStyle="1" w:styleId="BlockQuotation">
    <w:name w:val="Block Quotation"/>
    <w:basedOn w:val="a"/>
    <w:rsid w:val="0071112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c">
    <w:name w:val="Цветовое выделение"/>
    <w:uiPriority w:val="99"/>
    <w:rsid w:val="00711126"/>
    <w:rPr>
      <w:b/>
      <w:bCs/>
      <w:color w:val="26282F"/>
    </w:rPr>
  </w:style>
  <w:style w:type="paragraph" w:customStyle="1" w:styleId="ad">
    <w:name w:val="Текст (справка)"/>
    <w:basedOn w:val="a"/>
    <w:next w:val="a"/>
    <w:uiPriority w:val="99"/>
    <w:rsid w:val="007111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71112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">
    <w:name w:val="Цветовое выделение для Текст"/>
    <w:uiPriority w:val="99"/>
    <w:rsid w:val="00711126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rsid w:val="007111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711126"/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111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11126"/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No Spacing"/>
    <w:uiPriority w:val="1"/>
    <w:qFormat/>
    <w:rsid w:val="007111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71112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7111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82">
    <w:name w:val="xl82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11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rsid w:val="0071112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af8">
    <w:name w:val="Основной текст Знак"/>
    <w:basedOn w:val="a0"/>
    <w:link w:val="af7"/>
    <w:rsid w:val="00711126"/>
    <w:rPr>
      <w:rFonts w:ascii="Times New Roman" w:eastAsia="Times New Roman" w:hAnsi="Times New Roman" w:cs="Times New Roman"/>
      <w:b/>
      <w:sz w:val="10"/>
      <w:szCs w:val="20"/>
    </w:rPr>
  </w:style>
  <w:style w:type="paragraph" w:customStyle="1" w:styleId="Style6">
    <w:name w:val="Style6"/>
    <w:basedOn w:val="a"/>
    <w:uiPriority w:val="99"/>
    <w:rsid w:val="00711126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3"/>
    <w:uiPriority w:val="99"/>
    <w:rsid w:val="0071112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Без интервала2"/>
    <w:rsid w:val="007111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711126"/>
  </w:style>
  <w:style w:type="paragraph" w:customStyle="1" w:styleId="ConsPlusTitle">
    <w:name w:val="ConsPlusTitle"/>
    <w:rsid w:val="0071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a">
    <w:name w:val="Plain Text"/>
    <w:basedOn w:val="a"/>
    <w:link w:val="afb"/>
    <w:uiPriority w:val="99"/>
    <w:unhideWhenUsed/>
    <w:rsid w:val="00B7204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B72041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65955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565955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5659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43CBB-B47F-4FD3-A8C5-0BA70714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tomina-ev</dc:creator>
  <cp:keywords/>
  <dc:description/>
  <cp:lastModifiedBy>sharandina-oa</cp:lastModifiedBy>
  <cp:revision>52</cp:revision>
  <cp:lastPrinted>2023-04-17T11:14:00Z</cp:lastPrinted>
  <dcterms:created xsi:type="dcterms:W3CDTF">2022-04-06T12:57:00Z</dcterms:created>
  <dcterms:modified xsi:type="dcterms:W3CDTF">2023-07-05T11:36:00Z</dcterms:modified>
</cp:coreProperties>
</file>