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75" w:rsidRDefault="006C4C75" w:rsidP="006C4C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</w:t>
      </w:r>
    </w:p>
    <w:p w:rsidR="00F67719" w:rsidRDefault="00F67719" w:rsidP="006C4C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C75" w:rsidRPr="006C5509" w:rsidRDefault="006C4C75" w:rsidP="006C4C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6C4C75" w:rsidRDefault="006C4C75" w:rsidP="006C4C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C5509">
        <w:rPr>
          <w:rFonts w:ascii="Times New Roman" w:hAnsi="Times New Roman"/>
          <w:sz w:val="28"/>
          <w:szCs w:val="28"/>
        </w:rPr>
        <w:t xml:space="preserve"> достижении значений показателей (индикаторов)</w:t>
      </w:r>
    </w:p>
    <w:p w:rsidR="00791A49" w:rsidRDefault="006C4C75" w:rsidP="006C4C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509">
        <w:rPr>
          <w:rFonts w:ascii="Times New Roman" w:hAnsi="Times New Roman"/>
          <w:sz w:val="28"/>
          <w:szCs w:val="28"/>
        </w:rPr>
        <w:t>государственной программы</w:t>
      </w:r>
    </w:p>
    <w:p w:rsidR="00B80B89" w:rsidRDefault="00791A49" w:rsidP="006C4C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1A49">
        <w:rPr>
          <w:rFonts w:ascii="Times New Roman" w:hAnsi="Times New Roman"/>
          <w:bCs/>
          <w:sz w:val="28"/>
          <w:szCs w:val="28"/>
        </w:rPr>
        <w:t>«</w:t>
      </w:r>
      <w:r w:rsidRPr="00791A49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 в Оренбургской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80B89">
        <w:rPr>
          <w:rFonts w:ascii="Times New Roman" w:hAnsi="Times New Roman"/>
          <w:sz w:val="28"/>
          <w:szCs w:val="28"/>
        </w:rPr>
        <w:t>за 2021 год</w:t>
      </w:r>
    </w:p>
    <w:p w:rsidR="00286785" w:rsidRDefault="00286785" w:rsidP="006C4C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395"/>
        <w:gridCol w:w="2409"/>
        <w:gridCol w:w="1701"/>
        <w:gridCol w:w="1432"/>
        <w:gridCol w:w="1418"/>
        <w:gridCol w:w="1417"/>
        <w:gridCol w:w="1829"/>
      </w:tblGrid>
      <w:tr w:rsidR="006C4C75" w:rsidRPr="00ED2B60" w:rsidTr="006C4C75">
        <w:tc>
          <w:tcPr>
            <w:tcW w:w="993" w:type="dxa"/>
            <w:vMerge w:val="restart"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D2B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2B6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409" w:type="dxa"/>
            <w:vMerge w:val="restart"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показателя</w:t>
            </w:r>
          </w:p>
        </w:tc>
        <w:tc>
          <w:tcPr>
            <w:tcW w:w="1701" w:type="dxa"/>
            <w:vMerge w:val="restart"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67" w:type="dxa"/>
            <w:gridSpan w:val="3"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 xml:space="preserve">Значение показателей (индикаторов) </w:t>
            </w:r>
          </w:p>
        </w:tc>
        <w:tc>
          <w:tcPr>
            <w:tcW w:w="1829" w:type="dxa"/>
            <w:vMerge w:val="restart"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B60">
              <w:rPr>
                <w:rFonts w:ascii="Times New Roman" w:hAnsi="Times New Roman"/>
                <w:sz w:val="24"/>
                <w:szCs w:val="24"/>
              </w:rPr>
              <w:t>Обоснование отклонения значения показателя (индикатора (при наличии)</w:t>
            </w:r>
            <w:proofErr w:type="gramEnd"/>
          </w:p>
        </w:tc>
      </w:tr>
      <w:tr w:rsidR="006C4C75" w:rsidRPr="00ED2B60" w:rsidTr="006C4C75">
        <w:tc>
          <w:tcPr>
            <w:tcW w:w="993" w:type="dxa"/>
            <w:vMerge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</w:tcPr>
          <w:p w:rsidR="006C4C75" w:rsidRDefault="006C4C75" w:rsidP="00150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20</w:t>
            </w:r>
            <w:r w:rsidR="00B80B89">
              <w:rPr>
                <w:rFonts w:ascii="Times New Roman" w:hAnsi="Times New Roman"/>
                <w:sz w:val="24"/>
                <w:szCs w:val="24"/>
              </w:rPr>
              <w:t>20</w:t>
            </w:r>
            <w:r w:rsidRPr="00ED2B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150EA9" w:rsidRPr="00ED2B60" w:rsidRDefault="00150EA9" w:rsidP="00150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2835" w:type="dxa"/>
            <w:gridSpan w:val="2"/>
          </w:tcPr>
          <w:p w:rsidR="006C4C75" w:rsidRPr="00ED2B60" w:rsidRDefault="006C4C75" w:rsidP="00B80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20</w:t>
            </w:r>
            <w:r w:rsidR="0010582F">
              <w:rPr>
                <w:rFonts w:ascii="Times New Roman" w:hAnsi="Times New Roman"/>
                <w:sz w:val="24"/>
                <w:szCs w:val="24"/>
              </w:rPr>
              <w:t>2</w:t>
            </w:r>
            <w:r w:rsidR="00B80B89">
              <w:rPr>
                <w:rFonts w:ascii="Times New Roman" w:hAnsi="Times New Roman"/>
                <w:sz w:val="24"/>
                <w:szCs w:val="24"/>
              </w:rPr>
              <w:t>1</w:t>
            </w:r>
            <w:r w:rsidRPr="00ED2B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9" w:type="dxa"/>
            <w:vMerge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C75" w:rsidRPr="00ED2B60" w:rsidTr="006C4C75">
        <w:tc>
          <w:tcPr>
            <w:tcW w:w="993" w:type="dxa"/>
            <w:vMerge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829" w:type="dxa"/>
            <w:vMerge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C75" w:rsidRPr="007E3C9C" w:rsidRDefault="006C4C75" w:rsidP="006C4C75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56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395"/>
        <w:gridCol w:w="2409"/>
        <w:gridCol w:w="1701"/>
        <w:gridCol w:w="1418"/>
        <w:gridCol w:w="1418"/>
        <w:gridCol w:w="1418"/>
        <w:gridCol w:w="1842"/>
        <w:gridCol w:w="32"/>
      </w:tblGrid>
      <w:tr w:rsidR="006C4C75" w:rsidRPr="008D7B7B" w:rsidTr="00A71439">
        <w:trPr>
          <w:trHeight w:val="25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C75" w:rsidRPr="008D7B7B" w:rsidRDefault="006C4C75" w:rsidP="00A7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C75" w:rsidRPr="008D7B7B" w:rsidRDefault="006C4C75" w:rsidP="00A7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5" w:rsidRPr="008D7B7B" w:rsidRDefault="006C4C75" w:rsidP="00A714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C75" w:rsidRPr="008D7B7B" w:rsidRDefault="006C4C75" w:rsidP="00A714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C75" w:rsidRPr="008D7B7B" w:rsidRDefault="006C4C75" w:rsidP="00A7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C75" w:rsidRPr="008D7B7B" w:rsidRDefault="006C4C75" w:rsidP="00A7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5" w:rsidRPr="008D7B7B" w:rsidRDefault="006C4C75" w:rsidP="00A7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5" w:rsidRPr="008D7B7B" w:rsidRDefault="006C4C75" w:rsidP="00A7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4C75" w:rsidRPr="008D7B7B" w:rsidTr="00A714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5626" w:type="dxa"/>
            <w:gridSpan w:val="9"/>
          </w:tcPr>
          <w:p w:rsidR="006C4C75" w:rsidRPr="008D7B7B" w:rsidRDefault="006C4C75" w:rsidP="00150E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B7B">
              <w:rPr>
                <w:rFonts w:ascii="Times New Roman" w:hAnsi="Times New Roman"/>
                <w:bCs/>
                <w:sz w:val="24"/>
                <w:szCs w:val="24"/>
              </w:rPr>
              <w:t>Государственная программа «</w:t>
            </w:r>
            <w:r w:rsidRPr="008D7B7B">
              <w:rPr>
                <w:rFonts w:ascii="Times New Roman" w:hAnsi="Times New Roman"/>
                <w:sz w:val="24"/>
                <w:szCs w:val="24"/>
              </w:rPr>
              <w:t xml:space="preserve">Обеспечение общественного порядка и противодействие преступности в Оренбургской области» </w:t>
            </w:r>
          </w:p>
        </w:tc>
      </w:tr>
      <w:tr w:rsidR="006C4C75" w:rsidRPr="008D7B7B" w:rsidTr="00A714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</w:trPr>
        <w:tc>
          <w:tcPr>
            <w:tcW w:w="993" w:type="dxa"/>
          </w:tcPr>
          <w:p w:rsidR="006C4C75" w:rsidRPr="008D7B7B" w:rsidRDefault="00026F63" w:rsidP="00A7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C4C75" w:rsidRPr="008D7B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C4C75" w:rsidRPr="00602A17" w:rsidRDefault="001B79C8" w:rsidP="001B79C8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A17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 w:rsidR="006C4C75" w:rsidRPr="00602A17">
              <w:rPr>
                <w:rFonts w:ascii="Times New Roman" w:hAnsi="Times New Roman"/>
                <w:sz w:val="24"/>
                <w:szCs w:val="24"/>
              </w:rPr>
              <w:t>безнадзорных детей от общей численности детского населения области</w:t>
            </w:r>
          </w:p>
        </w:tc>
        <w:tc>
          <w:tcPr>
            <w:tcW w:w="2409" w:type="dxa"/>
          </w:tcPr>
          <w:p w:rsidR="006C4C75" w:rsidRPr="00602A17" w:rsidRDefault="006C4C75" w:rsidP="00A7143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A1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программа</w:t>
            </w:r>
          </w:p>
        </w:tc>
        <w:tc>
          <w:tcPr>
            <w:tcW w:w="1701" w:type="dxa"/>
          </w:tcPr>
          <w:p w:rsidR="006C4C75" w:rsidRPr="00602A17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17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1418" w:type="dxa"/>
          </w:tcPr>
          <w:p w:rsidR="006C4C75" w:rsidRPr="00602A17" w:rsidRDefault="006C4C75" w:rsidP="00B80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17">
              <w:rPr>
                <w:rFonts w:ascii="Times New Roman" w:hAnsi="Times New Roman"/>
                <w:sz w:val="24"/>
                <w:szCs w:val="24"/>
              </w:rPr>
              <w:t>1,</w:t>
            </w:r>
            <w:r w:rsidR="00ED0116" w:rsidRPr="00602A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4C75" w:rsidRPr="00602A17" w:rsidRDefault="00D42B71" w:rsidP="00150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17"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1418" w:type="dxa"/>
          </w:tcPr>
          <w:p w:rsidR="006C4C75" w:rsidRPr="00F67719" w:rsidRDefault="006A52A9" w:rsidP="001E2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1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42" w:type="dxa"/>
          </w:tcPr>
          <w:p w:rsidR="006C4C75" w:rsidRPr="00602A17" w:rsidRDefault="006C4C75" w:rsidP="00A714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17">
              <w:rPr>
                <w:rFonts w:ascii="Times New Roman" w:hAnsi="Times New Roman"/>
                <w:sz w:val="24"/>
                <w:szCs w:val="24"/>
              </w:rPr>
              <w:t>обратный показатель</w:t>
            </w:r>
          </w:p>
        </w:tc>
      </w:tr>
      <w:tr w:rsidR="006C4C75" w:rsidRPr="008D7B7B" w:rsidTr="006C4C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</w:trPr>
        <w:tc>
          <w:tcPr>
            <w:tcW w:w="15594" w:type="dxa"/>
            <w:gridSpan w:val="8"/>
          </w:tcPr>
          <w:p w:rsidR="006C4C75" w:rsidRPr="00F67719" w:rsidRDefault="006C4C75" w:rsidP="00A714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19">
              <w:rPr>
                <w:rFonts w:ascii="Times New Roman" w:hAnsi="Times New Roman"/>
                <w:sz w:val="24"/>
                <w:szCs w:val="24"/>
              </w:rPr>
              <w:t>Подпрограмма 1 «Обеспечение правопорядка на территории Оренбургской области»</w:t>
            </w:r>
          </w:p>
        </w:tc>
      </w:tr>
      <w:tr w:rsidR="006C4C75" w:rsidRPr="008D7B7B" w:rsidTr="00A714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</w:trPr>
        <w:tc>
          <w:tcPr>
            <w:tcW w:w="993" w:type="dxa"/>
          </w:tcPr>
          <w:p w:rsidR="006C4C75" w:rsidRPr="008D7B7B" w:rsidRDefault="00026F63" w:rsidP="00A7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C4C75" w:rsidRPr="008D7B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C4C75" w:rsidRPr="00602A17" w:rsidRDefault="006C4C75" w:rsidP="00A7143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A17">
              <w:rPr>
                <w:rFonts w:ascii="Times New Roman" w:hAnsi="Times New Roman"/>
                <w:sz w:val="24"/>
                <w:szCs w:val="24"/>
              </w:rPr>
              <w:t xml:space="preserve">Количество семей, </w:t>
            </w:r>
            <w:proofErr w:type="gramStart"/>
            <w:r w:rsidRPr="00602A17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602A17">
              <w:rPr>
                <w:rFonts w:ascii="Times New Roman" w:hAnsi="Times New Roman"/>
                <w:sz w:val="24"/>
                <w:szCs w:val="24"/>
              </w:rPr>
              <w:t xml:space="preserve"> в социально опасном положении</w:t>
            </w:r>
          </w:p>
        </w:tc>
        <w:tc>
          <w:tcPr>
            <w:tcW w:w="2409" w:type="dxa"/>
          </w:tcPr>
          <w:p w:rsidR="006C4C75" w:rsidRPr="00602A17" w:rsidRDefault="006C4C75" w:rsidP="00A7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A1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701" w:type="dxa"/>
          </w:tcPr>
          <w:p w:rsidR="006C4C75" w:rsidRPr="00602A17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6C4C75" w:rsidRPr="00602A17" w:rsidRDefault="006D5A31" w:rsidP="00B80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17">
              <w:rPr>
                <w:rFonts w:ascii="Times New Roman" w:hAnsi="Times New Roman"/>
                <w:sz w:val="24"/>
                <w:szCs w:val="24"/>
              </w:rPr>
              <w:t>1</w:t>
            </w:r>
            <w:r w:rsidR="00B80B89"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1418" w:type="dxa"/>
          </w:tcPr>
          <w:p w:rsidR="006C4C75" w:rsidRPr="00602A17" w:rsidRDefault="00D42B71" w:rsidP="00B80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17">
              <w:rPr>
                <w:rFonts w:ascii="Times New Roman" w:hAnsi="Times New Roman"/>
                <w:sz w:val="24"/>
                <w:szCs w:val="24"/>
              </w:rPr>
              <w:t>25</w:t>
            </w:r>
            <w:r w:rsidR="00B80B8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6C4C75" w:rsidRPr="00F67719" w:rsidRDefault="00F67719" w:rsidP="00710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19">
              <w:rPr>
                <w:rFonts w:ascii="Times New Roman" w:hAnsi="Times New Roman"/>
                <w:sz w:val="24"/>
                <w:szCs w:val="24"/>
              </w:rPr>
              <w:t>18</w:t>
            </w:r>
            <w:r w:rsidR="00710F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6C4C75" w:rsidRPr="006A52A9" w:rsidRDefault="006C4C75" w:rsidP="00A714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2A9">
              <w:rPr>
                <w:rFonts w:ascii="Times New Roman" w:hAnsi="Times New Roman"/>
                <w:sz w:val="24"/>
                <w:szCs w:val="24"/>
              </w:rPr>
              <w:t>обратный показатель</w:t>
            </w:r>
          </w:p>
        </w:tc>
      </w:tr>
      <w:tr w:rsidR="00312BE7" w:rsidRPr="008D7B7B" w:rsidTr="00291D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</w:trPr>
        <w:tc>
          <w:tcPr>
            <w:tcW w:w="15594" w:type="dxa"/>
            <w:gridSpan w:val="8"/>
          </w:tcPr>
          <w:p w:rsidR="00312BE7" w:rsidRPr="00602A17" w:rsidRDefault="00312BE7" w:rsidP="00312B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Подпрограмма 5 «Профилактика безнадзорности, беспризорности и правонарушений, совершаемых несовершеннолетними и в отношении них»</w:t>
            </w:r>
          </w:p>
        </w:tc>
      </w:tr>
      <w:tr w:rsidR="00312BE7" w:rsidRPr="008D7B7B" w:rsidTr="00A714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</w:trPr>
        <w:tc>
          <w:tcPr>
            <w:tcW w:w="993" w:type="dxa"/>
          </w:tcPr>
          <w:p w:rsidR="00312BE7" w:rsidRPr="008D7B7B" w:rsidRDefault="00026F63" w:rsidP="00A7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2B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312BE7" w:rsidRPr="00602A17" w:rsidRDefault="00312BE7" w:rsidP="0031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обратившихся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 психологической помощью в государственные бюджетные учреждения социального обслуживания населения</w:t>
            </w:r>
          </w:p>
        </w:tc>
        <w:tc>
          <w:tcPr>
            <w:tcW w:w="2409" w:type="dxa"/>
          </w:tcPr>
          <w:p w:rsidR="00312BE7" w:rsidRPr="00602A17" w:rsidRDefault="00312BE7" w:rsidP="00A7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A1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701" w:type="dxa"/>
          </w:tcPr>
          <w:p w:rsidR="00312BE7" w:rsidRPr="00602A17" w:rsidRDefault="00312BE7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312BE7" w:rsidRPr="00602A17" w:rsidRDefault="00312BE7" w:rsidP="00B80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0B8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</w:tcPr>
          <w:p w:rsidR="00312BE7" w:rsidRPr="00602A17" w:rsidRDefault="00312BE7" w:rsidP="00B80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0B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12BE7" w:rsidRPr="00F67719" w:rsidRDefault="00710FF8" w:rsidP="00602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</w:t>
            </w:r>
          </w:p>
        </w:tc>
        <w:tc>
          <w:tcPr>
            <w:tcW w:w="1842" w:type="dxa"/>
          </w:tcPr>
          <w:p w:rsidR="006A52A9" w:rsidRDefault="006A52A9" w:rsidP="006A52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показатель с нарастающим итогом</w:t>
            </w:r>
          </w:p>
          <w:p w:rsidR="00312BE7" w:rsidRPr="00602A17" w:rsidRDefault="00312BE7" w:rsidP="006A52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C75" w:rsidRDefault="006C4C75" w:rsidP="006C4C75"/>
    <w:sectPr w:rsidR="006C4C75" w:rsidSect="00F677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C75"/>
    <w:rsid w:val="00026F63"/>
    <w:rsid w:val="000B59C5"/>
    <w:rsid w:val="0010582F"/>
    <w:rsid w:val="00150EA9"/>
    <w:rsid w:val="00156CC0"/>
    <w:rsid w:val="001B79C8"/>
    <w:rsid w:val="001E25E5"/>
    <w:rsid w:val="00285999"/>
    <w:rsid w:val="00286785"/>
    <w:rsid w:val="002A0AF1"/>
    <w:rsid w:val="00312BE7"/>
    <w:rsid w:val="00327B7A"/>
    <w:rsid w:val="003F79B8"/>
    <w:rsid w:val="004323FF"/>
    <w:rsid w:val="004C1ED3"/>
    <w:rsid w:val="00567884"/>
    <w:rsid w:val="00602A17"/>
    <w:rsid w:val="006A52A9"/>
    <w:rsid w:val="006C4C75"/>
    <w:rsid w:val="006D5A31"/>
    <w:rsid w:val="006F42AE"/>
    <w:rsid w:val="00710FF8"/>
    <w:rsid w:val="00721FDA"/>
    <w:rsid w:val="00791A49"/>
    <w:rsid w:val="007D6368"/>
    <w:rsid w:val="007F1033"/>
    <w:rsid w:val="008942A9"/>
    <w:rsid w:val="008A68F4"/>
    <w:rsid w:val="00A4385A"/>
    <w:rsid w:val="00A44652"/>
    <w:rsid w:val="00B80B89"/>
    <w:rsid w:val="00B87BD2"/>
    <w:rsid w:val="00BB6CE0"/>
    <w:rsid w:val="00D42B71"/>
    <w:rsid w:val="00DC06CA"/>
    <w:rsid w:val="00EC571D"/>
    <w:rsid w:val="00ED0116"/>
    <w:rsid w:val="00F074BB"/>
    <w:rsid w:val="00F67719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8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tomina-ev</dc:creator>
  <cp:keywords/>
  <dc:description/>
  <cp:lastModifiedBy>peredelskaya-sr</cp:lastModifiedBy>
  <cp:revision>32</cp:revision>
  <cp:lastPrinted>2022-01-28T08:13:00Z</cp:lastPrinted>
  <dcterms:created xsi:type="dcterms:W3CDTF">2018-02-19T12:59:00Z</dcterms:created>
  <dcterms:modified xsi:type="dcterms:W3CDTF">2022-01-28T09:04:00Z</dcterms:modified>
</cp:coreProperties>
</file>