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Оренбургской области от 27.06.2012 N 886/253-V-ОЗ</w:t>
              <w:br/>
              <w:t xml:space="preserve">(ред. от 21.12.2023)</w:t>
              <w:br/>
              <w:t xml:space="preserve">"О бесплатной юридической помощи в Оренбургской области"</w:t>
              <w:br/>
              <w:t xml:space="preserve">(принят постановлением Законодательного Собрания Оренбургской области от 20.06.2012 N 886)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июня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886/253-V-ОЗ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бесплатной юридической помощи в 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Законодательного Собрания Оренбургской области от 20.06.2012 N 886 &quot;О Законе Оренбургской области &quot;О бесплатной юридической помощи в Оренбург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20 июня 2012 г. N 886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28.10.2013 </w:t>
            </w:r>
            <w:hyperlink w:history="0" r:id="rId8" w:tooltip="Закон Оренбургской области от 28.10.2013 N 1785/548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7.10.2013 N 1785) {КонсультантПлюс}">
              <w:r>
                <w:rPr>
                  <w:sz w:val="20"/>
                  <w:color w:val="0000ff"/>
                </w:rPr>
                <w:t xml:space="preserve">N 1785/548-V-ОЗ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23.12.2013 </w:t>
            </w:r>
            <w:hyperlink w:history="0" r:id="rId9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      <w:r>
                <w:rPr>
                  <w:sz w:val="20"/>
                  <w:color w:val="0000ff"/>
                </w:rPr>
                <w:t xml:space="preserve">N 2079/590-V-ОЗ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25.06.2014 </w:t>
            </w:r>
            <w:hyperlink w:history="0" r:id="rId10" w:tooltip="Закон Оренбургской области от 25.06.2014 N 2386/681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1.06.2014 N 2386) {КонсультантПлюс}">
              <w:r>
                <w:rPr>
                  <w:sz w:val="20"/>
                  <w:color w:val="0000ff"/>
                </w:rPr>
                <w:t xml:space="preserve">N 2386/681-V-ОЗ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12.01.2015 </w:t>
            </w:r>
            <w:hyperlink w:history="0" r:id="rId11" w:tooltip="Закон Оренбургской области от 12.01.2015 N 2937/811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12.2014 N 2937) {КонсультантПлюс}">
              <w:r>
                <w:rPr>
                  <w:sz w:val="20"/>
                  <w:color w:val="0000ff"/>
                </w:rPr>
                <w:t xml:space="preserve">N 2937/811-V-ОЗ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06.03.2015 </w:t>
            </w:r>
            <w:hyperlink w:history="0" r:id="rId12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      <w:r>
                <w:rPr>
                  <w:sz w:val="20"/>
                  <w:color w:val="0000ff"/>
                </w:rPr>
                <w:t xml:space="preserve">N 2995/816-V-ОЗ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01.07.2015 </w:t>
            </w:r>
            <w:hyperlink w:history="0" r:id="rId13" w:tooltip="Закон Оренбургской области от 01.07.2015 N 3286/880-V-ОЗ (ред. от 28.02.2022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 {КонсультантПлюс}">
              <w:r>
                <w:rPr>
                  <w:sz w:val="20"/>
                  <w:color w:val="0000ff"/>
                </w:rPr>
                <w:t xml:space="preserve">N 3286/880-V-ОЗ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03.07.2015 </w:t>
            </w:r>
            <w:hyperlink w:history="0" r:id="rId14" w:tooltip="Закон Оренбургской области от 03.07.2015 N 3309/909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6.2015 N 3309) {КонсультантПлюс}">
              <w:r>
                <w:rPr>
                  <w:sz w:val="20"/>
                  <w:color w:val="0000ff"/>
                </w:rPr>
                <w:t xml:space="preserve">N 3309/909-V-ОЗ</w:t>
              </w:r>
            </w:hyperlink>
            <w:r>
              <w:rPr>
                <w:sz w:val="20"/>
                <w:color w:val="392c69"/>
              </w:rPr>
              <w:t xml:space="preserve">, от 24.02.2016 </w:t>
            </w:r>
            <w:hyperlink w:history="0" r:id="rId15" w:tooltip="Закон Оренбургской области от 24.02.2016 N 3708/1026-V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7.02.2016 N 3708) {КонсультантПлюс}">
              <w:r>
                <w:rPr>
                  <w:sz w:val="20"/>
                  <w:color w:val="0000ff"/>
                </w:rPr>
                <w:t xml:space="preserve">N 3708/1026-V-ОЗ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20.06.2016 </w:t>
            </w:r>
            <w:hyperlink w:history="0" r:id="rId16" w:tooltip="Закон Оренбургской области от 20.06.2016 N 3914/1067-V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4.06.2016 N 3914) {КонсультантПлюс}">
              <w:r>
                <w:rPr>
                  <w:sz w:val="20"/>
                  <w:color w:val="0000ff"/>
                </w:rPr>
                <w:t xml:space="preserve">N 3914/1067-V-ОЗ</w:t>
              </w:r>
            </w:hyperlink>
            <w:r>
              <w:rPr>
                <w:sz w:val="20"/>
                <w:color w:val="392c69"/>
              </w:rPr>
              <w:t xml:space="preserve">, от 02.03.2017 </w:t>
            </w:r>
            <w:hyperlink w:history="0" r:id="rId17" w:tooltip="Закон Оренбургской области от 02.03.2017 N 279/57-V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1.02.2017 N 279) {КонсультантПлюс}">
              <w:r>
                <w:rPr>
                  <w:sz w:val="20"/>
                  <w:color w:val="0000ff"/>
                </w:rPr>
                <w:t xml:space="preserve">N 279/57-VI-ОЗ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29.06.2017 </w:t>
            </w:r>
            <w:hyperlink w:history="0" r:id="rId18" w:tooltip="Закон Оренбургской области от 29.06.2017 N 455/110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06.2017 N 455) {КонсультантПлюс}">
              <w:r>
                <w:rPr>
                  <w:sz w:val="20"/>
                  <w:color w:val="0000ff"/>
                </w:rPr>
                <w:t xml:space="preserve">N 455/110-VI-ОЗ</w:t>
              </w:r>
            </w:hyperlink>
            <w:r>
              <w:rPr>
                <w:sz w:val="20"/>
                <w:color w:val="392c69"/>
              </w:rPr>
              <w:t xml:space="preserve">, от 28.12.2017 </w:t>
            </w:r>
            <w:hyperlink w:history="0" r:id="rId19" w:tooltip="Закон Оренбургской области от 28.12.2017 N 768/199-VI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0.12.2017 N 768) {КонсультантПлюс}">
              <w:r>
                <w:rPr>
                  <w:sz w:val="20"/>
                  <w:color w:val="0000ff"/>
                </w:rPr>
                <w:t xml:space="preserve">N 768/199-VI-ОЗ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13.03.2019 </w:t>
            </w:r>
            <w:hyperlink w:history="0" r:id="rId20" w:tooltip="Закон Оренбургской области от 13.03.2019 N 1488/399-V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7.02.2019 N 1488) {КонсультантПлюс}">
              <w:r>
                <w:rPr>
                  <w:sz w:val="20"/>
                  <w:color w:val="0000ff"/>
                </w:rPr>
                <w:t xml:space="preserve">N 1488/399-VI-ОЗ</w:t>
              </w:r>
            </w:hyperlink>
            <w:r>
              <w:rPr>
                <w:sz w:val="20"/>
                <w:color w:val="392c69"/>
              </w:rPr>
              <w:t xml:space="preserve">, от 25.10.2019 </w:t>
            </w:r>
            <w:hyperlink w:history="0" r:id="rId21" w:tooltip="Закон Оренбургской области от 25.10.2019 N 1831/478-VI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6.10.2019 N 1831) {КонсультантПлюс}">
              <w:r>
                <w:rPr>
                  <w:sz w:val="20"/>
                  <w:color w:val="0000ff"/>
                </w:rPr>
                <w:t xml:space="preserve">N 1831/478-VI-ОЗ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25.06.2020 </w:t>
            </w:r>
            <w:hyperlink w:history="0" r:id="rId22" w:tooltip="Закон Оренбургской области от 25.06.2020 N 2291/612-VI-ОЗ &quot;О внесении изменения в статью 2 Закона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7.06.2020 N 2291) {КонсультантПлюс}">
              <w:r>
                <w:rPr>
                  <w:sz w:val="20"/>
                  <w:color w:val="0000ff"/>
                </w:rPr>
                <w:t xml:space="preserve">N 2291/612-VI-ОЗ</w:t>
              </w:r>
            </w:hyperlink>
            <w:r>
              <w:rPr>
                <w:sz w:val="20"/>
                <w:color w:val="392c69"/>
              </w:rPr>
              <w:t xml:space="preserve">, от 30.09.2020 </w:t>
            </w:r>
            <w:hyperlink w:history="0" r:id="rId23" w:tooltip="Закон Оренбургской области от 30.09.2020 N 2419/669-VI-ОЗ &quot;О внесении изменения в статью 2 Закона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3.09.2020 N 2419) {КонсультантПлюс}">
              <w:r>
                <w:rPr>
                  <w:sz w:val="20"/>
                  <w:color w:val="0000ff"/>
                </w:rPr>
                <w:t xml:space="preserve">N 2419/669-VI-ОЗ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24" w:tooltip="Закон Оренбургской области от 28.02.2022 N 234/8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6.02.2022 N 234) {КонсультантПлюс}">
              <w:r>
                <w:rPr>
                  <w:sz w:val="20"/>
                  <w:color w:val="0000ff"/>
                </w:rPr>
                <w:t xml:space="preserve">N 234/89-VII-ОЗ</w:t>
              </w:r>
            </w:hyperlink>
            <w:r>
              <w:rPr>
                <w:sz w:val="20"/>
                <w:color w:val="392c69"/>
              </w:rPr>
              <w:t xml:space="preserve">, от 14.06.2022 </w:t>
            </w:r>
            <w:hyperlink w:history="0" r:id="rId25" w:tooltip="Закон Оренбургской области от 14.06.2022 N 343/120-VII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6.06.2022 N 343) {КонсультантПлюс}">
              <w:r>
                <w:rPr>
                  <w:sz w:val="20"/>
                  <w:color w:val="0000ff"/>
                </w:rPr>
                <w:t xml:space="preserve">N 343/120-VII-ОЗ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02.09.2022 </w:t>
            </w:r>
            <w:hyperlink w:history="0" r:id="rId26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      <w:r>
                <w:rPr>
                  <w:sz w:val="20"/>
                  <w:color w:val="0000ff"/>
                </w:rPr>
                <w:t xml:space="preserve">N 477/177-VII-ОЗ</w:t>
              </w:r>
            </w:hyperlink>
            <w:r>
              <w:rPr>
                <w:sz w:val="20"/>
                <w:color w:val="392c69"/>
              </w:rPr>
              <w:t xml:space="preserve">, от 01.12.2022 </w:t>
            </w:r>
            <w:hyperlink w:history="0" r:id="rId27" w:tooltip="Закон Оренбургской области от 01.12.2022 N 599/227-VII-ОЗ &quot;О внесении изменения в статью 2 Закона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11.2022 N 599) {КонсультантПлюс}">
              <w:r>
                <w:rPr>
                  <w:sz w:val="20"/>
                  <w:color w:val="0000ff"/>
                </w:rPr>
                <w:t xml:space="preserve">N 599/227-VII-ОЗ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28" w:tooltip="Закон Оренбургской области от 07.07.2023 N 775/310-VII-ОЗ &quot;О внесении изменения в статью 2 Закона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9.06.2023 N 775) {КонсультантПлюс}">
              <w:r>
                <w:rPr>
                  <w:sz w:val="20"/>
                  <w:color w:val="0000ff"/>
                </w:rPr>
                <w:t xml:space="preserve">N 775/310-VII-ОЗ</w:t>
              </w:r>
            </w:hyperlink>
            <w:r>
              <w:rPr>
                <w:sz w:val="20"/>
                <w:color w:val="392c69"/>
              </w:rPr>
              <w:t xml:space="preserve">, от 01.11.2023 </w:t>
            </w:r>
            <w:hyperlink w:history="0" r:id="rId29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      <w:r>
                <w:rPr>
                  <w:sz w:val="20"/>
                  <w:color w:val="0000ff"/>
                </w:rPr>
                <w:t xml:space="preserve">N 880/369-VII-ОЗ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21.12.2023 </w:t>
            </w:r>
            <w:hyperlink w:history="0" r:id="rId30" w:tooltip="Закон Оренбургской области от 21.12.2023 N 1005/413-VII-ОЗ &quot;О внесении изменения в статью 3 Закона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4.12.2023 N 1005) {КонсультантПлюс}">
              <w:r>
                <w:rPr>
                  <w:sz w:val="20"/>
                  <w:color w:val="0000ff"/>
                </w:rPr>
                <w:t xml:space="preserve">N 1005/413-VII-ОЗ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31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w:history="0" r:id="rId32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 (далее - Федеральный закон N 324-ФЗ)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 такой помощи.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Оренбургской области от 14.06.2022 N 343/120-VII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6.06.2022 N 34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14.06.2022 N 343/120-VII-ОЗ)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Участники 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Участниками государственной системы бесплатной юридической помощи в Оренбургской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федеральные органы исполнительной власти и подведомственные им учреждения, оказывающие бесплатную юридическую помощь в соответствии с Федеральным </w:t>
      </w:r>
      <w:hyperlink w:history="0" r:id="rId34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исполнительной власти Оренбургской области и подведомственные им учреждения, перечень которых устанавливается Правительством Оренбургской области (далее - государственные органы);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государственное юридическое бюро;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органы управления государственных внебюджетных фондов, оказывающие бесплатную юридическую помощь в соответствии с Федеральным </w:t>
      </w:r>
      <w:hyperlink w:history="0" r:id="rId35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участию в государственной системе бесплатной юридической помощи в Оренбургской области привлекаются адвокаты, оказывающие бесплатную юридическую помощь (далее - адвокаты), в порядке, предусмотренном Федеральным </w:t>
      </w:r>
      <w:hyperlink w:history="0" r:id="rId36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324-ФЗ и настоящим Законом.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Категории лиц, имеющих право на получение бесплатной юридической помощи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1.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 Российской Федерации, проживающие на территории Оренбургской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инвалиды I и II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Оренбургской области от 25.06.2014 N 2386/681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1.06.2014 N 23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25.06.2014 N 2386/681-V-ОЗ)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41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0"/>
        <w:jc w:val="both"/>
      </w:pPr>
      <w:r>
        <w:rPr>
          <w:sz w:val="20"/>
        </w:rPr>
        <w:t xml:space="preserve">(п. 4.2 введен </w:t>
      </w:r>
      <w:hyperlink w:history="0" r:id="rId42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граждане, которые родились в период с 3 сентября 1927 года по 3 сентября 1945 года ("Дети войны"), - по вопросам предоставления мер социальной поддержки, установленных </w:t>
      </w:r>
      <w:hyperlink w:history="0" r:id="rId43" w:tooltip="Закон Оренбургской области от 31.10.2014 N 2575/733-V-ОЗ (ред. от 28.02.2022) &quot;О мерах социальной поддержки отдельных категорий граждан, проживающих в Оренбургской области&quot; (принят постановлением Законодательного Собрания Оренбургской области от 22.10.2014 N 257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31 октября 2014 года N 2575/733-V-ОЗ "О мерах социальной поддержки отдельных категорий граждан, проживающих в Оренбургской области";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4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граждане, имеющие право на бесплатную юридическую помощь в соответствии с </w:t>
      </w:r>
      <w:hyperlink w:history="0" r:id="rId45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граждане, пострадавшие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дети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родители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граждане, здоровью которых причинен вред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46" w:tooltip="Закон Оренбургской области от 12.01.2015 N 2937/811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12.2014 N 293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12.01.2015 N 2937/811-V-ОЗ)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47" w:tooltip="Закон Оренбургской области от 28.10.2013 N 1785/548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7.10.2013 N 178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28.10.2013 N 1785/548-V-ОЗ)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48" w:tooltip="Закон Оренбургской области от 28.10.2013 N 1785/548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7.10.2013 N 178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28.10.2013 N 1785/548-V-ОЗ)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реабилитированные лица в соответствии с </w:t>
      </w:r>
      <w:hyperlink w:history="0" r:id="rId49" w:tooltip="Закон РФ от 18.10.1991 N 1761-1 (ред. от 25.12.2023) &quot;О реабилитации жертв политических репресс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18 октября 1991 года N 1761-I "О реабилитации жертв политических репрессий";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50" w:tooltip="Закон Оренбургской области от 28.10.2013 N 1785/548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7.10.2013 N 178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28.10.2013 N 1785/548-V-ОЗ)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51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52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члены семей погибших (умерших) ветеранов боевых действий;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53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54" w:tooltip="Закон Оренбургской области от 28.12.2017 N 768/199-VI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0.12.2017 N 7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28.12.2017 N 768/199-VI-ОЗ)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лица, награжденные знаком "Жителю блокадного Ленинграда";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55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56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57" w:tooltip="Закон Оренбургской области от 20.06.2016 N 3914/1067-V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4.06.2016 N 39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20.06.2016 N 3914/1067-V-ОЗ)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58" w:tooltip="Закон Оренбургской области от 02.03.2017 N 279/57-V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1.02.2017 N 2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02.03.2017 N 279/57-VI-ОЗ)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безработными;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59" w:tooltip="Закон Оренбургской области от 25.10.2019 N 1831/478-VI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6.10.2019 N 183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25.10.2019 N 1831/478-VI-ОЗ)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22 ч. 1 ст. 2 (в редакции </w:t>
            </w:r>
            <w:hyperlink w:history="0" r:id="rId60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Оренбургской области от 01.11.2023 N 880/369-VII-ОЗ) </w:t>
            </w:r>
            <w:hyperlink w:history="0" r:id="rId61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0" w:name="P100"/>
    <w:bookmarkEnd w:id="10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22)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w:history="0" r:id="rId62" w:tooltip="Федеральный закон от 31.05.1996 N 61-ФЗ (ред. от 25.12.2023) &quot;Об обороне&quot; {КонсультантПлюс}">
        <w:r>
          <w:rPr>
            <w:sz w:val="20"/>
            <w:color w:val="0000ff"/>
          </w:rPr>
          <w:t xml:space="preserve">пункте 6 статьи 1</w:t>
        </w:r>
      </w:hyperlink>
      <w:r>
        <w:rPr>
          <w:sz w:val="20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63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01.11.2023 N 880/369-VII-ОЗ)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23 ч. 1 ст. 2 </w:t>
            </w:r>
            <w:hyperlink w:history="0" r:id="rId64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3" w:name="P103"/>
    <w:bookmarkEnd w:id="10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23)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65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01.11.2023 N 880/369-VII-ОЗ)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лиц.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66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01.11.2023 N 880/369-VII-ОЗ)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на получение бесплатной юридической помощи имеют прибывшие на территорию Оренбургской области начиная с 1 января 2022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состоявшие в гражданстве Донецкой Народной Республики или Луганской Народной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без гражданства, которые ранее постоянно проживали на территориях Украины, Донецкой Народной Республики, Луганской Народной Республики, Запорожской области и Херсонской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7" w:tooltip="Закон Оренбургской области от 07.07.2023 N 775/310-VII-ОЗ &quot;О внесении изменения в статью 2 Закона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9.06.2023 N 77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07.07.2023 N 775/310-VII-ОЗ)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Оказание в экстренных случаях бесплатной юридической помощи гражданам Российской Федерации, оказавшимся в трудной жизненной ситуации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9" w:tooltip="Закон Оренбургской области от 24.02.2016 N 3708/1026-V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7.02.2016 N 37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24.02.2016 N 3708/1026-V-ОЗ)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экстренных случаях право на получение бесплатной юридической помощи, помимо категорий лиц, имеющих право на получение бесплатной юридической помощи, указанных в </w:t>
      </w:r>
      <w:hyperlink w:history="0" w:anchor="P49" w:tooltip="1.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 Российской Федерации, проживающие на территории Оренбургской области: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настоящего Закона, имеют граждане Российской Федерации, оказавшиеся в трудной жизненной ситуации.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трудной жизненной ситуацией понимается ситуация, объективно нарушающая жизнедеятельность гражданина Российской Федерации (инвалидность, неспособность к самообслуживанию в связи с преклонным возрастом,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экстренным случаем понимается случай, возникший в результате происшествий и обстоятельств, угрожающих жизни или здоровью гражданина Российской Федерации,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Принятие решений об оказании в экстренных случаях бесплатной юридической помощи гражданам Российской Федерации, оказавшимся в трудной жизненной ситуации, и обеспечение их исполнения осуществляются в порядке, определяемом Правительством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Случаи оказания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0"/>
        <w:ind w:firstLine="540"/>
        <w:jc w:val="both"/>
      </w:pPr>
      <w:r>
        <w:rPr>
          <w:sz w:val="20"/>
        </w:rPr>
        <w:t xml:space="preserve">1. Государственное юридическое бюро, адвокаты осуществляют правовое консультирование в устной и письменной форме лиц, указанных в </w:t>
      </w:r>
      <w:hyperlink w:history="0" w:anchor="P49" w:tooltip="1.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 Российской Федерации, проживающие на территории Оренбургской области: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настоящего Закона, и составляют для них заявления, жалобы, ходатайства и другие документы правового характера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75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защита прав потребителей (в части предоставления коммунальных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работодателя в заключении трудового договора, нарушающий гарантии, установленные Трудовым </w:t>
      </w:r>
      <w:hyperlink w:history="0" r:id="rId76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признание гражданина безработным и установление пособия по безработице;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Оренбургской области от 12.01.2015 N 2937/811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12.2014 N 29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12.01.2015 N 2937/811-V-ОЗ)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Оренбургской области от 01.07.2015 N 3286/880-V-ОЗ (ред. от 28.02.2022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01.07.2015 N 3286/880-V-ОЗ)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и оспаривание отцовства (материнства), взыскание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79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(п. 10.2 введен </w:t>
      </w:r>
      <w:hyperlink w:history="0" r:id="rId80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23.12.2013 N 2079/590-V-ОЗ; в ред. </w:t>
      </w:r>
      <w:hyperlink w:history="0" r:id="rId81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01.11.2023 N 880/369-VII-ОЗ)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реабилитация граждан, пострадавших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ограничение дееспособности;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обжалование нарушений прав и свобод граждан при оказании психиатрической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медико-социальная экспертиза и реабилитация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82" w:tooltip="Закон Оренбургской области от 12.01.2015 N 2937/811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12.2014 N 293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12.01.2015 N 2937/811-V-ОЗ)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установление фактов, имеющих юридическое значение;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83" w:tooltip="Закон Оренбургской области от 02.03.2017 N 279/57-V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1.02.2017 N 2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02.03.2017 N 279/57-VI-ОЗ)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84" w:tooltip="Закон Оренбургской области от 02.03.2017 N 279/57-V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1.02.2017 N 2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02.03.2017 N 279/57-VI-ОЗ)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лишение, ограничение родительских прав, восстановление в родительских правах;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85" w:tooltip="Закон Оренбургской области от 13.03.2019 N 1488/399-V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7.02.2019 N 148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13.03.2019 N 1488/399-VI-ОЗ)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20 ч. 1 ст. 3 </w:t>
            </w:r>
            <w:hyperlink w:history="0" r:id="rId86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20) обеспечение денежным довольствием военнослужащих и предоставление им отдельных выплат в соответствии с Федеральным </w:t>
      </w:r>
      <w:hyperlink w:history="0" r:id="rId87" w:tooltip="Федеральный закон от 07.11.2011 N 306-ФЗ (ред. от 25.12.2023) &quot;О денежном довольствии военнослужащих и предоставлении им отдельных выплат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ноября 2011 года N 306-ФЗ "О денежном довольствии военнослужащих и предоставлении им отдельных выплат";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88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01.11.2023 N 880/369-VII-ОЗ)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21 ч. 1 ст. 3 </w:t>
            </w:r>
            <w:hyperlink w:history="0" r:id="rId89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21) предоставление льгот, социальных гарантий и компенсаций лицам, указанным в </w:t>
      </w:r>
      <w:hyperlink w:history="0" w:anchor="P100" w:tooltip="22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...">
        <w:r>
          <w:rPr>
            <w:sz w:val="20"/>
            <w:color w:val="0000ff"/>
          </w:rPr>
          <w:t xml:space="preserve">пунктах 22</w:t>
        </w:r>
      </w:hyperlink>
      <w:r>
        <w:rPr>
          <w:sz w:val="20"/>
        </w:rPr>
        <w:t xml:space="preserve">, </w:t>
      </w:r>
      <w:hyperlink w:history="0" w:anchor="P103" w:tooltip="23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...">
        <w:r>
          <w:rPr>
            <w:sz w:val="20"/>
            <w:color w:val="0000ff"/>
          </w:rPr>
          <w:t xml:space="preserve">23 части 1 статьи 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90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01.11.2023 N 880/369-VII-ОЗ)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предоставление льгот, социальных гарантий и компенсаций лицам, указанным в </w:t>
      </w:r>
      <w:hyperlink w:history="0" w:anchor="P105" w:tooltip="24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.">
        <w:r>
          <w:rPr>
            <w:sz w:val="20"/>
            <w:color w:val="0000ff"/>
          </w:rPr>
          <w:t xml:space="preserve">пункте 24 части 1 статьи 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91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01.11.2023 N 880/369-VII-ОЗ)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23 ч. 1 ст. 3 </w:t>
            </w:r>
            <w:hyperlink w:history="0" r:id="rId92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23) признание гражданина из числа лиц, указанных в </w:t>
      </w:r>
      <w:hyperlink w:history="0" w:anchor="P100" w:tooltip="22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...">
        <w:r>
          <w:rPr>
            <w:sz w:val="20"/>
            <w:color w:val="0000ff"/>
          </w:rPr>
          <w:t xml:space="preserve">пунктах 22</w:t>
        </w:r>
      </w:hyperlink>
      <w:r>
        <w:rPr>
          <w:sz w:val="20"/>
        </w:rPr>
        <w:t xml:space="preserve">, </w:t>
      </w:r>
      <w:hyperlink w:history="0" w:anchor="P103" w:tooltip="23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...">
        <w:r>
          <w:rPr>
            <w:sz w:val="20"/>
            <w:color w:val="0000ff"/>
          </w:rPr>
          <w:t xml:space="preserve">23 части 1 статьи 2</w:t>
        </w:r>
      </w:hyperlink>
      <w:r>
        <w:rPr>
          <w:sz w:val="20"/>
        </w:rPr>
        <w:t xml:space="preserve"> настоящего Закона (за исключением членов их семей), безвестно отсутствующим;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93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01.11.2023 N 880/369-VII-ОЗ)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24 ч. 1 ст. 3 </w:t>
            </w:r>
            <w:hyperlink w:history="0" r:id="rId94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24) объявление гражданина из числа лиц, указанных в </w:t>
      </w:r>
      <w:hyperlink w:history="0" w:anchor="P100" w:tooltip="22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...">
        <w:r>
          <w:rPr>
            <w:sz w:val="20"/>
            <w:color w:val="0000ff"/>
          </w:rPr>
          <w:t xml:space="preserve">пунктах 22</w:t>
        </w:r>
      </w:hyperlink>
      <w:r>
        <w:rPr>
          <w:sz w:val="20"/>
        </w:rPr>
        <w:t xml:space="preserve">, </w:t>
      </w:r>
      <w:hyperlink w:history="0" w:anchor="P103" w:tooltip="23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...">
        <w:r>
          <w:rPr>
            <w:sz w:val="20"/>
            <w:color w:val="0000ff"/>
          </w:rPr>
          <w:t xml:space="preserve">23 части 1 статьи 2</w:t>
        </w:r>
      </w:hyperlink>
      <w:r>
        <w:rPr>
          <w:sz w:val="20"/>
        </w:rPr>
        <w:t xml:space="preserve"> настоящего Закона (за исключением членов их семей), умершим.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95" w:tooltip="Закон Оренбургской области от 01.11.2023 N 880/36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8.10.2023 N 88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01.11.2023 N 880/369-VII-ОЗ)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Государственное юридическое бюро, адвокаты осуществляют правовое консультирование в устной и письменной форме лиц, указанных в </w:t>
      </w:r>
      <w:hyperlink w:history="0" w:anchor="P46" w:tooltip="Статья 2. Категории лиц, имеющих право на получение бесплатной юридической помощи">
        <w:r>
          <w:rPr>
            <w:sz w:val="20"/>
            <w:color w:val="0000ff"/>
          </w:rPr>
          <w:t xml:space="preserve">части 2 статьи 2</w:t>
        </w:r>
      </w:hyperlink>
      <w:r>
        <w:rPr>
          <w:sz w:val="20"/>
        </w:rPr>
        <w:t xml:space="preserve"> настоящего Закона, составляют для них заявления, жалобы, ходатайства и другие документы правового характера по вопросам получения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признания вынужденными переселенцами, приема в гражданство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96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юридическое бюро, адвокаты представляют в судах, государственных и муниципальных органах, организациях интересы лиц, указанных в </w:t>
      </w:r>
      <w:hyperlink w:history="0" w:anchor="P49" w:tooltip="1.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 Российской Федерации, проживающие на территории Оренбургской области: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настоящего Закона, если они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истцами и ответчиками при рассмотрении судами 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98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99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истцами (заявителями) при рассмотрении судами 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взыскании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00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защите прав потребителей (в части предоставления коммунальных услуг);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01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отказе работодателя в заключении трудового договора, нарушении гарантий, установленных Трудовым </w:t>
      </w:r>
      <w:hyperlink w:history="0" r:id="rId102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работодателя";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03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04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05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106" w:tooltip="Закон Оренбургской области от 21.12.2023 N 1005/413-VII-ОЗ &quot;О внесении изменения в статью 3 Закона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4.12.2023 N 1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21.12.2023 N 1005/413-VII-ОЗ)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в отношении которых судом рассматривается заявление о признании их недееспособными;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гражданами, пострадавшими от политических репрессий, - по вопросам, связанным с реабилитацией;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07" w:tooltip="Закон Оренбургской области от 12.01.2015 N 2937/811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12.2014 N 293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12.01.2015 N 2937/811-V-ОЗ)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108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Государственное юридическое бюро, адвокаты представляют в судах, государственных и муниципальных органах, организациях интересы лиц, указанных в </w:t>
      </w:r>
      <w:hyperlink w:history="0" w:anchor="P46" w:tooltip="Статья 2. Категории лиц, имеющих право на получение бесплатной юридической помощи">
        <w:r>
          <w:rPr>
            <w:sz w:val="20"/>
            <w:color w:val="0000ff"/>
          </w:rPr>
          <w:t xml:space="preserve">части 2 статьи 2</w:t>
        </w:r>
      </w:hyperlink>
      <w:r>
        <w:rPr>
          <w:sz w:val="20"/>
        </w:rPr>
        <w:t xml:space="preserve"> настоящего Закона, по вопросам, связанным с получением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признанием вынужденными переселенцами, приемом в гражданство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109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Оказание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лицам, указанным в </w:t>
      </w:r>
      <w:hyperlink w:history="0" w:anchor="P46" w:tooltip="Статья 2. Категории лиц, имеющих право на получение бесплатной юридической помощи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 (далее - граждане), бесплатной юридической помощи в соответствии с Федеральным </w:t>
      </w:r>
      <w:hyperlink w:history="0" r:id="rId110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324-ФЗ на территории Оренбургской области осуществляется: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городских округах город Оренбург, город Орск - государственным юридическим бюро;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других муниципальных образованиях, за исключением муниципальных образований, указанных в </w:t>
      </w:r>
      <w:hyperlink w:history="0" w:anchor="P212" w:tooltip="в городских округах город Оренбург, город Орск - государственным юридическим бюро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настоящей части, - государственным юридическим бюро и адвокатами.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12" w:tooltip="Закон Оренбургской области от 28.02.2022 N 234/8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6.02.2022 N 2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28.02.2022 N 234/89-VII-ОЗ)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муниципальных образованиях, за исключением городских округов город Оренбург, город Орск, город Бузулук, бесплатная юридическая помощь государственным юридическим бюро оказывается в выездных пунктах для оказания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оказания гражданам бесплатной юридической помощи государственным юридическим бюро в выездных пунктах для оказания бесплатной юридической помощи утверждается ежеквартально, не позднее 20-го числа месяца, следующего за текущим кварталом, уполномоченным Губернатором Оренбургской области органом исполнительной власти Оренбургской области в сфере обеспечения граждан Российской Федерации на территории Оренбургской области бесплатной юридической помощью (далее - Уполномоченный орган) и размещается Уполномоченным органом и государственным юридическим бюро на своих официальных сайтах в информационно-телекоммуникационной сети "Интернет" (далее - сеть Интернет).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113" w:tooltip="Закон Оренбургской области от 28.02.2022 N 234/8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6.02.2022 N 23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28.02.2022 N 234/89-VII-ОЗ)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случаях, предусмотренных </w:t>
      </w:r>
      <w:hyperlink w:history="0" w:anchor="P128" w:tooltip="1. Государственное юридическое бюро, адвокаты осуществляют правовое консультирование в устной и письменной форме лиц, указанных в части 1 статьи 2 настоящего Закона, и составляют для них заявления, жалобы, ходатайства и другие документы правового характера в следующих случаях: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настоящего Закона, бесплатная юридическая помощь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вопросу, имеющему правовой характер;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решением (приговором)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определением суда о прекращении производства по делу в связи с принятием отказа истца от 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определением суда о прекращении производства по делу в связи с утверждением мирового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Государственное юридическое бюро, адвокаты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обратился за бесплатной юридической помощью по вопросу, не имеющему 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государственное юридическое бюро, адвокат принимают решение о невозможности оказания бесплатной юридической помощи гражданину, ему выдается соответствующее заключение в случаях, предусмотренных </w:t>
      </w:r>
      <w:hyperlink w:history="0" w:anchor="P225" w:tooltip="3. Государственное юридическое бюро, адвокаты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Государственное юридическое бюро, адвокаты не оказывают бесплатную юридическую помощь гражданину, если прокурор в соответствии с федеральным законодательством обратился в суд с заявлением в защите прав, свобод и законных интересов этого гражданина.</w:t>
      </w:r>
    </w:p>
    <w:p>
      <w:pPr>
        <w:pStyle w:val="0"/>
        <w:jc w:val="both"/>
      </w:pPr>
      <w:r>
        <w:rPr>
          <w:sz w:val="20"/>
        </w:rPr>
      </w:r>
    </w:p>
    <w:bookmarkStart w:id="232" w:name="P232"/>
    <w:bookmarkEnd w:id="23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Оказание бесплатной юридической помощи адвокатами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Адвокаты оказывают гражданам бесплатную юридическую помощь в соответствии с Федеральным </w:t>
      </w:r>
      <w:hyperlink w:history="0" r:id="rId114" w:tooltip="Федеральный закон от 31.05.2002 N 63-ФЗ (ред. от 24.07.2023) &quot;Об адвокатской деятельности и адвокатур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мая 2002 года N 63-ФЗ "Об адвокатской деятельности и адвокатуре в Российской Федерации" (далее - Федеральный закон N 63-ФЗ), Федеральным </w:t>
      </w:r>
      <w:hyperlink w:history="0" r:id="rId115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324-ФЗ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участия адвокатов в деятельности государственной системы бесплатной юридической помощи в Оренбургской области осуществляется Адвокатской палатой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Адвокатская палата Оренбургской области ежегодно, не позднее 15 ноября, направляет в Уполномоченный орган список адвокатов с указанием регистрационных номеров адвокатов в реестре адвокатов Оренбургской области, а также адвокатских образований, в которых адвокаты осуществляют свою профессиональную деятельность. Ежегодно, не позднее 31 декабря, Уполномоченный орган опубликовывает список адвокатов в средствах массовой информации и размещает этот список на своем официальном сайте в сети Интернет.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16" w:tooltip="Закон Оренбургской области от 28.02.2022 N 234/8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6.02.2022 N 2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28.02.2022 N 234/89-VII-ОЗ)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ежегодно, не позднее 1 декабря, заключает с Адвокатской палатой Оренбургской области соглашение об оказании бесплатной юридической помощи адвокатами.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Адвокаты оказывают гражданам бесплатную юридическую помощь на основании соглашения, заключаемого в соответствии со </w:t>
      </w:r>
      <w:hyperlink w:history="0" r:id="rId117" w:tooltip="Федеральный закон от 31.05.2002 N 63-ФЗ (ред. от 24.07.2023) &quot;Об адвокатской деятельности и адвокатуре в Российской Федерации&quot;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Федерального закона N 63-ФЗ.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Адвокаты направляют в Адвокатскую палату Оренбургской области отчет об оказании ими бесплатной юридической помощи в рамках государственной системы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Адвокатская палата Оренбургской области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(далее - ежегодный доклад и сводный отчет).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представляется не позднее 25 декабря текущего года в одном экземпляре на бумажном носителе. Копия текста ежегодного доклада должна быть представлена также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Сводный отчет представляется по форме, утвержденной уполномоченным федеральным органом исполнительной власти, не позднее 1 февраля года, следующего за отчетным, в одном экземпляре на бумажном носителе. Копия текста сводного отчета должна быть представлена также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сводному отчету прилагаются заверенные копии документов, подтверждающие сведения, указанные в сводном отчете.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w:history="0" r:id="rId118" w:tooltip="Федеральный закон от 31.05.2002 N 63-ФЗ (ред. от 24.07.2023) &quot;Об адвокатской деятельности и адвокатур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63-ФЗ.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Размер, порядок оплаты труда адвокатов, оказывающих гражданам бесплатную юридическую помощь, и компенсации их расходов на оказание такой помощи определяются Правительством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оказанием адвокатами бесплатной юридической помощи в соответствии с настоящим Законом, являются расходным обязательством Оренбургской области и осуществляются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bookmarkStart w:id="249" w:name="P249"/>
    <w:bookmarkEnd w:id="24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Оказание бесплатной юридической помощи государственным юридическим бюро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Государственное юридическое бюро оказывает гражданам бесплатную юридическую помощь в соответствии с Федеральным </w:t>
      </w:r>
      <w:hyperlink w:history="0" r:id="rId119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324-ФЗ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создании государственного юридического бюро в Оренбургской области принимается Правительством Оренбургской области в соответствии с законодательством Оренбургской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20" w:tooltip="Закон Оренбургской области от 29.06.2017 N 455/110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06.2017 N 45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29.06.2017 N 455/110-VI-ОЗ)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деятельности государственного юридического бюро определяется Уполномоченным органом в соответствии с Федеральным </w:t>
      </w:r>
      <w:hyperlink w:history="0" r:id="rId121" w:tooltip="Федеральный закон от 21.11.2011 N 324-ФЗ (ред. от 25.12.2023) &quot;О бесплатной юридической помощ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Государственное юридическое бюро при осуществлении своей деятельности вправе привлекать к оказанию бесплатной юридической помощи адвокатов с учетом соглашений, указанных в </w:t>
      </w:r>
      <w:hyperlink w:history="0" w:anchor="P232" w:tooltip="Статья 5. Оказание бесплатной юридической помощи адвокатами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Государственное юридическое бюро является юридическим лицом, созданным в форме казенного учреждения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Расходы, связанные с оказанием бесплатной юридической помощи в соответствии с настоящим Законом государственным юридическим бюро, являются расходным обязательством Оренбургской области и осуществляются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Документы, необходимые для получения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личность, а также документ, подтверждающий отнесение его к одной из категорий граждан, предусмотренных </w:t>
      </w:r>
      <w:hyperlink w:history="0" w:anchor="P46" w:tooltip="Статья 2. Категории лиц, имеющих право на получение бесплатной юридической помощи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Содействие развитию негосударственной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Оренбургской области и органы местного самоуправления муниципальных образований области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w:history="0" r:id="rId123" w:tooltip="Федеральный закон от 12.01.1996 N 7-ФЗ (ред. от 25.12.2023) &quot;О некоммерческих организациях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и иными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Правовое информирование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правового информирования и правового просвещения населения органы исполнительной власти Оренбургской области и подведомственные им учреждения, органы местного самоуправления муниципальных образований Оренбургской области, государственное юридическое бюро, адвокатские образования размещают в местах, доступных для граждан, в средствах массовой информации, сети Интернет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и случаях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компетенции и порядке деятельности органов исполнительной власти Оренбургской области и подведомственных им учреждений, органов местного самоуправления муниципальных образований области, полномочиях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правилах оказания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основаниях, условиях и порядке обжалования решений и действий органов исполнительной власти Оренбургской области, органов местного самоуправления муниципальных образований области, подведомственных им учреждений и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порядке совершения гражданами юридически значимых действий и типичных юридических ошибках при совершении таких действий.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после его официального опубликования, но не ранее 1 января 2013 года, за исключением </w:t>
      </w:r>
      <w:hyperlink w:history="0" w:anchor="P37" w:tooltip="Статья 1. Участники государственной системы бесплатной юридической помощи">
        <w:r>
          <w:rPr>
            <w:sz w:val="20"/>
            <w:color w:val="0000ff"/>
          </w:rPr>
          <w:t xml:space="preserve">статей 1</w:t>
        </w:r>
      </w:hyperlink>
      <w:r>
        <w:rPr>
          <w:sz w:val="20"/>
        </w:rPr>
        <w:t xml:space="preserve">, </w:t>
      </w:r>
      <w:hyperlink w:history="0" w:anchor="P232" w:tooltip="Статья 5. Оказание бесплатной юридической помощи адвокатами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249" w:tooltip="Статья 6. Оказание бесплатной юридической помощи государственным юридическим бюро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Закона в части создания государственного юридического бюро и заключения соглашения с адвокатами, которые вступают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Ю.А.БЕРГ</w:t>
      </w:r>
    </w:p>
    <w:p>
      <w:pPr>
        <w:pStyle w:val="0"/>
      </w:pPr>
      <w:r>
        <w:rPr>
          <w:sz w:val="20"/>
        </w:rPr>
        <w:t xml:space="preserve">г. Оренбург, Дом Советов</w:t>
      </w:r>
    </w:p>
    <w:p>
      <w:pPr>
        <w:pStyle w:val="0"/>
        <w:spacing w:before="200" w:line-rule="auto"/>
      </w:pPr>
      <w:r>
        <w:rPr>
          <w:sz w:val="20"/>
        </w:rPr>
        <w:t xml:space="preserve">27 июня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886/253-V-ОЗ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Оренбургской области от 27.06.2012 N 886/253-V-ОЗ</w:t>
            <w:br/>
            <w:t>(ред. от 21.12.2023)</w:t>
            <w:br/>
            <w:t>"О бесплатной юридической помощи в Оренбург...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90&amp;n=41562" TargetMode = "External"/>
	<Relationship Id="rId8" Type="http://schemas.openxmlformats.org/officeDocument/2006/relationships/hyperlink" Target="https://login.consultant.ru/link/?req=doc&amp;base=RLAW390&amp;n=50927&amp;dst=100008" TargetMode = "External"/>
	<Relationship Id="rId9" Type="http://schemas.openxmlformats.org/officeDocument/2006/relationships/hyperlink" Target="https://login.consultant.ru/link/?req=doc&amp;base=RLAW390&amp;n=52114&amp;dst=100008" TargetMode = "External"/>
	<Relationship Id="rId10" Type="http://schemas.openxmlformats.org/officeDocument/2006/relationships/hyperlink" Target="https://login.consultant.ru/link/?req=doc&amp;base=RLAW390&amp;n=55118&amp;dst=100008" TargetMode = "External"/>
	<Relationship Id="rId11" Type="http://schemas.openxmlformats.org/officeDocument/2006/relationships/hyperlink" Target="https://login.consultant.ru/link/?req=doc&amp;base=RLAW390&amp;n=58828&amp;dst=100008" TargetMode = "External"/>
	<Relationship Id="rId12" Type="http://schemas.openxmlformats.org/officeDocument/2006/relationships/hyperlink" Target="https://login.consultant.ru/link/?req=doc&amp;base=RLAW390&amp;n=59783&amp;dst=100008" TargetMode = "External"/>
	<Relationship Id="rId13" Type="http://schemas.openxmlformats.org/officeDocument/2006/relationships/hyperlink" Target="https://login.consultant.ru/link/?req=doc&amp;base=RLAW390&amp;n=114347&amp;dst=100008" TargetMode = "External"/>
	<Relationship Id="rId14" Type="http://schemas.openxmlformats.org/officeDocument/2006/relationships/hyperlink" Target="https://login.consultant.ru/link/?req=doc&amp;base=RLAW390&amp;n=62298&amp;dst=100008" TargetMode = "External"/>
	<Relationship Id="rId15" Type="http://schemas.openxmlformats.org/officeDocument/2006/relationships/hyperlink" Target="https://login.consultant.ru/link/?req=doc&amp;base=RLAW390&amp;n=67067&amp;dst=100008" TargetMode = "External"/>
	<Relationship Id="rId16" Type="http://schemas.openxmlformats.org/officeDocument/2006/relationships/hyperlink" Target="https://login.consultant.ru/link/?req=doc&amp;base=RLAW390&amp;n=69735&amp;dst=100008" TargetMode = "External"/>
	<Relationship Id="rId17" Type="http://schemas.openxmlformats.org/officeDocument/2006/relationships/hyperlink" Target="https://login.consultant.ru/link/?req=doc&amp;base=RLAW390&amp;n=74997&amp;dst=100008" TargetMode = "External"/>
	<Relationship Id="rId18" Type="http://schemas.openxmlformats.org/officeDocument/2006/relationships/hyperlink" Target="https://login.consultant.ru/link/?req=doc&amp;base=RLAW390&amp;n=77635&amp;dst=100008" TargetMode = "External"/>
	<Relationship Id="rId19" Type="http://schemas.openxmlformats.org/officeDocument/2006/relationships/hyperlink" Target="https://login.consultant.ru/link/?req=doc&amp;base=RLAW390&amp;n=81279&amp;dst=100008" TargetMode = "External"/>
	<Relationship Id="rId20" Type="http://schemas.openxmlformats.org/officeDocument/2006/relationships/hyperlink" Target="https://login.consultant.ru/link/?req=doc&amp;base=RLAW390&amp;n=90167&amp;dst=100008" TargetMode = "External"/>
	<Relationship Id="rId21" Type="http://schemas.openxmlformats.org/officeDocument/2006/relationships/hyperlink" Target="https://login.consultant.ru/link/?req=doc&amp;base=RLAW390&amp;n=95505&amp;dst=100008" TargetMode = "External"/>
	<Relationship Id="rId22" Type="http://schemas.openxmlformats.org/officeDocument/2006/relationships/hyperlink" Target="https://login.consultant.ru/link/?req=doc&amp;base=RLAW390&amp;n=101265&amp;dst=100008" TargetMode = "External"/>
	<Relationship Id="rId23" Type="http://schemas.openxmlformats.org/officeDocument/2006/relationships/hyperlink" Target="https://login.consultant.ru/link/?req=doc&amp;base=RLAW390&amp;n=103503&amp;dst=100008" TargetMode = "External"/>
	<Relationship Id="rId24" Type="http://schemas.openxmlformats.org/officeDocument/2006/relationships/hyperlink" Target="https://login.consultant.ru/link/?req=doc&amp;base=RLAW390&amp;n=114212&amp;dst=100008" TargetMode = "External"/>
	<Relationship Id="rId25" Type="http://schemas.openxmlformats.org/officeDocument/2006/relationships/hyperlink" Target="https://login.consultant.ru/link/?req=doc&amp;base=RLAW390&amp;n=116310&amp;dst=100008" TargetMode = "External"/>
	<Relationship Id="rId26" Type="http://schemas.openxmlformats.org/officeDocument/2006/relationships/hyperlink" Target="https://login.consultant.ru/link/?req=doc&amp;base=RLAW390&amp;n=118427&amp;dst=100008" TargetMode = "External"/>
	<Relationship Id="rId27" Type="http://schemas.openxmlformats.org/officeDocument/2006/relationships/hyperlink" Target="https://login.consultant.ru/link/?req=doc&amp;base=RLAW390&amp;n=120340&amp;dst=100008" TargetMode = "External"/>
	<Relationship Id="rId28" Type="http://schemas.openxmlformats.org/officeDocument/2006/relationships/hyperlink" Target="https://login.consultant.ru/link/?req=doc&amp;base=RLAW390&amp;n=125351&amp;dst=100008" TargetMode = "External"/>
	<Relationship Id="rId29" Type="http://schemas.openxmlformats.org/officeDocument/2006/relationships/hyperlink" Target="https://login.consultant.ru/link/?req=doc&amp;base=RLAW390&amp;n=127793&amp;dst=100008" TargetMode = "External"/>
	<Relationship Id="rId30" Type="http://schemas.openxmlformats.org/officeDocument/2006/relationships/hyperlink" Target="https://login.consultant.ru/link/?req=doc&amp;base=RLAW390&amp;n=128917&amp;dst=100008" TargetMode = "External"/>
	<Relationship Id="rId31" Type="http://schemas.openxmlformats.org/officeDocument/2006/relationships/hyperlink" Target="https://login.consultant.ru/link/?req=doc&amp;base=LAW&amp;n=451912&amp;dst=100538" TargetMode = "External"/>
	<Relationship Id="rId32" Type="http://schemas.openxmlformats.org/officeDocument/2006/relationships/hyperlink" Target="https://login.consultant.ru/link/?req=doc&amp;base=LAW&amp;n=451733&amp;dst=100019" TargetMode = "External"/>
	<Relationship Id="rId33" Type="http://schemas.openxmlformats.org/officeDocument/2006/relationships/hyperlink" Target="https://login.consultant.ru/link/?req=doc&amp;base=RLAW390&amp;n=116310&amp;dst=100008" TargetMode = "External"/>
	<Relationship Id="rId34" Type="http://schemas.openxmlformats.org/officeDocument/2006/relationships/hyperlink" Target="https://login.consultant.ru/link/?req=doc&amp;base=LAW&amp;n=451733" TargetMode = "External"/>
	<Relationship Id="rId35" Type="http://schemas.openxmlformats.org/officeDocument/2006/relationships/hyperlink" Target="https://login.consultant.ru/link/?req=doc&amp;base=LAW&amp;n=451733" TargetMode = "External"/>
	<Relationship Id="rId36" Type="http://schemas.openxmlformats.org/officeDocument/2006/relationships/hyperlink" Target="https://login.consultant.ru/link/?req=doc&amp;base=LAW&amp;n=451733" TargetMode = "External"/>
	<Relationship Id="rId37" Type="http://schemas.openxmlformats.org/officeDocument/2006/relationships/hyperlink" Target="https://login.consultant.ru/link/?req=doc&amp;base=RLAW390&amp;n=118427&amp;dst=100010" TargetMode = "External"/>
	<Relationship Id="rId38" Type="http://schemas.openxmlformats.org/officeDocument/2006/relationships/hyperlink" Target="https://login.consultant.ru/link/?req=doc&amp;base=RLAW390&amp;n=118427&amp;dst=100011" TargetMode = "External"/>
	<Relationship Id="rId39" Type="http://schemas.openxmlformats.org/officeDocument/2006/relationships/hyperlink" Target="https://login.consultant.ru/link/?req=doc&amp;base=RLAW390&amp;n=55118&amp;dst=100010" TargetMode = "External"/>
	<Relationship Id="rId40" Type="http://schemas.openxmlformats.org/officeDocument/2006/relationships/hyperlink" Target="https://login.consultant.ru/link/?req=doc&amp;base=RLAW390&amp;n=52114&amp;dst=100010" TargetMode = "External"/>
	<Relationship Id="rId41" Type="http://schemas.openxmlformats.org/officeDocument/2006/relationships/hyperlink" Target="https://login.consultant.ru/link/?req=doc&amp;base=RLAW390&amp;n=52114&amp;dst=100011" TargetMode = "External"/>
	<Relationship Id="rId42" Type="http://schemas.openxmlformats.org/officeDocument/2006/relationships/hyperlink" Target="https://login.consultant.ru/link/?req=doc&amp;base=RLAW390&amp;n=52114&amp;dst=100013" TargetMode = "External"/>
	<Relationship Id="rId43" Type="http://schemas.openxmlformats.org/officeDocument/2006/relationships/hyperlink" Target="https://login.consultant.ru/link/?req=doc&amp;base=RLAW390&amp;n=114222" TargetMode = "External"/>
	<Relationship Id="rId44" Type="http://schemas.openxmlformats.org/officeDocument/2006/relationships/hyperlink" Target="https://login.consultant.ru/link/?req=doc&amp;base=RLAW390&amp;n=118427&amp;dst=100013" TargetMode = "External"/>
	<Relationship Id="rId45" Type="http://schemas.openxmlformats.org/officeDocument/2006/relationships/hyperlink" Target="https://login.consultant.ru/link/?req=doc&amp;base=LAW&amp;n=405625" TargetMode = "External"/>
	<Relationship Id="rId46" Type="http://schemas.openxmlformats.org/officeDocument/2006/relationships/hyperlink" Target="https://login.consultant.ru/link/?req=doc&amp;base=RLAW390&amp;n=58828&amp;dst=100009" TargetMode = "External"/>
	<Relationship Id="rId47" Type="http://schemas.openxmlformats.org/officeDocument/2006/relationships/hyperlink" Target="https://login.consultant.ru/link/?req=doc&amp;base=RLAW390&amp;n=50927&amp;dst=100009" TargetMode = "External"/>
	<Relationship Id="rId48" Type="http://schemas.openxmlformats.org/officeDocument/2006/relationships/hyperlink" Target="https://login.consultant.ru/link/?req=doc&amp;base=RLAW390&amp;n=50927&amp;dst=100011" TargetMode = "External"/>
	<Relationship Id="rId49" Type="http://schemas.openxmlformats.org/officeDocument/2006/relationships/hyperlink" Target="https://login.consultant.ru/link/?req=doc&amp;base=LAW&amp;n=465507" TargetMode = "External"/>
	<Relationship Id="rId50" Type="http://schemas.openxmlformats.org/officeDocument/2006/relationships/hyperlink" Target="https://login.consultant.ru/link/?req=doc&amp;base=RLAW390&amp;n=50927&amp;dst=100012" TargetMode = "External"/>
	<Relationship Id="rId51" Type="http://schemas.openxmlformats.org/officeDocument/2006/relationships/hyperlink" Target="https://login.consultant.ru/link/?req=doc&amp;base=RLAW390&amp;n=59783&amp;dst=100010" TargetMode = "External"/>
	<Relationship Id="rId52" Type="http://schemas.openxmlformats.org/officeDocument/2006/relationships/hyperlink" Target="https://login.consultant.ru/link/?req=doc&amp;base=RLAW390&amp;n=59783&amp;dst=100012" TargetMode = "External"/>
	<Relationship Id="rId53" Type="http://schemas.openxmlformats.org/officeDocument/2006/relationships/hyperlink" Target="https://login.consultant.ru/link/?req=doc&amp;base=RLAW390&amp;n=59783&amp;dst=100014" TargetMode = "External"/>
	<Relationship Id="rId54" Type="http://schemas.openxmlformats.org/officeDocument/2006/relationships/hyperlink" Target="https://login.consultant.ru/link/?req=doc&amp;base=RLAW390&amp;n=81279&amp;dst=100009" TargetMode = "External"/>
	<Relationship Id="rId55" Type="http://schemas.openxmlformats.org/officeDocument/2006/relationships/hyperlink" Target="https://login.consultant.ru/link/?req=doc&amp;base=RLAW390&amp;n=59783&amp;dst=100016" TargetMode = "External"/>
	<Relationship Id="rId56" Type="http://schemas.openxmlformats.org/officeDocument/2006/relationships/hyperlink" Target="https://login.consultant.ru/link/?req=doc&amp;base=RLAW390&amp;n=59783&amp;dst=100017" TargetMode = "External"/>
	<Relationship Id="rId57" Type="http://schemas.openxmlformats.org/officeDocument/2006/relationships/hyperlink" Target="https://login.consultant.ru/link/?req=doc&amp;base=RLAW390&amp;n=69735&amp;dst=100009" TargetMode = "External"/>
	<Relationship Id="rId58" Type="http://schemas.openxmlformats.org/officeDocument/2006/relationships/hyperlink" Target="https://login.consultant.ru/link/?req=doc&amp;base=RLAW390&amp;n=74997&amp;dst=100009" TargetMode = "External"/>
	<Relationship Id="rId59" Type="http://schemas.openxmlformats.org/officeDocument/2006/relationships/hyperlink" Target="https://login.consultant.ru/link/?req=doc&amp;base=RLAW390&amp;n=95505&amp;dst=100009" TargetMode = "External"/>
	<Relationship Id="rId60" Type="http://schemas.openxmlformats.org/officeDocument/2006/relationships/hyperlink" Target="https://login.consultant.ru/link/?req=doc&amp;base=RLAW390&amp;n=127793&amp;dst=100010" TargetMode = "External"/>
	<Relationship Id="rId61" Type="http://schemas.openxmlformats.org/officeDocument/2006/relationships/hyperlink" Target="https://login.consultant.ru/link/?req=doc&amp;base=RLAW390&amp;n=127793&amp;dst=100025" TargetMode = "External"/>
	<Relationship Id="rId62" Type="http://schemas.openxmlformats.org/officeDocument/2006/relationships/hyperlink" Target="https://login.consultant.ru/link/?req=doc&amp;base=LAW&amp;n=465549&amp;dst=100339" TargetMode = "External"/>
	<Relationship Id="rId63" Type="http://schemas.openxmlformats.org/officeDocument/2006/relationships/hyperlink" Target="https://login.consultant.ru/link/?req=doc&amp;base=RLAW390&amp;n=127793&amp;dst=100010" TargetMode = "External"/>
	<Relationship Id="rId64" Type="http://schemas.openxmlformats.org/officeDocument/2006/relationships/hyperlink" Target="https://login.consultant.ru/link/?req=doc&amp;base=RLAW390&amp;n=127793&amp;dst=100026" TargetMode = "External"/>
	<Relationship Id="rId65" Type="http://schemas.openxmlformats.org/officeDocument/2006/relationships/hyperlink" Target="https://login.consultant.ru/link/?req=doc&amp;base=RLAW390&amp;n=127793&amp;dst=100012" TargetMode = "External"/>
	<Relationship Id="rId66" Type="http://schemas.openxmlformats.org/officeDocument/2006/relationships/hyperlink" Target="https://login.consultant.ru/link/?req=doc&amp;base=RLAW390&amp;n=127793&amp;dst=100014" TargetMode = "External"/>
	<Relationship Id="rId67" Type="http://schemas.openxmlformats.org/officeDocument/2006/relationships/hyperlink" Target="https://login.consultant.ru/link/?req=doc&amp;base=RLAW390&amp;n=125351&amp;dst=100008" TargetMode = "External"/>
	<Relationship Id="rId68" Type="http://schemas.openxmlformats.org/officeDocument/2006/relationships/hyperlink" Target="https://login.consultant.ru/link/?req=doc&amp;base=RLAW390&amp;n=118427&amp;dst=100018" TargetMode = "External"/>
	<Relationship Id="rId69" Type="http://schemas.openxmlformats.org/officeDocument/2006/relationships/hyperlink" Target="https://login.consultant.ru/link/?req=doc&amp;base=RLAW390&amp;n=67067&amp;dst=100009" TargetMode = "External"/>
	<Relationship Id="rId70" Type="http://schemas.openxmlformats.org/officeDocument/2006/relationships/hyperlink" Target="https://login.consultant.ru/link/?req=doc&amp;base=RLAW390&amp;n=118427&amp;dst=100020" TargetMode = "External"/>
	<Relationship Id="rId71" Type="http://schemas.openxmlformats.org/officeDocument/2006/relationships/hyperlink" Target="https://login.consultant.ru/link/?req=doc&amp;base=RLAW390&amp;n=118427&amp;dst=100022" TargetMode = "External"/>
	<Relationship Id="rId72" Type="http://schemas.openxmlformats.org/officeDocument/2006/relationships/hyperlink" Target="https://login.consultant.ru/link/?req=doc&amp;base=RLAW390&amp;n=118427&amp;dst=100023" TargetMode = "External"/>
	<Relationship Id="rId73" Type="http://schemas.openxmlformats.org/officeDocument/2006/relationships/hyperlink" Target="https://login.consultant.ru/link/?req=doc&amp;base=RLAW390&amp;n=118427&amp;dst=100024" TargetMode = "External"/>
	<Relationship Id="rId74" Type="http://schemas.openxmlformats.org/officeDocument/2006/relationships/hyperlink" Target="https://login.consultant.ru/link/?req=doc&amp;base=RLAW390&amp;n=118427&amp;dst=100026" TargetMode = "External"/>
	<Relationship Id="rId75" Type="http://schemas.openxmlformats.org/officeDocument/2006/relationships/hyperlink" Target="https://login.consultant.ru/link/?req=doc&amp;base=RLAW390&amp;n=52114&amp;dst=100016" TargetMode = "External"/>
	<Relationship Id="rId76" Type="http://schemas.openxmlformats.org/officeDocument/2006/relationships/hyperlink" Target="https://login.consultant.ru/link/?req=doc&amp;base=LAW&amp;n=464875" TargetMode = "External"/>
	<Relationship Id="rId77" Type="http://schemas.openxmlformats.org/officeDocument/2006/relationships/hyperlink" Target="https://login.consultant.ru/link/?req=doc&amp;base=RLAW390&amp;n=58828&amp;dst=100019" TargetMode = "External"/>
	<Relationship Id="rId78" Type="http://schemas.openxmlformats.org/officeDocument/2006/relationships/hyperlink" Target="https://login.consultant.ru/link/?req=doc&amp;base=RLAW390&amp;n=114347&amp;dst=100009" TargetMode = "External"/>
	<Relationship Id="rId79" Type="http://schemas.openxmlformats.org/officeDocument/2006/relationships/hyperlink" Target="https://login.consultant.ru/link/?req=doc&amp;base=RLAW390&amp;n=52114&amp;dst=100018" TargetMode = "External"/>
	<Relationship Id="rId80" Type="http://schemas.openxmlformats.org/officeDocument/2006/relationships/hyperlink" Target="https://login.consultant.ru/link/?req=doc&amp;base=RLAW390&amp;n=52114&amp;dst=100020" TargetMode = "External"/>
	<Relationship Id="rId81" Type="http://schemas.openxmlformats.org/officeDocument/2006/relationships/hyperlink" Target="https://login.consultant.ru/link/?req=doc&amp;base=RLAW390&amp;n=127793&amp;dst=100016" TargetMode = "External"/>
	<Relationship Id="rId82" Type="http://schemas.openxmlformats.org/officeDocument/2006/relationships/hyperlink" Target="https://login.consultant.ru/link/?req=doc&amp;base=RLAW390&amp;n=58828&amp;dst=100020" TargetMode = "External"/>
	<Relationship Id="rId83" Type="http://schemas.openxmlformats.org/officeDocument/2006/relationships/hyperlink" Target="https://login.consultant.ru/link/?req=doc&amp;base=RLAW390&amp;n=74997&amp;dst=100011" TargetMode = "External"/>
	<Relationship Id="rId84" Type="http://schemas.openxmlformats.org/officeDocument/2006/relationships/hyperlink" Target="https://login.consultant.ru/link/?req=doc&amp;base=RLAW390&amp;n=74997&amp;dst=100013" TargetMode = "External"/>
	<Relationship Id="rId85" Type="http://schemas.openxmlformats.org/officeDocument/2006/relationships/hyperlink" Target="https://login.consultant.ru/link/?req=doc&amp;base=RLAW390&amp;n=90167&amp;dst=100009" TargetMode = "External"/>
	<Relationship Id="rId86" Type="http://schemas.openxmlformats.org/officeDocument/2006/relationships/hyperlink" Target="https://login.consultant.ru/link/?req=doc&amp;base=RLAW390&amp;n=127793&amp;dst=100026" TargetMode = "External"/>
	<Relationship Id="rId87" Type="http://schemas.openxmlformats.org/officeDocument/2006/relationships/hyperlink" Target="https://login.consultant.ru/link/?req=doc&amp;base=LAW&amp;n=465571" TargetMode = "External"/>
	<Relationship Id="rId88" Type="http://schemas.openxmlformats.org/officeDocument/2006/relationships/hyperlink" Target="https://login.consultant.ru/link/?req=doc&amp;base=RLAW390&amp;n=127793&amp;dst=100017" TargetMode = "External"/>
	<Relationship Id="rId89" Type="http://schemas.openxmlformats.org/officeDocument/2006/relationships/hyperlink" Target="https://login.consultant.ru/link/?req=doc&amp;base=RLAW390&amp;n=127793&amp;dst=100026" TargetMode = "External"/>
	<Relationship Id="rId90" Type="http://schemas.openxmlformats.org/officeDocument/2006/relationships/hyperlink" Target="https://login.consultant.ru/link/?req=doc&amp;base=RLAW390&amp;n=127793&amp;dst=100019" TargetMode = "External"/>
	<Relationship Id="rId91" Type="http://schemas.openxmlformats.org/officeDocument/2006/relationships/hyperlink" Target="https://login.consultant.ru/link/?req=doc&amp;base=RLAW390&amp;n=127793&amp;dst=100020" TargetMode = "External"/>
	<Relationship Id="rId92" Type="http://schemas.openxmlformats.org/officeDocument/2006/relationships/hyperlink" Target="https://login.consultant.ru/link/?req=doc&amp;base=RLAW390&amp;n=127793&amp;dst=100026" TargetMode = "External"/>
	<Relationship Id="rId93" Type="http://schemas.openxmlformats.org/officeDocument/2006/relationships/hyperlink" Target="https://login.consultant.ru/link/?req=doc&amp;base=RLAW390&amp;n=127793&amp;dst=100021" TargetMode = "External"/>
	<Relationship Id="rId94" Type="http://schemas.openxmlformats.org/officeDocument/2006/relationships/hyperlink" Target="https://login.consultant.ru/link/?req=doc&amp;base=RLAW390&amp;n=127793&amp;dst=100026" TargetMode = "External"/>
	<Relationship Id="rId95" Type="http://schemas.openxmlformats.org/officeDocument/2006/relationships/hyperlink" Target="https://login.consultant.ru/link/?req=doc&amp;base=RLAW390&amp;n=127793&amp;dst=100022" TargetMode = "External"/>
	<Relationship Id="rId96" Type="http://schemas.openxmlformats.org/officeDocument/2006/relationships/hyperlink" Target="https://login.consultant.ru/link/?req=doc&amp;base=RLAW390&amp;n=118427&amp;dst=100027" TargetMode = "External"/>
	<Relationship Id="rId97" Type="http://schemas.openxmlformats.org/officeDocument/2006/relationships/hyperlink" Target="https://login.consultant.ru/link/?req=doc&amp;base=RLAW390&amp;n=118427&amp;dst=100029" TargetMode = "External"/>
	<Relationship Id="rId98" Type="http://schemas.openxmlformats.org/officeDocument/2006/relationships/hyperlink" Target="https://login.consultant.ru/link/?req=doc&amp;base=RLAW390&amp;n=59783&amp;dst=100019" TargetMode = "External"/>
	<Relationship Id="rId99" Type="http://schemas.openxmlformats.org/officeDocument/2006/relationships/hyperlink" Target="https://login.consultant.ru/link/?req=doc&amp;base=RLAW390&amp;n=59783&amp;dst=100021" TargetMode = "External"/>
	<Relationship Id="rId100" Type="http://schemas.openxmlformats.org/officeDocument/2006/relationships/hyperlink" Target="https://login.consultant.ru/link/?req=doc&amp;base=RLAW390&amp;n=59783&amp;dst=100022" TargetMode = "External"/>
	<Relationship Id="rId101" Type="http://schemas.openxmlformats.org/officeDocument/2006/relationships/hyperlink" Target="https://login.consultant.ru/link/?req=doc&amp;base=RLAW390&amp;n=59783&amp;dst=100024" TargetMode = "External"/>
	<Relationship Id="rId102" Type="http://schemas.openxmlformats.org/officeDocument/2006/relationships/hyperlink" Target="https://login.consultant.ru/link/?req=doc&amp;base=LAW&amp;n=464875" TargetMode = "External"/>
	<Relationship Id="rId103" Type="http://schemas.openxmlformats.org/officeDocument/2006/relationships/hyperlink" Target="https://login.consultant.ru/link/?req=doc&amp;base=RLAW390&amp;n=59783&amp;dst=100025" TargetMode = "External"/>
	<Relationship Id="rId104" Type="http://schemas.openxmlformats.org/officeDocument/2006/relationships/hyperlink" Target="https://login.consultant.ru/link/?req=doc&amp;base=RLAW390&amp;n=52114&amp;dst=100024" TargetMode = "External"/>
	<Relationship Id="rId105" Type="http://schemas.openxmlformats.org/officeDocument/2006/relationships/hyperlink" Target="https://login.consultant.ru/link/?req=doc&amp;base=RLAW390&amp;n=52114&amp;dst=100026" TargetMode = "External"/>
	<Relationship Id="rId106" Type="http://schemas.openxmlformats.org/officeDocument/2006/relationships/hyperlink" Target="https://login.consultant.ru/link/?req=doc&amp;base=RLAW390&amp;n=128917&amp;dst=100008" TargetMode = "External"/>
	<Relationship Id="rId107" Type="http://schemas.openxmlformats.org/officeDocument/2006/relationships/hyperlink" Target="https://login.consultant.ru/link/?req=doc&amp;base=RLAW390&amp;n=58828&amp;dst=100024" TargetMode = "External"/>
	<Relationship Id="rId108" Type="http://schemas.openxmlformats.org/officeDocument/2006/relationships/hyperlink" Target="https://login.consultant.ru/link/?req=doc&amp;base=RLAW390&amp;n=59783&amp;dst=100026" TargetMode = "External"/>
	<Relationship Id="rId109" Type="http://schemas.openxmlformats.org/officeDocument/2006/relationships/hyperlink" Target="https://login.consultant.ru/link/?req=doc&amp;base=RLAW390&amp;n=118427&amp;dst=100030" TargetMode = "External"/>
	<Relationship Id="rId110" Type="http://schemas.openxmlformats.org/officeDocument/2006/relationships/hyperlink" Target="https://login.consultant.ru/link/?req=doc&amp;base=LAW&amp;n=451733" TargetMode = "External"/>
	<Relationship Id="rId111" Type="http://schemas.openxmlformats.org/officeDocument/2006/relationships/hyperlink" Target="https://login.consultant.ru/link/?req=doc&amp;base=RLAW390&amp;n=118427&amp;dst=100033" TargetMode = "External"/>
	<Relationship Id="rId112" Type="http://schemas.openxmlformats.org/officeDocument/2006/relationships/hyperlink" Target="https://login.consultant.ru/link/?req=doc&amp;base=RLAW390&amp;n=114212&amp;dst=100010" TargetMode = "External"/>
	<Relationship Id="rId113" Type="http://schemas.openxmlformats.org/officeDocument/2006/relationships/hyperlink" Target="https://login.consultant.ru/link/?req=doc&amp;base=RLAW390&amp;n=114212&amp;dst=100014" TargetMode = "External"/>
	<Relationship Id="rId114" Type="http://schemas.openxmlformats.org/officeDocument/2006/relationships/hyperlink" Target="https://login.consultant.ru/link/?req=doc&amp;base=LAW&amp;n=452916" TargetMode = "External"/>
	<Relationship Id="rId115" Type="http://schemas.openxmlformats.org/officeDocument/2006/relationships/hyperlink" Target="https://login.consultant.ru/link/?req=doc&amp;base=LAW&amp;n=451733" TargetMode = "External"/>
	<Relationship Id="rId116" Type="http://schemas.openxmlformats.org/officeDocument/2006/relationships/hyperlink" Target="https://login.consultant.ru/link/?req=doc&amp;base=RLAW390&amp;n=114212&amp;dst=100017" TargetMode = "External"/>
	<Relationship Id="rId117" Type="http://schemas.openxmlformats.org/officeDocument/2006/relationships/hyperlink" Target="https://login.consultant.ru/link/?req=doc&amp;base=LAW&amp;n=452916&amp;dst=100245" TargetMode = "External"/>
	<Relationship Id="rId118" Type="http://schemas.openxmlformats.org/officeDocument/2006/relationships/hyperlink" Target="https://login.consultant.ru/link/?req=doc&amp;base=LAW&amp;n=452916" TargetMode = "External"/>
	<Relationship Id="rId119" Type="http://schemas.openxmlformats.org/officeDocument/2006/relationships/hyperlink" Target="https://login.consultant.ru/link/?req=doc&amp;base=LAW&amp;n=451733" TargetMode = "External"/>
	<Relationship Id="rId120" Type="http://schemas.openxmlformats.org/officeDocument/2006/relationships/hyperlink" Target="https://login.consultant.ru/link/?req=doc&amp;base=RLAW390&amp;n=77635&amp;dst=100009" TargetMode = "External"/>
	<Relationship Id="rId121" Type="http://schemas.openxmlformats.org/officeDocument/2006/relationships/hyperlink" Target="https://login.consultant.ru/link/?req=doc&amp;base=LAW&amp;n=451733" TargetMode = "External"/>
	<Relationship Id="rId122" Type="http://schemas.openxmlformats.org/officeDocument/2006/relationships/hyperlink" Target="https://login.consultant.ru/link/?req=doc&amp;base=RLAW390&amp;n=118427&amp;dst=100036" TargetMode = "External"/>
	<Relationship Id="rId123" Type="http://schemas.openxmlformats.org/officeDocument/2006/relationships/hyperlink" Target="https://login.consultant.ru/link/?req=doc&amp;base=LAW&amp;n=4600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27.06.2012 N 886/253-V-ОЗ
(ред. от 21.12.2023)
"О бесплатной юридической помощи в Оренбургской области"
(принят постановлением Законодательного Собрания Оренбургской области от 20.06.2012 N 886)</dc:title>
  <dcterms:created xsi:type="dcterms:W3CDTF">2024-01-11T10:20:53Z</dcterms:created>
</cp:coreProperties>
</file>