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57F" w:rsidRPr="00E50694" w:rsidRDefault="0023157F" w:rsidP="0023157F">
      <w:pPr>
        <w:pStyle w:val="a6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50694">
        <w:rPr>
          <w:rFonts w:ascii="Times New Roman" w:hAnsi="Times New Roman"/>
          <w:sz w:val="28"/>
          <w:szCs w:val="28"/>
        </w:rPr>
        <w:t>Объявление</w:t>
      </w:r>
    </w:p>
    <w:p w:rsidR="00DB4D90" w:rsidRPr="00E50694" w:rsidRDefault="0023157F" w:rsidP="0023157F">
      <w:pPr>
        <w:pStyle w:val="a6"/>
        <w:jc w:val="center"/>
        <w:rPr>
          <w:rFonts w:ascii="Times New Roman" w:hAnsi="Times New Roman"/>
          <w:strike/>
          <w:sz w:val="28"/>
          <w:szCs w:val="28"/>
        </w:rPr>
      </w:pPr>
      <w:proofErr w:type="gramStart"/>
      <w:r w:rsidRPr="00E50694">
        <w:rPr>
          <w:rFonts w:ascii="Times New Roman" w:hAnsi="Times New Roman"/>
          <w:sz w:val="28"/>
          <w:szCs w:val="28"/>
        </w:rPr>
        <w:t>о проведении конкурс</w:t>
      </w:r>
      <w:r w:rsidR="008D233D" w:rsidRPr="00E50694">
        <w:rPr>
          <w:rFonts w:ascii="Times New Roman" w:hAnsi="Times New Roman"/>
          <w:sz w:val="28"/>
          <w:szCs w:val="28"/>
        </w:rPr>
        <w:t>а</w:t>
      </w:r>
      <w:r w:rsidRPr="00E50694">
        <w:rPr>
          <w:rFonts w:ascii="Times New Roman" w:hAnsi="Times New Roman"/>
          <w:sz w:val="28"/>
          <w:szCs w:val="28"/>
        </w:rPr>
        <w:t xml:space="preserve"> </w:t>
      </w:r>
      <w:r w:rsidR="00662337" w:rsidRPr="00E50694">
        <w:rPr>
          <w:rFonts w:ascii="Times New Roman" w:hAnsi="Times New Roman"/>
          <w:sz w:val="28"/>
          <w:szCs w:val="28"/>
        </w:rPr>
        <w:t>государственных бюджетных и автономных учреждений, подведомственных исполнительным органам государственной власти Оренбургской области, имеющих в собственности, во владении и (или) пользовании имущество, на базе которого созданы организации отдыха детей и их оздоровления на право получения грантов в форме субсидий</w:t>
      </w:r>
      <w:r w:rsidR="00662337" w:rsidRPr="00E50694">
        <w:rPr>
          <w:rFonts w:ascii="Times New Roman" w:eastAsiaTheme="minorHAnsi" w:hAnsi="Times New Roman"/>
          <w:sz w:val="28"/>
          <w:szCs w:val="28"/>
          <w:lang w:eastAsia="en-US"/>
        </w:rPr>
        <w:t xml:space="preserve"> из областного бюджета на </w:t>
      </w:r>
      <w:r w:rsidR="00662337" w:rsidRPr="00E50694">
        <w:rPr>
          <w:rFonts w:ascii="Times New Roman" w:hAnsi="Times New Roman"/>
          <w:sz w:val="28"/>
          <w:szCs w:val="28"/>
        </w:rPr>
        <w:t>возмещение части затрат на организацию отдыха и (или) оздоровления детей в</w:t>
      </w:r>
      <w:r w:rsidR="00DB4D90" w:rsidRPr="00E50694">
        <w:rPr>
          <w:rFonts w:ascii="Times New Roman" w:hAnsi="Times New Roman"/>
          <w:sz w:val="28"/>
          <w:szCs w:val="28"/>
        </w:rPr>
        <w:t xml:space="preserve"> 20</w:t>
      </w:r>
      <w:r w:rsidR="00B95E55" w:rsidRPr="00E50694">
        <w:rPr>
          <w:rFonts w:ascii="Times New Roman" w:hAnsi="Times New Roman"/>
          <w:sz w:val="28"/>
          <w:szCs w:val="28"/>
        </w:rPr>
        <w:t>2</w:t>
      </w:r>
      <w:r w:rsidR="002660F1">
        <w:rPr>
          <w:rFonts w:ascii="Times New Roman" w:hAnsi="Times New Roman"/>
          <w:sz w:val="28"/>
          <w:szCs w:val="28"/>
        </w:rPr>
        <w:t>3</w:t>
      </w:r>
      <w:r w:rsidR="00DB4D90" w:rsidRPr="00E50694">
        <w:rPr>
          <w:rFonts w:ascii="Times New Roman" w:hAnsi="Times New Roman"/>
          <w:sz w:val="28"/>
          <w:szCs w:val="28"/>
        </w:rPr>
        <w:t xml:space="preserve"> год</w:t>
      </w:r>
      <w:r w:rsidR="00662337" w:rsidRPr="00E50694">
        <w:rPr>
          <w:rFonts w:ascii="Times New Roman" w:hAnsi="Times New Roman"/>
          <w:sz w:val="28"/>
          <w:szCs w:val="28"/>
        </w:rPr>
        <w:t>у</w:t>
      </w:r>
      <w:proofErr w:type="gramEnd"/>
    </w:p>
    <w:p w:rsidR="0023157F" w:rsidRPr="00300FC0" w:rsidRDefault="0023157F" w:rsidP="0023157F">
      <w:pPr>
        <w:pStyle w:val="a6"/>
        <w:ind w:left="5670"/>
        <w:jc w:val="center"/>
        <w:rPr>
          <w:rFonts w:ascii="Times New Roman" w:hAnsi="Times New Roman"/>
          <w:sz w:val="28"/>
          <w:szCs w:val="28"/>
        </w:rPr>
      </w:pPr>
    </w:p>
    <w:p w:rsidR="00E50694" w:rsidRPr="00EC7D38" w:rsidRDefault="00E50694" w:rsidP="00BC69E0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E876D9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Предоставление грантов в форме субсидий осуществляется в соответствии с Порядком </w:t>
      </w:r>
      <w:r w:rsidR="00E876D9" w:rsidRPr="00E876D9">
        <w:rPr>
          <w:rFonts w:ascii="Times New Roman" w:hAnsi="Times New Roman" w:cs="Times New Roman"/>
          <w:b w:val="0"/>
          <w:sz w:val="28"/>
          <w:szCs w:val="28"/>
        </w:rPr>
        <w:t>предоставления грантов в форме субсидий</w:t>
      </w:r>
      <w:r w:rsidR="00E876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76D9" w:rsidRPr="00E876D9">
        <w:rPr>
          <w:rFonts w:ascii="Times New Roman" w:hAnsi="Times New Roman" w:cs="Times New Roman"/>
          <w:b w:val="0"/>
          <w:sz w:val="28"/>
          <w:szCs w:val="28"/>
        </w:rPr>
        <w:t>(далее – гранты) государственным бюджетным и автономным учреждениям, подведомственным исполнительным органам государственной власти Оренбургской области, имеющим в собственности, во владении и (или) пользовании имущество, на базе которого созданы организации отдыха детей и их оздоровления</w:t>
      </w:r>
      <w:r w:rsidR="00BC69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69E0" w:rsidRPr="00BC69E0">
        <w:rPr>
          <w:rFonts w:ascii="Times New Roman" w:hAnsi="Times New Roman" w:cs="Times New Roman"/>
          <w:b w:val="0"/>
          <w:sz w:val="28"/>
          <w:szCs w:val="28"/>
        </w:rPr>
        <w:t>(далее – государственные учреждения)</w:t>
      </w:r>
      <w:r w:rsidRPr="00E876D9">
        <w:rPr>
          <w:rFonts w:ascii="Times New Roman" w:hAnsi="Times New Roman" w:cs="Times New Roman"/>
          <w:b w:val="0"/>
          <w:sz w:val="28"/>
          <w:szCs w:val="28"/>
        </w:rPr>
        <w:t>, утвержденным постановлением Правительства Оренбургской области от</w:t>
      </w:r>
      <w:r w:rsidRPr="00CB6D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76D9">
        <w:rPr>
          <w:rFonts w:ascii="Times New Roman" w:hAnsi="Times New Roman" w:cs="Times New Roman"/>
          <w:b w:val="0"/>
          <w:sz w:val="28"/>
          <w:szCs w:val="28"/>
        </w:rPr>
        <w:t>14</w:t>
      </w:r>
      <w:r w:rsidRPr="00CB6D7B">
        <w:rPr>
          <w:rFonts w:ascii="Times New Roman" w:hAnsi="Times New Roman" w:cs="Times New Roman"/>
          <w:b w:val="0"/>
          <w:sz w:val="28"/>
          <w:szCs w:val="28"/>
        </w:rPr>
        <w:t>.0</w:t>
      </w:r>
      <w:r w:rsidR="00E876D9">
        <w:rPr>
          <w:rFonts w:ascii="Times New Roman" w:hAnsi="Times New Roman" w:cs="Times New Roman"/>
          <w:b w:val="0"/>
          <w:sz w:val="28"/>
          <w:szCs w:val="28"/>
        </w:rPr>
        <w:t>9</w:t>
      </w:r>
      <w:r w:rsidRPr="00CB6D7B">
        <w:rPr>
          <w:rFonts w:ascii="Times New Roman" w:hAnsi="Times New Roman" w:cs="Times New Roman"/>
          <w:b w:val="0"/>
          <w:sz w:val="28"/>
          <w:szCs w:val="28"/>
        </w:rPr>
        <w:t>.20</w:t>
      </w:r>
      <w:r w:rsidR="00E876D9">
        <w:rPr>
          <w:rFonts w:ascii="Times New Roman" w:hAnsi="Times New Roman" w:cs="Times New Roman"/>
          <w:b w:val="0"/>
          <w:sz w:val="28"/>
          <w:szCs w:val="28"/>
        </w:rPr>
        <w:t>20</w:t>
      </w:r>
      <w:r w:rsidRPr="00CB6D7B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E876D9">
        <w:rPr>
          <w:rFonts w:ascii="Times New Roman" w:hAnsi="Times New Roman" w:cs="Times New Roman"/>
          <w:b w:val="0"/>
          <w:sz w:val="28"/>
          <w:szCs w:val="28"/>
        </w:rPr>
        <w:t>789</w:t>
      </w:r>
      <w:r w:rsidRPr="00CB6D7B">
        <w:rPr>
          <w:rFonts w:ascii="Times New Roman" w:hAnsi="Times New Roman" w:cs="Times New Roman"/>
          <w:b w:val="0"/>
          <w:sz w:val="28"/>
          <w:szCs w:val="28"/>
        </w:rPr>
        <w:t>-</w:t>
      </w:r>
      <w:r w:rsidR="00E876D9">
        <w:rPr>
          <w:rFonts w:ascii="Times New Roman" w:hAnsi="Times New Roman" w:cs="Times New Roman"/>
          <w:b w:val="0"/>
          <w:sz w:val="28"/>
          <w:szCs w:val="28"/>
        </w:rPr>
        <w:t>п</w:t>
      </w:r>
      <w:r w:rsidRPr="00CB6D7B">
        <w:rPr>
          <w:rFonts w:ascii="Times New Roman" w:hAnsi="Times New Roman" w:cs="Times New Roman"/>
          <w:b w:val="0"/>
          <w:sz w:val="28"/>
          <w:szCs w:val="28"/>
        </w:rPr>
        <w:t>п</w:t>
      </w:r>
      <w:r w:rsidR="00951618">
        <w:rPr>
          <w:rFonts w:ascii="Times New Roman" w:hAnsi="Times New Roman" w:cs="Times New Roman"/>
          <w:b w:val="0"/>
          <w:sz w:val="28"/>
          <w:szCs w:val="28"/>
        </w:rPr>
        <w:t xml:space="preserve"> (далее</w:t>
      </w:r>
      <w:proofErr w:type="gramEnd"/>
      <w:r w:rsidR="00951618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proofErr w:type="gramStart"/>
      <w:r w:rsidR="00951618">
        <w:rPr>
          <w:rFonts w:ascii="Times New Roman" w:hAnsi="Times New Roman" w:cs="Times New Roman"/>
          <w:b w:val="0"/>
          <w:sz w:val="28"/>
          <w:szCs w:val="28"/>
        </w:rPr>
        <w:t>Порядок)</w:t>
      </w:r>
      <w:r w:rsidRPr="00EC7D38">
        <w:rPr>
          <w:rFonts w:ascii="Times New Roman" w:hAnsi="Times New Roman"/>
          <w:b w:val="0"/>
          <w:sz w:val="28"/>
          <w:szCs w:val="28"/>
        </w:rPr>
        <w:t>.</w:t>
      </w:r>
      <w:proofErr w:type="gramEnd"/>
    </w:p>
    <w:p w:rsidR="00BC69E0" w:rsidRDefault="00BC69E0" w:rsidP="00BC69E0">
      <w:pPr>
        <w:tabs>
          <w:tab w:val="left" w:pos="1276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Гранты предоставляются с целью</w:t>
      </w:r>
      <w:r w:rsidRPr="00BC69E0">
        <w:rPr>
          <w:sz w:val="28"/>
          <w:szCs w:val="28"/>
        </w:rPr>
        <w:t xml:space="preserve"> возмещени</w:t>
      </w:r>
      <w:r>
        <w:rPr>
          <w:sz w:val="28"/>
          <w:szCs w:val="28"/>
        </w:rPr>
        <w:t>я</w:t>
      </w:r>
      <w:r w:rsidRPr="00BC69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2022 году </w:t>
      </w:r>
      <w:r w:rsidRPr="00BC69E0">
        <w:rPr>
          <w:sz w:val="28"/>
          <w:szCs w:val="28"/>
        </w:rPr>
        <w:t xml:space="preserve">государственным учреждениям части затрат на организацию отдыха и (или) оздоровления детей в пределах денежных средств, предусмотренных сертификатом на отдых и (или) оздоровление всех категорий детей, определенных </w:t>
      </w:r>
      <w:hyperlink r:id="rId8" w:history="1">
        <w:r w:rsidRPr="00BC69E0">
          <w:rPr>
            <w:rStyle w:val="a8"/>
            <w:b w:val="0"/>
            <w:color w:val="auto"/>
            <w:sz w:val="28"/>
            <w:szCs w:val="28"/>
          </w:rPr>
          <w:t>статьей 3</w:t>
        </w:r>
      </w:hyperlink>
      <w:r w:rsidRPr="00BC69E0">
        <w:rPr>
          <w:sz w:val="28"/>
          <w:szCs w:val="28"/>
        </w:rPr>
        <w:t xml:space="preserve"> Закона Оренбургской области от 18 декабря 2009 года № 3271/751-IV-ОЗ «Об осуществлении и финансовом обеспечении оздоровления и отдыха детей в Оренбургской области».</w:t>
      </w:r>
      <w:proofErr w:type="gramEnd"/>
    </w:p>
    <w:p w:rsidR="00BC69E0" w:rsidRPr="00BC69E0" w:rsidRDefault="00BC69E0" w:rsidP="00BC69E0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AB1676" w:rsidRPr="001150BF" w:rsidRDefault="00AB1676" w:rsidP="00E84A59">
      <w:pPr>
        <w:pStyle w:val="a6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50BF">
        <w:rPr>
          <w:rFonts w:ascii="Times New Roman" w:hAnsi="Times New Roman"/>
          <w:sz w:val="28"/>
          <w:szCs w:val="28"/>
        </w:rPr>
        <w:t>Прием заяв</w:t>
      </w:r>
      <w:r>
        <w:rPr>
          <w:rFonts w:ascii="Times New Roman" w:hAnsi="Times New Roman"/>
          <w:sz w:val="28"/>
          <w:szCs w:val="28"/>
        </w:rPr>
        <w:t>ок</w:t>
      </w:r>
      <w:r w:rsidRPr="001150BF">
        <w:rPr>
          <w:rFonts w:ascii="Times New Roman" w:hAnsi="Times New Roman"/>
          <w:sz w:val="28"/>
          <w:szCs w:val="28"/>
        </w:rPr>
        <w:t xml:space="preserve"> на участие в </w:t>
      </w:r>
      <w:proofErr w:type="gramStart"/>
      <w:r>
        <w:rPr>
          <w:rFonts w:ascii="Times New Roman" w:hAnsi="Times New Roman"/>
          <w:sz w:val="28"/>
          <w:szCs w:val="28"/>
        </w:rPr>
        <w:t>конкурсе</w:t>
      </w:r>
      <w:proofErr w:type="gramEnd"/>
      <w:r w:rsidRPr="001150BF">
        <w:rPr>
          <w:rFonts w:ascii="Times New Roman" w:hAnsi="Times New Roman"/>
          <w:sz w:val="28"/>
          <w:szCs w:val="28"/>
        </w:rPr>
        <w:t xml:space="preserve"> и приложенных к ним документов (далее – заявки) на право получения </w:t>
      </w:r>
      <w:r>
        <w:rPr>
          <w:rFonts w:ascii="Times New Roman" w:hAnsi="Times New Roman"/>
          <w:sz w:val="28"/>
          <w:szCs w:val="28"/>
        </w:rPr>
        <w:t xml:space="preserve">грантов </w:t>
      </w:r>
      <w:r w:rsidRPr="001150BF">
        <w:rPr>
          <w:rFonts w:ascii="Times New Roman" w:hAnsi="Times New Roman"/>
          <w:sz w:val="28"/>
          <w:szCs w:val="28"/>
        </w:rPr>
        <w:t xml:space="preserve">осуществляется с </w:t>
      </w:r>
      <w:r w:rsidR="007F2C71">
        <w:rPr>
          <w:rFonts w:ascii="Times New Roman" w:hAnsi="Times New Roman"/>
          <w:sz w:val="28"/>
          <w:szCs w:val="28"/>
        </w:rPr>
        <w:t>9</w:t>
      </w:r>
      <w:r w:rsidRPr="001150BF">
        <w:rPr>
          <w:rFonts w:ascii="Times New Roman" w:hAnsi="Times New Roman"/>
          <w:sz w:val="28"/>
          <w:szCs w:val="28"/>
        </w:rPr>
        <w:t xml:space="preserve"> </w:t>
      </w:r>
      <w:r w:rsidR="00BC69E0">
        <w:rPr>
          <w:rFonts w:ascii="Times New Roman" w:hAnsi="Times New Roman"/>
          <w:sz w:val="28"/>
          <w:szCs w:val="28"/>
        </w:rPr>
        <w:t>январ</w:t>
      </w:r>
      <w:r>
        <w:rPr>
          <w:rFonts w:ascii="Times New Roman" w:hAnsi="Times New Roman"/>
          <w:sz w:val="28"/>
          <w:szCs w:val="28"/>
        </w:rPr>
        <w:t>я</w:t>
      </w:r>
      <w:r w:rsidRPr="001150BF">
        <w:rPr>
          <w:rFonts w:ascii="Times New Roman" w:hAnsi="Times New Roman"/>
          <w:sz w:val="28"/>
          <w:szCs w:val="28"/>
        </w:rPr>
        <w:t xml:space="preserve"> 202</w:t>
      </w:r>
      <w:r w:rsidR="007F2C71">
        <w:rPr>
          <w:rFonts w:ascii="Times New Roman" w:hAnsi="Times New Roman"/>
          <w:sz w:val="28"/>
          <w:szCs w:val="28"/>
        </w:rPr>
        <w:t>3</w:t>
      </w:r>
      <w:r w:rsidRPr="001150BF">
        <w:rPr>
          <w:rFonts w:ascii="Times New Roman" w:hAnsi="Times New Roman"/>
          <w:sz w:val="28"/>
          <w:szCs w:val="28"/>
        </w:rPr>
        <w:t xml:space="preserve"> года по </w:t>
      </w:r>
      <w:r w:rsidR="00BC69E0">
        <w:rPr>
          <w:rFonts w:ascii="Times New Roman" w:hAnsi="Times New Roman"/>
          <w:sz w:val="28"/>
          <w:szCs w:val="28"/>
        </w:rPr>
        <w:t>2</w:t>
      </w:r>
      <w:r w:rsidR="007F2C71">
        <w:rPr>
          <w:rFonts w:ascii="Times New Roman" w:hAnsi="Times New Roman"/>
          <w:sz w:val="28"/>
          <w:szCs w:val="28"/>
        </w:rPr>
        <w:t>6</w:t>
      </w:r>
      <w:r w:rsidRPr="001150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</w:t>
      </w:r>
      <w:r w:rsidRPr="001150BF">
        <w:rPr>
          <w:rFonts w:ascii="Times New Roman" w:hAnsi="Times New Roman"/>
          <w:sz w:val="28"/>
          <w:szCs w:val="28"/>
        </w:rPr>
        <w:t xml:space="preserve"> 202</w:t>
      </w:r>
      <w:r w:rsidR="007F2C71">
        <w:rPr>
          <w:rFonts w:ascii="Times New Roman" w:hAnsi="Times New Roman"/>
          <w:sz w:val="28"/>
          <w:szCs w:val="28"/>
        </w:rPr>
        <w:t>3</w:t>
      </w:r>
      <w:r w:rsidRPr="001150BF">
        <w:rPr>
          <w:rFonts w:ascii="Times New Roman" w:hAnsi="Times New Roman"/>
          <w:sz w:val="28"/>
          <w:szCs w:val="28"/>
        </w:rPr>
        <w:t xml:space="preserve"> года, с 10 до 18 часов ежедневно, кроме выходных дней.</w:t>
      </w:r>
    </w:p>
    <w:p w:rsidR="00AB1676" w:rsidRDefault="00AB1676" w:rsidP="00E84A59">
      <w:pPr>
        <w:pStyle w:val="aa"/>
        <w:widowControl/>
        <w:numPr>
          <w:ilvl w:val="0"/>
          <w:numId w:val="2"/>
        </w:numPr>
        <w:tabs>
          <w:tab w:val="left" w:pos="0"/>
          <w:tab w:val="left" w:pos="1276"/>
        </w:tabs>
        <w:overflowPunct/>
        <w:autoSpaceDE/>
        <w:autoSpaceDN/>
        <w:adjustRightInd/>
        <w:spacing w:after="200"/>
        <w:ind w:left="0" w:firstLine="709"/>
        <w:jc w:val="both"/>
        <w:textAlignment w:val="auto"/>
        <w:rPr>
          <w:sz w:val="28"/>
          <w:szCs w:val="28"/>
        </w:rPr>
      </w:pPr>
      <w:r w:rsidRPr="006C3B0C">
        <w:rPr>
          <w:sz w:val="28"/>
          <w:szCs w:val="28"/>
        </w:rPr>
        <w:t>Заявки на бумажном носителе принимаются в министерстве социального развития Оренбургской области (далее – Министерство):</w:t>
      </w:r>
      <w:r w:rsidRPr="006C3B0C">
        <w:rPr>
          <w:color w:val="000000"/>
          <w:sz w:val="28"/>
          <w:szCs w:val="28"/>
          <w:shd w:val="clear" w:color="auto" w:fill="FFFFFF"/>
        </w:rPr>
        <w:t xml:space="preserve"> по адресу: </w:t>
      </w:r>
      <w:r w:rsidRPr="006C3B0C">
        <w:rPr>
          <w:sz w:val="28"/>
          <w:szCs w:val="28"/>
        </w:rPr>
        <w:t>460006, г. Оренбург, ул. Терешковой, д. 33, кабинет 217, телефон: 8 (3532) 44 31 1</w:t>
      </w:r>
      <w:r>
        <w:rPr>
          <w:sz w:val="28"/>
          <w:szCs w:val="28"/>
        </w:rPr>
        <w:t>1</w:t>
      </w:r>
      <w:r w:rsidRPr="006C3B0C">
        <w:rPr>
          <w:sz w:val="28"/>
          <w:szCs w:val="28"/>
        </w:rPr>
        <w:t xml:space="preserve">, </w:t>
      </w:r>
      <w:proofErr w:type="spellStart"/>
      <w:r w:rsidRPr="006C3B0C">
        <w:rPr>
          <w:sz w:val="28"/>
          <w:szCs w:val="28"/>
        </w:rPr>
        <w:t>e-mail</w:t>
      </w:r>
      <w:proofErr w:type="spellEnd"/>
      <w:r w:rsidRPr="006C3B0C">
        <w:rPr>
          <w:sz w:val="28"/>
          <w:szCs w:val="28"/>
        </w:rPr>
        <w:t xml:space="preserve">: </w:t>
      </w:r>
      <w:hyperlink r:id="rId9" w:history="1">
        <w:r w:rsidRPr="00835C7B">
          <w:rPr>
            <w:rStyle w:val="a7"/>
            <w:sz w:val="28"/>
            <w:szCs w:val="28"/>
          </w:rPr>
          <w:t>estefeeva-tj@msr.orb.ru</w:t>
        </w:r>
      </w:hyperlink>
    </w:p>
    <w:p w:rsidR="00AB1676" w:rsidRPr="00E84A59" w:rsidRDefault="00AB1676" w:rsidP="00E84A59">
      <w:pPr>
        <w:pStyle w:val="aa"/>
        <w:widowControl/>
        <w:numPr>
          <w:ilvl w:val="0"/>
          <w:numId w:val="2"/>
        </w:numPr>
        <w:tabs>
          <w:tab w:val="left" w:pos="0"/>
          <w:tab w:val="left" w:pos="1276"/>
        </w:tabs>
        <w:overflowPunct/>
        <w:autoSpaceDE/>
        <w:autoSpaceDN/>
        <w:adjustRightInd/>
        <w:spacing w:after="200"/>
        <w:ind w:left="0" w:firstLine="709"/>
        <w:jc w:val="both"/>
        <w:textAlignment w:val="auto"/>
        <w:rPr>
          <w:sz w:val="28"/>
          <w:szCs w:val="28"/>
        </w:rPr>
      </w:pPr>
      <w:r w:rsidRPr="00E84A59">
        <w:rPr>
          <w:sz w:val="28"/>
          <w:szCs w:val="28"/>
        </w:rPr>
        <w:t xml:space="preserve">Результатом предоставления </w:t>
      </w:r>
      <w:r w:rsidR="00BC69E0" w:rsidRPr="00E84A59">
        <w:rPr>
          <w:sz w:val="28"/>
          <w:szCs w:val="28"/>
        </w:rPr>
        <w:t xml:space="preserve">грантов </w:t>
      </w:r>
      <w:r w:rsidRPr="00E84A59">
        <w:rPr>
          <w:sz w:val="28"/>
          <w:szCs w:val="28"/>
        </w:rPr>
        <w:t xml:space="preserve">является </w:t>
      </w:r>
      <w:r w:rsidR="00E84A59" w:rsidRPr="003C6BCD">
        <w:rPr>
          <w:rFonts w:eastAsia="Calibri"/>
          <w:sz w:val="28"/>
          <w:szCs w:val="28"/>
        </w:rPr>
        <w:t xml:space="preserve">сохранение численности детей, охваченных отдыхом и оздоровлением с использованием сертификата </w:t>
      </w:r>
      <w:r w:rsidR="00E84A59" w:rsidRPr="0068235C">
        <w:rPr>
          <w:rFonts w:eastAsia="Calibri"/>
          <w:sz w:val="28"/>
          <w:szCs w:val="28"/>
        </w:rPr>
        <w:t>согласно значению, установленному соглашением</w:t>
      </w:r>
      <w:r w:rsidR="00E84A59">
        <w:rPr>
          <w:rFonts w:eastAsia="Calibri"/>
          <w:sz w:val="28"/>
          <w:szCs w:val="28"/>
        </w:rPr>
        <w:t>.</w:t>
      </w:r>
    </w:p>
    <w:p w:rsidR="00D954D1" w:rsidRPr="00BB6683" w:rsidRDefault="00D954D1" w:rsidP="00D954D1">
      <w:pPr>
        <w:pStyle w:val="aa"/>
        <w:widowControl/>
        <w:numPr>
          <w:ilvl w:val="0"/>
          <w:numId w:val="2"/>
        </w:numPr>
        <w:tabs>
          <w:tab w:val="left" w:pos="0"/>
          <w:tab w:val="left" w:pos="1276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BB6683">
        <w:rPr>
          <w:sz w:val="28"/>
          <w:szCs w:val="28"/>
        </w:rPr>
        <w:t xml:space="preserve">Доменное имя и (или) указатель страницы сайта </w:t>
      </w:r>
      <w:r>
        <w:rPr>
          <w:sz w:val="28"/>
          <w:szCs w:val="28"/>
        </w:rPr>
        <w:t>М</w:t>
      </w:r>
      <w:r w:rsidRPr="00BB6683">
        <w:rPr>
          <w:sz w:val="28"/>
          <w:szCs w:val="28"/>
        </w:rPr>
        <w:t xml:space="preserve">инистерства в сети Интернет, на котором на котором обеспечивается проведение </w:t>
      </w:r>
      <w:r>
        <w:rPr>
          <w:sz w:val="28"/>
          <w:szCs w:val="28"/>
        </w:rPr>
        <w:t>конкурса</w:t>
      </w:r>
      <w:r w:rsidRPr="00BB6683">
        <w:rPr>
          <w:sz w:val="28"/>
          <w:szCs w:val="28"/>
        </w:rPr>
        <w:t xml:space="preserve">: </w:t>
      </w:r>
      <w:hyperlink r:id="rId10" w:history="1">
        <w:r w:rsidRPr="00BB6683">
          <w:rPr>
            <w:rStyle w:val="a7"/>
            <w:sz w:val="28"/>
            <w:szCs w:val="28"/>
          </w:rPr>
          <w:t>https://msr.orb.ru/activity/5883/</w:t>
        </w:r>
      </w:hyperlink>
      <w:r w:rsidRPr="00BB6683">
        <w:rPr>
          <w:sz w:val="28"/>
          <w:szCs w:val="28"/>
        </w:rPr>
        <w:t>.</w:t>
      </w:r>
    </w:p>
    <w:p w:rsidR="00D954D1" w:rsidRPr="008A644A" w:rsidRDefault="00D954D1" w:rsidP="00D954D1">
      <w:pPr>
        <w:pStyle w:val="2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конкурса должны </w:t>
      </w:r>
      <w:r w:rsidRPr="008A644A">
        <w:rPr>
          <w:rFonts w:ascii="Times New Roman" w:hAnsi="Times New Roman"/>
          <w:sz w:val="28"/>
          <w:szCs w:val="28"/>
        </w:rPr>
        <w:t>соответств</w:t>
      </w:r>
      <w:r>
        <w:rPr>
          <w:rFonts w:ascii="Times New Roman" w:hAnsi="Times New Roman"/>
          <w:sz w:val="28"/>
          <w:szCs w:val="28"/>
        </w:rPr>
        <w:t>овать</w:t>
      </w:r>
      <w:r w:rsidRPr="008A644A">
        <w:rPr>
          <w:rFonts w:ascii="Times New Roman" w:hAnsi="Times New Roman"/>
          <w:sz w:val="28"/>
          <w:szCs w:val="28"/>
        </w:rPr>
        <w:t xml:space="preserve"> следующим требованиям:</w:t>
      </w:r>
    </w:p>
    <w:p w:rsidR="00EC005B" w:rsidRPr="008A644A" w:rsidRDefault="00EC005B" w:rsidP="00EC005B">
      <w:pPr>
        <w:pStyle w:val="2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A644A">
        <w:rPr>
          <w:rFonts w:ascii="Times New Roman" w:hAnsi="Times New Roman"/>
          <w:sz w:val="28"/>
          <w:szCs w:val="28"/>
        </w:rPr>
        <w:t>а) на первое число месяца, предшествующего месяцу подачи заявки:</w:t>
      </w:r>
    </w:p>
    <w:p w:rsidR="00EC005B" w:rsidRPr="00EC005B" w:rsidRDefault="00EC005B" w:rsidP="00EC005B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EC005B">
        <w:rPr>
          <w:sz w:val="28"/>
          <w:szCs w:val="28"/>
        </w:rPr>
        <w:t>не имеют просроченную задолженность по возврату в областной бюджет субсидий, бюджетных инвестиций, предоставленных, в том числе в</w:t>
      </w:r>
      <w:r w:rsidRPr="00EC005B">
        <w:rPr>
          <w:color w:val="000000"/>
          <w:sz w:val="28"/>
          <w:szCs w:val="28"/>
        </w:rPr>
        <w:t xml:space="preserve"> соответствии с иными правовыми актами, а также иную просроченную (неурегулированную) задолженность по денежным обязательствам перед Оренбургской областью;</w:t>
      </w:r>
    </w:p>
    <w:p w:rsidR="00EC005B" w:rsidRPr="00EC005B" w:rsidRDefault="00EC005B" w:rsidP="00EC005B">
      <w:pPr>
        <w:ind w:firstLine="709"/>
        <w:jc w:val="both"/>
        <w:rPr>
          <w:sz w:val="28"/>
          <w:szCs w:val="28"/>
        </w:rPr>
      </w:pPr>
      <w:proofErr w:type="gramStart"/>
      <w:r w:rsidRPr="00EC005B">
        <w:rPr>
          <w:sz w:val="28"/>
          <w:szCs w:val="28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</w:t>
      </w:r>
      <w:r w:rsidRPr="00EC005B">
        <w:rPr>
          <w:sz w:val="28"/>
          <w:szCs w:val="28"/>
        </w:rPr>
        <w:lastRenderedPageBreak/>
        <w:t>органа, лице, исполняющем функции единоличного исполнительного органа, или главном бухгалтере участника конкурса</w:t>
      </w:r>
      <w:r w:rsidRPr="00EC005B">
        <w:rPr>
          <w:color w:val="000000"/>
          <w:sz w:val="28"/>
          <w:szCs w:val="28"/>
        </w:rPr>
        <w:t>;</w:t>
      </w:r>
      <w:proofErr w:type="gramEnd"/>
    </w:p>
    <w:p w:rsidR="00EC005B" w:rsidRPr="008A644A" w:rsidRDefault="00EC005B" w:rsidP="00A61AD9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proofErr w:type="gramStart"/>
      <w:r w:rsidRPr="008A644A">
        <w:rPr>
          <w:sz w:val="28"/>
          <w:szCs w:val="28"/>
        </w:rPr>
        <w:t xml:space="preserve">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</w:t>
      </w:r>
      <w:r w:rsidRPr="008A644A">
        <w:rPr>
          <w:color w:val="auto"/>
          <w:sz w:val="28"/>
          <w:szCs w:val="28"/>
        </w:rPr>
        <w:t>предусматривающих раскрытия и предоставления информации при проведении финансовых операций (</w:t>
      </w:r>
      <w:proofErr w:type="spellStart"/>
      <w:r w:rsidRPr="008A644A">
        <w:rPr>
          <w:color w:val="auto"/>
          <w:sz w:val="28"/>
          <w:szCs w:val="28"/>
        </w:rPr>
        <w:t>офшорные</w:t>
      </w:r>
      <w:proofErr w:type="spellEnd"/>
      <w:r w:rsidRPr="008A644A">
        <w:rPr>
          <w:color w:val="auto"/>
          <w:sz w:val="28"/>
          <w:szCs w:val="28"/>
        </w:rPr>
        <w:t xml:space="preserve"> зоны), в совокупности превышает</w:t>
      </w:r>
      <w:proofErr w:type="gramEnd"/>
      <w:r w:rsidRPr="008A644A">
        <w:rPr>
          <w:color w:val="auto"/>
          <w:sz w:val="28"/>
          <w:szCs w:val="28"/>
        </w:rPr>
        <w:t xml:space="preserve"> 50 процентов; </w:t>
      </w:r>
    </w:p>
    <w:p w:rsidR="00EC005B" w:rsidRPr="008A644A" w:rsidRDefault="00EC005B" w:rsidP="00A61AD9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8A644A">
        <w:rPr>
          <w:sz w:val="28"/>
          <w:szCs w:val="28"/>
        </w:rPr>
        <w:t xml:space="preserve">не являются получателями средств из областного бюджета в </w:t>
      </w:r>
      <w:proofErr w:type="gramStart"/>
      <w:r w:rsidRPr="008A644A">
        <w:rPr>
          <w:sz w:val="28"/>
          <w:szCs w:val="28"/>
        </w:rPr>
        <w:t>соответствии</w:t>
      </w:r>
      <w:proofErr w:type="gramEnd"/>
      <w:r w:rsidRPr="008A644A">
        <w:rPr>
          <w:sz w:val="28"/>
          <w:szCs w:val="28"/>
        </w:rPr>
        <w:t xml:space="preserve"> с иными правовыми актами Оренбургской области на цель, указанную в пункте 3 Порядка; </w:t>
      </w:r>
    </w:p>
    <w:p w:rsidR="00EC005B" w:rsidRPr="00EC005B" w:rsidRDefault="00EC005B" w:rsidP="00A61AD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C005B">
        <w:rPr>
          <w:sz w:val="28"/>
          <w:szCs w:val="28"/>
        </w:rPr>
        <w:t xml:space="preserve">не находятся в </w:t>
      </w:r>
      <w:proofErr w:type="gramStart"/>
      <w:r w:rsidRPr="00EC005B">
        <w:rPr>
          <w:sz w:val="28"/>
          <w:szCs w:val="28"/>
        </w:rPr>
        <w:t>процессе</w:t>
      </w:r>
      <w:proofErr w:type="gramEnd"/>
      <w:r w:rsidRPr="00EC005B">
        <w:rPr>
          <w:sz w:val="28"/>
          <w:szCs w:val="28"/>
        </w:rPr>
        <w:t xml:space="preserve"> реорганизации (за исключением реорганизации в форме присоединения к юридическому лицу, являющемуся участником конкурса, другого юридического лица),</w:t>
      </w:r>
      <w:r w:rsidRPr="00EC005B">
        <w:rPr>
          <w:color w:val="006600"/>
          <w:sz w:val="28"/>
          <w:szCs w:val="28"/>
        </w:rPr>
        <w:t xml:space="preserve"> </w:t>
      </w:r>
      <w:r w:rsidRPr="00EC005B">
        <w:rPr>
          <w:sz w:val="28"/>
          <w:szCs w:val="28"/>
        </w:rPr>
        <w:t>ликвидации, в отношении них не введена процедура банкротства, деятельность участников конкурса не приостановлена в порядке, предусмотренном законодательством Российской Федерации;</w:t>
      </w:r>
    </w:p>
    <w:p w:rsidR="00EC005B" w:rsidRPr="00EC005B" w:rsidRDefault="00EC005B" w:rsidP="00A61AD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C005B">
        <w:rPr>
          <w:sz w:val="28"/>
          <w:szCs w:val="28"/>
        </w:rPr>
        <w:t>б) участником конкурса предоставлено согласие органа исполнительной власти Оренбургской области, осуществляющего функции и полномочия учредителя в отношении участника конкурса (далее – орган-учредитель), на участие в конкурсе,</w:t>
      </w:r>
      <w:r w:rsidRPr="00EC005B">
        <w:rPr>
          <w:color w:val="FF0000"/>
          <w:sz w:val="28"/>
          <w:szCs w:val="28"/>
        </w:rPr>
        <w:t xml:space="preserve"> </w:t>
      </w:r>
      <w:r w:rsidRPr="00EC005B">
        <w:rPr>
          <w:sz w:val="28"/>
          <w:szCs w:val="28"/>
        </w:rPr>
        <w:t>оформленное на бланке такого органа и подтверждающее наличие у участника конкурса свободных мощностей для оказания услуг по отдыху и оздоровлению детей;</w:t>
      </w:r>
    </w:p>
    <w:p w:rsidR="00EC005B" w:rsidRPr="00EC005B" w:rsidRDefault="00EC005B" w:rsidP="00A61AD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C005B">
        <w:rPr>
          <w:sz w:val="28"/>
          <w:szCs w:val="28"/>
        </w:rPr>
        <w:t>в) участник конкурса включен в реестр организаций отдыха детей и их оздоровления на территории Оренбургской области;</w:t>
      </w:r>
    </w:p>
    <w:p w:rsidR="00EC005B" w:rsidRPr="00EC005B" w:rsidRDefault="00EC005B" w:rsidP="00A61AD9">
      <w:pPr>
        <w:tabs>
          <w:tab w:val="left" w:pos="1134"/>
        </w:tabs>
        <w:spacing w:line="230" w:lineRule="auto"/>
        <w:ind w:firstLine="709"/>
        <w:jc w:val="both"/>
        <w:rPr>
          <w:sz w:val="28"/>
          <w:szCs w:val="28"/>
        </w:rPr>
      </w:pPr>
      <w:r w:rsidRPr="00EC005B">
        <w:rPr>
          <w:sz w:val="28"/>
          <w:szCs w:val="28"/>
        </w:rPr>
        <w:t>г) участник конкурса имеет в собственности, во владении и (или) пользовании имущество, на базе которого создана организация отдыха детей и их оздоровления;</w:t>
      </w:r>
    </w:p>
    <w:p w:rsidR="00E84A59" w:rsidRDefault="00EC005B" w:rsidP="00A61AD9">
      <w:pPr>
        <w:tabs>
          <w:tab w:val="left" w:pos="1134"/>
        </w:tabs>
        <w:spacing w:line="230" w:lineRule="auto"/>
        <w:ind w:firstLine="709"/>
        <w:jc w:val="both"/>
        <w:rPr>
          <w:sz w:val="28"/>
          <w:szCs w:val="28"/>
        </w:rPr>
      </w:pPr>
      <w:proofErr w:type="spellStart"/>
      <w:r w:rsidRPr="00EC005B">
        <w:rPr>
          <w:sz w:val="28"/>
          <w:szCs w:val="28"/>
        </w:rPr>
        <w:t>д</w:t>
      </w:r>
      <w:proofErr w:type="spellEnd"/>
      <w:r w:rsidRPr="00EC005B">
        <w:rPr>
          <w:sz w:val="28"/>
          <w:szCs w:val="28"/>
        </w:rPr>
        <w:t>) участник конкурса оказывает услуги по отдыху и (или) оздоровлению детей с использованием сертификата на отдых и (или) оздоровление детей.</w:t>
      </w:r>
    </w:p>
    <w:p w:rsidR="008143BD" w:rsidRPr="005D425A" w:rsidRDefault="008143BD" w:rsidP="00A61AD9">
      <w:pPr>
        <w:pStyle w:val="aa"/>
        <w:numPr>
          <w:ilvl w:val="0"/>
          <w:numId w:val="3"/>
        </w:numPr>
        <w:tabs>
          <w:tab w:val="left" w:pos="1134"/>
        </w:tabs>
        <w:spacing w:line="230" w:lineRule="auto"/>
        <w:ind w:left="0" w:firstLine="709"/>
        <w:jc w:val="both"/>
        <w:rPr>
          <w:sz w:val="28"/>
          <w:szCs w:val="28"/>
        </w:rPr>
      </w:pPr>
      <w:r w:rsidRPr="005D425A">
        <w:rPr>
          <w:sz w:val="28"/>
          <w:szCs w:val="28"/>
        </w:rPr>
        <w:t xml:space="preserve">Для участия в </w:t>
      </w:r>
      <w:proofErr w:type="gramStart"/>
      <w:r w:rsidRPr="005D425A">
        <w:rPr>
          <w:sz w:val="28"/>
          <w:szCs w:val="28"/>
        </w:rPr>
        <w:t>конкурсе</w:t>
      </w:r>
      <w:proofErr w:type="gramEnd"/>
      <w:r w:rsidRPr="005D425A">
        <w:rPr>
          <w:sz w:val="28"/>
          <w:szCs w:val="28"/>
        </w:rPr>
        <w:t xml:space="preserve"> участники конкурса представляют в </w:t>
      </w:r>
      <w:r w:rsidR="00256606" w:rsidRPr="006C3B0C">
        <w:rPr>
          <w:sz w:val="28"/>
          <w:szCs w:val="28"/>
        </w:rPr>
        <w:t>Министерство</w:t>
      </w:r>
      <w:r w:rsidRPr="005D425A">
        <w:rPr>
          <w:sz w:val="28"/>
          <w:szCs w:val="28"/>
        </w:rPr>
        <w:t xml:space="preserve"> заявки, включающие следующие документы:</w:t>
      </w:r>
    </w:p>
    <w:p w:rsidR="008143BD" w:rsidRPr="008A644A" w:rsidRDefault="008143BD" w:rsidP="00A61AD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A644A">
        <w:rPr>
          <w:sz w:val="28"/>
          <w:szCs w:val="28"/>
        </w:rPr>
        <w:t xml:space="preserve">заявление на участие в </w:t>
      </w:r>
      <w:proofErr w:type="gramStart"/>
      <w:r w:rsidRPr="008A644A">
        <w:rPr>
          <w:sz w:val="28"/>
          <w:szCs w:val="28"/>
        </w:rPr>
        <w:t>конкурсе</w:t>
      </w:r>
      <w:proofErr w:type="gramEnd"/>
      <w:r w:rsidRPr="008A644A">
        <w:rPr>
          <w:sz w:val="28"/>
          <w:szCs w:val="28"/>
        </w:rPr>
        <w:t>, составленное по форме согласно приложению № 1 к Порядку, предусматривающее в том числе согласие на публикацию (размещение) в информационно-телекоммуникационной сети «Интернет» информации об участнике конкурса, о подаваемой участником конкурса заявке, иной информации об участнике конкурса, связанной с конкурсом;</w:t>
      </w:r>
    </w:p>
    <w:p w:rsidR="008143BD" w:rsidRPr="008A644A" w:rsidRDefault="008143BD" w:rsidP="00A61AD9">
      <w:pPr>
        <w:pStyle w:val="s1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644A">
        <w:rPr>
          <w:sz w:val="28"/>
          <w:szCs w:val="28"/>
        </w:rPr>
        <w:t>сведения о наличии лицензии на осуществление медицинской деятельности при оказании медицинской помощи при санаторно-курортном лечении (для санаторных смен), лицензии на осуществление медицинской деятельности при оказании первичной доврачебной медико-санитарной помощи в амбулаторных условиях или при оказании первичной врачебной медико-санитарной помощи в амбулаторных условиях (для оздоровительных смен, смен отдыха и досуга);</w:t>
      </w:r>
    </w:p>
    <w:p w:rsidR="008143BD" w:rsidRPr="008A644A" w:rsidRDefault="008143BD" w:rsidP="008143B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644A">
        <w:rPr>
          <w:sz w:val="28"/>
          <w:szCs w:val="28"/>
        </w:rPr>
        <w:t>копия устава участника конкурса;</w:t>
      </w:r>
    </w:p>
    <w:p w:rsidR="008143BD" w:rsidRPr="008A644A" w:rsidRDefault="008143BD" w:rsidP="008143B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644A">
        <w:rPr>
          <w:sz w:val="28"/>
          <w:szCs w:val="28"/>
        </w:rPr>
        <w:lastRenderedPageBreak/>
        <w:t>документы, подтверждающие наличие в собственности, во владении и (или) пользовании имущества, на базе которого создана организация отдыха детей и их оздоровления;</w:t>
      </w:r>
    </w:p>
    <w:p w:rsidR="008143BD" w:rsidRPr="008A644A" w:rsidRDefault="008143BD" w:rsidP="008143B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644A">
        <w:rPr>
          <w:sz w:val="28"/>
          <w:szCs w:val="28"/>
        </w:rPr>
        <w:t>программа организации отдыха детей и их оздоровления (объем представляемых материалов не должен превышать 30 страниц формата А</w:t>
      </w:r>
      <w:proofErr w:type="gramStart"/>
      <w:r w:rsidRPr="008A644A">
        <w:rPr>
          <w:sz w:val="28"/>
          <w:szCs w:val="28"/>
        </w:rPr>
        <w:t>4</w:t>
      </w:r>
      <w:proofErr w:type="gramEnd"/>
      <w:r w:rsidRPr="008A644A">
        <w:rPr>
          <w:sz w:val="28"/>
          <w:szCs w:val="28"/>
        </w:rPr>
        <w:t xml:space="preserve"> при следующих параметрах: верхнее поле – 2 см, нижнее поле – 2 см, левое поле – 2 см, правое поле – 1 см, размер шрифта – 12, </w:t>
      </w:r>
      <w:proofErr w:type="spellStart"/>
      <w:r w:rsidRPr="008A644A">
        <w:rPr>
          <w:sz w:val="28"/>
          <w:szCs w:val="28"/>
        </w:rPr>
        <w:t>Times</w:t>
      </w:r>
      <w:proofErr w:type="spellEnd"/>
      <w:r w:rsidRPr="008A644A">
        <w:rPr>
          <w:sz w:val="28"/>
          <w:szCs w:val="28"/>
        </w:rPr>
        <w:t xml:space="preserve"> </w:t>
      </w:r>
      <w:r w:rsidRPr="008A644A">
        <w:rPr>
          <w:sz w:val="28"/>
          <w:szCs w:val="28"/>
          <w:lang w:val="en-US"/>
        </w:rPr>
        <w:t>N</w:t>
      </w:r>
      <w:proofErr w:type="spellStart"/>
      <w:r w:rsidRPr="008A644A">
        <w:rPr>
          <w:sz w:val="28"/>
          <w:szCs w:val="28"/>
        </w:rPr>
        <w:t>ew</w:t>
      </w:r>
      <w:proofErr w:type="spellEnd"/>
      <w:r w:rsidRPr="008A644A">
        <w:rPr>
          <w:sz w:val="28"/>
          <w:szCs w:val="28"/>
        </w:rPr>
        <w:t xml:space="preserve"> </w:t>
      </w:r>
      <w:proofErr w:type="spellStart"/>
      <w:r w:rsidRPr="008A644A">
        <w:rPr>
          <w:sz w:val="28"/>
          <w:szCs w:val="28"/>
        </w:rPr>
        <w:t>Roma</w:t>
      </w:r>
      <w:proofErr w:type="spellEnd"/>
      <w:r w:rsidRPr="008A644A">
        <w:rPr>
          <w:sz w:val="28"/>
          <w:szCs w:val="28"/>
          <w:lang w:val="en-US"/>
        </w:rPr>
        <w:t>n</w:t>
      </w:r>
      <w:r w:rsidRPr="008A644A">
        <w:rPr>
          <w:sz w:val="28"/>
          <w:szCs w:val="28"/>
        </w:rPr>
        <w:t>, интервал одинарный), которая имеет следующую структуру:</w:t>
      </w:r>
    </w:p>
    <w:p w:rsidR="008143BD" w:rsidRPr="008A644A" w:rsidRDefault="008143BD" w:rsidP="008143B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644A">
        <w:rPr>
          <w:sz w:val="28"/>
          <w:szCs w:val="28"/>
        </w:rPr>
        <w:t>а) титульный лист, содержащий общие сведения об участнике конкурса и руководителе организации отдыха детей и их оздоровления;</w:t>
      </w:r>
    </w:p>
    <w:p w:rsidR="008143BD" w:rsidRPr="008A644A" w:rsidRDefault="008143BD" w:rsidP="008143B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644A">
        <w:rPr>
          <w:sz w:val="28"/>
          <w:szCs w:val="28"/>
        </w:rPr>
        <w:t>б) введение, содержащее:</w:t>
      </w:r>
    </w:p>
    <w:p w:rsidR="008143BD" w:rsidRPr="008A644A" w:rsidRDefault="008143BD" w:rsidP="008143B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644A">
        <w:rPr>
          <w:sz w:val="28"/>
          <w:szCs w:val="28"/>
        </w:rPr>
        <w:t>цели и задачи программы;</w:t>
      </w:r>
    </w:p>
    <w:p w:rsidR="008143BD" w:rsidRPr="008A644A" w:rsidRDefault="008143BD" w:rsidP="008143B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644A">
        <w:rPr>
          <w:sz w:val="28"/>
          <w:szCs w:val="28"/>
        </w:rPr>
        <w:t>актуальность программы;</w:t>
      </w:r>
    </w:p>
    <w:p w:rsidR="008143BD" w:rsidRPr="008A644A" w:rsidRDefault="008143BD" w:rsidP="008143B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644A">
        <w:rPr>
          <w:sz w:val="28"/>
          <w:szCs w:val="28"/>
        </w:rPr>
        <w:t>педагогический состав;</w:t>
      </w:r>
    </w:p>
    <w:p w:rsidR="008143BD" w:rsidRPr="008A644A" w:rsidRDefault="008143BD" w:rsidP="008143B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644A">
        <w:rPr>
          <w:sz w:val="28"/>
          <w:szCs w:val="28"/>
        </w:rPr>
        <w:t>медицинское обеспечение;</w:t>
      </w:r>
    </w:p>
    <w:p w:rsidR="008143BD" w:rsidRPr="008A644A" w:rsidRDefault="008143BD" w:rsidP="008143B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644A">
        <w:rPr>
          <w:sz w:val="28"/>
          <w:szCs w:val="28"/>
        </w:rPr>
        <w:t>сроки проведения смен;</w:t>
      </w:r>
    </w:p>
    <w:p w:rsidR="008143BD" w:rsidRPr="008A644A" w:rsidRDefault="008143BD" w:rsidP="008143B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644A">
        <w:rPr>
          <w:sz w:val="28"/>
          <w:szCs w:val="28"/>
        </w:rPr>
        <w:t>целевая аудитория – категории и количество детей;</w:t>
      </w:r>
    </w:p>
    <w:p w:rsidR="008143BD" w:rsidRPr="008A644A" w:rsidRDefault="008143BD" w:rsidP="008143B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644A">
        <w:rPr>
          <w:sz w:val="28"/>
          <w:szCs w:val="28"/>
        </w:rPr>
        <w:t>возможное количество смен в год;</w:t>
      </w:r>
    </w:p>
    <w:p w:rsidR="008143BD" w:rsidRPr="008A644A" w:rsidRDefault="008143BD" w:rsidP="008143B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644A">
        <w:rPr>
          <w:sz w:val="28"/>
          <w:szCs w:val="28"/>
        </w:rPr>
        <w:t>в) содержание: программа проведения отдыха детей и их оздоровления, режим дня, план-сетка;</w:t>
      </w:r>
    </w:p>
    <w:p w:rsidR="008143BD" w:rsidRPr="008A644A" w:rsidRDefault="008143BD" w:rsidP="008143B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644A">
        <w:rPr>
          <w:sz w:val="28"/>
          <w:szCs w:val="28"/>
        </w:rPr>
        <w:t>г) приложение: укомплектованность кадрами и их профессиональный уровень;</w:t>
      </w:r>
    </w:p>
    <w:p w:rsidR="008143BD" w:rsidRPr="008A644A" w:rsidRDefault="008143BD" w:rsidP="008143B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644A">
        <w:rPr>
          <w:sz w:val="28"/>
          <w:szCs w:val="28"/>
        </w:rPr>
        <w:t xml:space="preserve">согласие органа-учредителя на участие в </w:t>
      </w:r>
      <w:proofErr w:type="gramStart"/>
      <w:r w:rsidRPr="008A644A">
        <w:rPr>
          <w:sz w:val="28"/>
          <w:szCs w:val="28"/>
        </w:rPr>
        <w:t>конкурсе</w:t>
      </w:r>
      <w:proofErr w:type="gramEnd"/>
      <w:r w:rsidRPr="008A644A">
        <w:rPr>
          <w:sz w:val="28"/>
          <w:szCs w:val="28"/>
        </w:rPr>
        <w:t xml:space="preserve"> по форме согласно </w:t>
      </w:r>
      <w:hyperlink r:id="rId11" w:anchor="/document/27528328/entry/1200" w:history="1">
        <w:r w:rsidRPr="008A644A">
          <w:rPr>
            <w:rStyle w:val="a7"/>
            <w:sz w:val="28"/>
            <w:szCs w:val="28"/>
          </w:rPr>
          <w:t>приложению № 2</w:t>
        </w:r>
      </w:hyperlink>
      <w:r w:rsidRPr="008A644A">
        <w:rPr>
          <w:sz w:val="28"/>
          <w:szCs w:val="28"/>
        </w:rPr>
        <w:t xml:space="preserve"> к Порядку;</w:t>
      </w:r>
    </w:p>
    <w:p w:rsidR="008143BD" w:rsidRPr="008A644A" w:rsidRDefault="008143BD" w:rsidP="008143B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644A">
        <w:rPr>
          <w:sz w:val="28"/>
          <w:szCs w:val="28"/>
        </w:rPr>
        <w:t xml:space="preserve">данные о прогнозируемом объеме потребности в гранте в форме субсидии по форме согласно </w:t>
      </w:r>
      <w:hyperlink r:id="rId12" w:anchor="/document/27528328/entry/1400" w:history="1">
        <w:r w:rsidRPr="008A644A">
          <w:rPr>
            <w:rStyle w:val="a7"/>
            <w:sz w:val="28"/>
            <w:szCs w:val="28"/>
          </w:rPr>
          <w:t xml:space="preserve">приложению № </w:t>
        </w:r>
      </w:hyperlink>
      <w:r w:rsidRPr="008A644A">
        <w:rPr>
          <w:sz w:val="28"/>
          <w:szCs w:val="28"/>
        </w:rPr>
        <w:t>3 к Порядку.</w:t>
      </w:r>
    </w:p>
    <w:p w:rsidR="008143BD" w:rsidRPr="00F119D5" w:rsidRDefault="008143BD" w:rsidP="008143B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9D5">
        <w:rPr>
          <w:rFonts w:eastAsia="Calibri"/>
          <w:sz w:val="28"/>
          <w:szCs w:val="28"/>
          <w:lang w:eastAsia="en-US"/>
        </w:rPr>
        <w:t xml:space="preserve">Документы представляются с ясными оттисками печатей и штампов (при наличии) без подчисток и исправлений (кроме исправлений, специально оговоренных в соответствующем документе и заверенных печатью (при наличии) и подписью руководителя </w:t>
      </w:r>
      <w:r w:rsidRPr="00F119D5">
        <w:rPr>
          <w:sz w:val="28"/>
          <w:szCs w:val="28"/>
        </w:rPr>
        <w:t>участника конкурса). Копии документов должны быть заверены подписью руководителя и печатью (при наличии) участника конкурса.</w:t>
      </w:r>
    </w:p>
    <w:p w:rsidR="008143BD" w:rsidRPr="008A644A" w:rsidRDefault="008143BD" w:rsidP="008143BD">
      <w:pPr>
        <w:ind w:firstLine="709"/>
        <w:jc w:val="both"/>
        <w:rPr>
          <w:sz w:val="28"/>
          <w:szCs w:val="28"/>
        </w:rPr>
      </w:pPr>
      <w:r w:rsidRPr="008A644A">
        <w:rPr>
          <w:sz w:val="28"/>
          <w:szCs w:val="28"/>
        </w:rPr>
        <w:t>Участники конкурса несут ответственность за достоверность представленных документов.</w:t>
      </w:r>
    </w:p>
    <w:p w:rsidR="008143BD" w:rsidRDefault="008143BD" w:rsidP="002152F0">
      <w:pPr>
        <w:pStyle w:val="aa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8A644A">
        <w:rPr>
          <w:sz w:val="28"/>
          <w:szCs w:val="28"/>
        </w:rPr>
        <w:t xml:space="preserve">Участники конкурса </w:t>
      </w:r>
      <w:r w:rsidRPr="008A644A">
        <w:rPr>
          <w:rFonts w:eastAsia="Calibri"/>
          <w:sz w:val="28"/>
          <w:szCs w:val="28"/>
          <w:lang w:eastAsia="en-US"/>
        </w:rPr>
        <w:t xml:space="preserve">вправе подать только одну заявку. Заявка и документы представляются в прошитом </w:t>
      </w:r>
      <w:proofErr w:type="gramStart"/>
      <w:r w:rsidRPr="008A644A">
        <w:rPr>
          <w:rFonts w:eastAsia="Calibri"/>
          <w:sz w:val="28"/>
          <w:szCs w:val="28"/>
          <w:lang w:eastAsia="en-US"/>
        </w:rPr>
        <w:t>виде</w:t>
      </w:r>
      <w:proofErr w:type="gramEnd"/>
      <w:r w:rsidRPr="008A644A">
        <w:rPr>
          <w:rFonts w:eastAsia="Calibri"/>
          <w:sz w:val="28"/>
          <w:szCs w:val="28"/>
          <w:lang w:eastAsia="en-US"/>
        </w:rPr>
        <w:t xml:space="preserve"> с приложением описи документов.</w:t>
      </w:r>
    </w:p>
    <w:p w:rsidR="002152F0" w:rsidRDefault="002152F0" w:rsidP="002152F0">
      <w:pPr>
        <w:pStyle w:val="aa"/>
        <w:numPr>
          <w:ilvl w:val="0"/>
          <w:numId w:val="3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8A644A">
        <w:rPr>
          <w:sz w:val="28"/>
          <w:szCs w:val="28"/>
        </w:rPr>
        <w:t xml:space="preserve">Участник конкурса </w:t>
      </w:r>
      <w:r w:rsidRPr="008A644A">
        <w:rPr>
          <w:rFonts w:eastAsia="Calibri"/>
          <w:sz w:val="28"/>
          <w:szCs w:val="28"/>
          <w:lang w:eastAsia="en-US"/>
        </w:rPr>
        <w:t xml:space="preserve">вправе отозвать заявку в любое время до подведения комиссией, указанной в </w:t>
      </w:r>
      <w:proofErr w:type="gramStart"/>
      <w:r w:rsidRPr="008A644A">
        <w:rPr>
          <w:rFonts w:eastAsia="Calibri"/>
          <w:sz w:val="28"/>
          <w:szCs w:val="28"/>
          <w:lang w:eastAsia="en-US"/>
        </w:rPr>
        <w:t>пункте</w:t>
      </w:r>
      <w:proofErr w:type="gramEnd"/>
      <w:r w:rsidRPr="008A644A">
        <w:rPr>
          <w:rFonts w:eastAsia="Calibri"/>
          <w:sz w:val="28"/>
          <w:szCs w:val="28"/>
          <w:lang w:eastAsia="en-US"/>
        </w:rPr>
        <w:t xml:space="preserve"> 18</w:t>
      </w:r>
      <w:r w:rsidR="00951618">
        <w:rPr>
          <w:rFonts w:eastAsia="Calibri"/>
          <w:sz w:val="28"/>
          <w:szCs w:val="28"/>
          <w:lang w:eastAsia="en-US"/>
        </w:rPr>
        <w:t xml:space="preserve"> Порядка</w:t>
      </w:r>
      <w:r w:rsidRPr="008A644A">
        <w:rPr>
          <w:rFonts w:eastAsia="Calibri"/>
          <w:sz w:val="28"/>
          <w:szCs w:val="28"/>
          <w:lang w:eastAsia="en-US"/>
        </w:rPr>
        <w:t xml:space="preserve">, итогов рассмотрения заявок, путем направления в </w:t>
      </w:r>
      <w:r w:rsidR="00256606">
        <w:rPr>
          <w:rFonts w:eastAsia="Calibri"/>
          <w:sz w:val="28"/>
          <w:szCs w:val="28"/>
          <w:lang w:eastAsia="en-US"/>
        </w:rPr>
        <w:t xml:space="preserve">Министерство </w:t>
      </w:r>
      <w:r w:rsidRPr="008A644A">
        <w:rPr>
          <w:rFonts w:eastAsia="Calibri"/>
          <w:sz w:val="28"/>
          <w:szCs w:val="28"/>
          <w:lang w:eastAsia="en-US"/>
        </w:rPr>
        <w:t>соответствующего заявления, оформленного в письменной форме на бумажном носителе.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2152F0" w:rsidRPr="006754A9" w:rsidRDefault="00256606" w:rsidP="002152F0">
      <w:pPr>
        <w:pStyle w:val="aa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Министерство </w:t>
      </w:r>
      <w:proofErr w:type="gramStart"/>
      <w:r w:rsidR="002152F0">
        <w:rPr>
          <w:rFonts w:eastAsia="Calibri"/>
          <w:sz w:val="28"/>
          <w:szCs w:val="28"/>
          <w:lang w:eastAsia="en-US"/>
        </w:rPr>
        <w:t>рассматривает заявление об отзыве заявки и возвращает</w:t>
      </w:r>
      <w:proofErr w:type="gramEnd"/>
      <w:r w:rsidR="002152F0">
        <w:rPr>
          <w:rFonts w:eastAsia="Calibri"/>
          <w:sz w:val="28"/>
          <w:szCs w:val="28"/>
          <w:lang w:eastAsia="en-US"/>
        </w:rPr>
        <w:t xml:space="preserve"> отозванную заявку участнику конкурса в течение 5 рабочих дней со дня регистрации заявления об отзыве заявки способом, позволяющим подтвердить факт и дату ее отправки.</w:t>
      </w:r>
    </w:p>
    <w:p w:rsidR="002152F0" w:rsidRPr="008A644A" w:rsidRDefault="002152F0" w:rsidP="00525776">
      <w:pPr>
        <w:tabs>
          <w:tab w:val="left" w:pos="1418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19D5">
        <w:rPr>
          <w:sz w:val="28"/>
          <w:szCs w:val="28"/>
        </w:rPr>
        <w:t xml:space="preserve">Участник конкурса </w:t>
      </w:r>
      <w:r w:rsidRPr="00F119D5">
        <w:rPr>
          <w:rFonts w:eastAsia="Calibri"/>
          <w:sz w:val="28"/>
          <w:szCs w:val="28"/>
          <w:lang w:eastAsia="en-US"/>
        </w:rPr>
        <w:t>вправе внести изменения в заявку не позднее</w:t>
      </w:r>
      <w:r w:rsidRPr="008A644A">
        <w:rPr>
          <w:rFonts w:eastAsia="Calibri"/>
          <w:sz w:val="28"/>
          <w:szCs w:val="28"/>
          <w:lang w:eastAsia="en-US"/>
        </w:rPr>
        <w:t xml:space="preserve"> даты и времени окончания подачи (приема) заявок, указанного в объявлении о проведении отбора, путем направления в </w:t>
      </w:r>
      <w:r w:rsidR="00256606">
        <w:rPr>
          <w:rFonts w:eastAsia="Calibri"/>
          <w:sz w:val="28"/>
          <w:szCs w:val="28"/>
          <w:lang w:eastAsia="en-US"/>
        </w:rPr>
        <w:t xml:space="preserve">Министерство </w:t>
      </w:r>
      <w:r w:rsidRPr="008A644A">
        <w:rPr>
          <w:rFonts w:eastAsia="Calibri"/>
          <w:sz w:val="28"/>
          <w:szCs w:val="28"/>
          <w:lang w:eastAsia="en-US"/>
        </w:rPr>
        <w:t xml:space="preserve">заявления в письменной форме на бумажном носителе. Заявление о внесении изменений в заявку и </w:t>
      </w:r>
      <w:r w:rsidRPr="008A644A">
        <w:rPr>
          <w:rFonts w:eastAsia="Calibri"/>
          <w:sz w:val="28"/>
          <w:szCs w:val="28"/>
          <w:lang w:eastAsia="en-US"/>
        </w:rPr>
        <w:lastRenderedPageBreak/>
        <w:t xml:space="preserve">приложенные к нему документы </w:t>
      </w:r>
      <w:proofErr w:type="gramStart"/>
      <w:r w:rsidRPr="008A644A">
        <w:rPr>
          <w:rFonts w:eastAsia="Calibri"/>
          <w:sz w:val="28"/>
          <w:szCs w:val="28"/>
          <w:lang w:eastAsia="en-US"/>
        </w:rPr>
        <w:t>приобщаются к заявке и являются</w:t>
      </w:r>
      <w:proofErr w:type="gramEnd"/>
      <w:r w:rsidRPr="008A644A">
        <w:rPr>
          <w:rFonts w:eastAsia="Calibri"/>
          <w:sz w:val="28"/>
          <w:szCs w:val="28"/>
          <w:lang w:eastAsia="en-US"/>
        </w:rPr>
        <w:t xml:space="preserve"> ее неотъемлемой частью, а также подлежат регистрации в </w:t>
      </w:r>
      <w:r w:rsidRPr="008A644A">
        <w:rPr>
          <w:sz w:val="28"/>
          <w:szCs w:val="28"/>
        </w:rPr>
        <w:t>журнале для регистрации заявок.</w:t>
      </w:r>
    </w:p>
    <w:p w:rsidR="006E7DCD" w:rsidRPr="00F119D5" w:rsidRDefault="00256606" w:rsidP="00A34F9F">
      <w:pPr>
        <w:pStyle w:val="aa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Министерство </w:t>
      </w:r>
      <w:r w:rsidR="006E7DCD" w:rsidRPr="00F119D5">
        <w:rPr>
          <w:sz w:val="28"/>
          <w:szCs w:val="28"/>
        </w:rPr>
        <w:t xml:space="preserve">рассматривает поступившие заявки на предмет соответствия участников конкурса и заявок требованиям, установленным пунктами 9, 10 Порядка и указанным в </w:t>
      </w:r>
      <w:proofErr w:type="gramStart"/>
      <w:r w:rsidR="006E7DCD" w:rsidRPr="00F119D5">
        <w:rPr>
          <w:sz w:val="28"/>
          <w:szCs w:val="28"/>
        </w:rPr>
        <w:t>объявлении</w:t>
      </w:r>
      <w:proofErr w:type="gramEnd"/>
      <w:r w:rsidR="006E7DCD" w:rsidRPr="00F119D5">
        <w:rPr>
          <w:sz w:val="28"/>
          <w:szCs w:val="28"/>
        </w:rPr>
        <w:t xml:space="preserve"> о проведении отбора в течение 15 рабочих дней со дня регистрации заявок. </w:t>
      </w:r>
    </w:p>
    <w:p w:rsidR="006E7DCD" w:rsidRPr="008A644A" w:rsidRDefault="006E7DCD" w:rsidP="006E7DCD">
      <w:pPr>
        <w:pStyle w:val="aa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8A644A">
        <w:rPr>
          <w:sz w:val="28"/>
          <w:szCs w:val="28"/>
        </w:rPr>
        <w:t>Основаниями для отклонения заявок на стадии их рассмотрения являются:</w:t>
      </w:r>
    </w:p>
    <w:p w:rsidR="006E7DCD" w:rsidRPr="008A644A" w:rsidRDefault="006E7DCD" w:rsidP="006E7DCD">
      <w:pPr>
        <w:pStyle w:val="Default"/>
        <w:ind w:firstLine="709"/>
        <w:jc w:val="both"/>
        <w:rPr>
          <w:sz w:val="28"/>
          <w:szCs w:val="28"/>
        </w:rPr>
      </w:pPr>
      <w:r w:rsidRPr="008A644A">
        <w:rPr>
          <w:sz w:val="28"/>
          <w:szCs w:val="28"/>
        </w:rPr>
        <w:t xml:space="preserve">а) несоответствие участников конкурса требованиям, установленным в </w:t>
      </w:r>
      <w:proofErr w:type="gramStart"/>
      <w:r w:rsidRPr="008A644A">
        <w:rPr>
          <w:sz w:val="28"/>
          <w:szCs w:val="28"/>
        </w:rPr>
        <w:t>пункте</w:t>
      </w:r>
      <w:proofErr w:type="gramEnd"/>
      <w:r w:rsidRPr="008A644A">
        <w:rPr>
          <w:sz w:val="28"/>
          <w:szCs w:val="28"/>
        </w:rPr>
        <w:t xml:space="preserve"> 9 Порядка; </w:t>
      </w:r>
    </w:p>
    <w:p w:rsidR="006E7DCD" w:rsidRPr="008A644A" w:rsidRDefault="006E7DCD" w:rsidP="006E7DCD">
      <w:pPr>
        <w:pStyle w:val="Default"/>
        <w:ind w:firstLine="709"/>
        <w:jc w:val="both"/>
        <w:rPr>
          <w:sz w:val="28"/>
          <w:szCs w:val="28"/>
        </w:rPr>
      </w:pPr>
      <w:r w:rsidRPr="008A644A">
        <w:rPr>
          <w:sz w:val="28"/>
          <w:szCs w:val="28"/>
        </w:rPr>
        <w:t xml:space="preserve">б) несоответствие представленных участниками конкурса заявок требованиям, установленным пунктом 10 Порядка и указанным в </w:t>
      </w:r>
      <w:proofErr w:type="gramStart"/>
      <w:r w:rsidRPr="008A644A">
        <w:rPr>
          <w:sz w:val="28"/>
          <w:szCs w:val="28"/>
        </w:rPr>
        <w:t>объявлении</w:t>
      </w:r>
      <w:proofErr w:type="gramEnd"/>
      <w:r w:rsidRPr="008A644A">
        <w:rPr>
          <w:sz w:val="28"/>
          <w:szCs w:val="28"/>
        </w:rPr>
        <w:t xml:space="preserve"> о проведении конкурса;</w:t>
      </w:r>
    </w:p>
    <w:p w:rsidR="006E7DCD" w:rsidRPr="008A644A" w:rsidRDefault="006E7DCD" w:rsidP="006E7DCD">
      <w:pPr>
        <w:pStyle w:val="Default"/>
        <w:ind w:firstLine="709"/>
        <w:jc w:val="both"/>
        <w:rPr>
          <w:sz w:val="28"/>
          <w:szCs w:val="28"/>
        </w:rPr>
      </w:pPr>
      <w:r w:rsidRPr="00F119D5">
        <w:rPr>
          <w:color w:val="auto"/>
          <w:sz w:val="28"/>
          <w:szCs w:val="28"/>
        </w:rPr>
        <w:t xml:space="preserve">в) представление документов, указанных в </w:t>
      </w:r>
      <w:proofErr w:type="gramStart"/>
      <w:r w:rsidRPr="00F119D5">
        <w:rPr>
          <w:color w:val="auto"/>
          <w:sz w:val="28"/>
          <w:szCs w:val="28"/>
        </w:rPr>
        <w:t>пункте</w:t>
      </w:r>
      <w:proofErr w:type="gramEnd"/>
      <w:r w:rsidRPr="00F119D5">
        <w:rPr>
          <w:color w:val="auto"/>
          <w:sz w:val="28"/>
          <w:szCs w:val="28"/>
        </w:rPr>
        <w:t xml:space="preserve"> 10 </w:t>
      </w:r>
      <w:r w:rsidRPr="008A644A">
        <w:rPr>
          <w:sz w:val="28"/>
          <w:szCs w:val="28"/>
        </w:rPr>
        <w:t>Порядка</w:t>
      </w:r>
      <w:r>
        <w:rPr>
          <w:sz w:val="28"/>
          <w:szCs w:val="28"/>
        </w:rPr>
        <w:t>,</w:t>
      </w:r>
      <w:r w:rsidRPr="008A644A">
        <w:rPr>
          <w:sz w:val="28"/>
          <w:szCs w:val="28"/>
        </w:rPr>
        <w:t xml:space="preserve"> не в полном объеме; </w:t>
      </w:r>
    </w:p>
    <w:p w:rsidR="006E7DCD" w:rsidRPr="008A644A" w:rsidRDefault="006E7DCD" w:rsidP="006E7DCD">
      <w:pPr>
        <w:pStyle w:val="Default"/>
        <w:ind w:firstLine="709"/>
        <w:jc w:val="both"/>
        <w:rPr>
          <w:sz w:val="28"/>
          <w:szCs w:val="28"/>
        </w:rPr>
      </w:pPr>
      <w:r w:rsidRPr="008A644A">
        <w:rPr>
          <w:sz w:val="28"/>
          <w:szCs w:val="28"/>
        </w:rPr>
        <w:t>г) недостоверность информации, представленной участниками конкурса, в том числе информации о месте нахождения и адресе юридического лица;</w:t>
      </w:r>
    </w:p>
    <w:p w:rsidR="006E7DCD" w:rsidRPr="008A644A" w:rsidRDefault="006E7DCD" w:rsidP="006E7DCD">
      <w:pPr>
        <w:ind w:firstLine="709"/>
        <w:jc w:val="both"/>
        <w:rPr>
          <w:sz w:val="28"/>
          <w:szCs w:val="28"/>
        </w:rPr>
      </w:pPr>
      <w:proofErr w:type="spellStart"/>
      <w:r w:rsidRPr="008A644A">
        <w:rPr>
          <w:sz w:val="28"/>
          <w:szCs w:val="28"/>
        </w:rPr>
        <w:t>д</w:t>
      </w:r>
      <w:proofErr w:type="spellEnd"/>
      <w:r w:rsidRPr="008A644A">
        <w:rPr>
          <w:sz w:val="28"/>
          <w:szCs w:val="28"/>
        </w:rPr>
        <w:t>) подача и заявок после даты и времени, определенных для подачи заявок.</w:t>
      </w:r>
    </w:p>
    <w:p w:rsidR="006E7DCD" w:rsidRPr="008A644A" w:rsidRDefault="006E7DCD" w:rsidP="006E7DCD">
      <w:pPr>
        <w:pStyle w:val="aa"/>
        <w:ind w:left="0" w:firstLine="709"/>
        <w:jc w:val="both"/>
        <w:rPr>
          <w:sz w:val="28"/>
          <w:szCs w:val="28"/>
        </w:rPr>
      </w:pPr>
      <w:r w:rsidRPr="008A644A">
        <w:rPr>
          <w:sz w:val="28"/>
          <w:szCs w:val="28"/>
        </w:rPr>
        <w:t>При наличии оснований для отклонения заявок, предусмотренных подпунктами «а» – «</w:t>
      </w:r>
      <w:proofErr w:type="spellStart"/>
      <w:r w:rsidRPr="008A644A">
        <w:rPr>
          <w:sz w:val="28"/>
          <w:szCs w:val="28"/>
        </w:rPr>
        <w:t>д</w:t>
      </w:r>
      <w:proofErr w:type="spellEnd"/>
      <w:r w:rsidRPr="008A644A">
        <w:rPr>
          <w:sz w:val="28"/>
          <w:szCs w:val="28"/>
        </w:rPr>
        <w:t xml:space="preserve">» пункта 15 Порядка, </w:t>
      </w:r>
      <w:r w:rsidR="00256606">
        <w:rPr>
          <w:sz w:val="28"/>
          <w:szCs w:val="28"/>
        </w:rPr>
        <w:t xml:space="preserve">Министерство </w:t>
      </w:r>
      <w:r w:rsidRPr="008A644A">
        <w:rPr>
          <w:sz w:val="28"/>
          <w:szCs w:val="28"/>
        </w:rPr>
        <w:t xml:space="preserve">уведомляет участников конкурса об отклонении заявок с указанием причин их отклонения путем размещения соответствующей информации на сайте </w:t>
      </w:r>
      <w:r w:rsidR="00256606">
        <w:rPr>
          <w:sz w:val="28"/>
          <w:szCs w:val="28"/>
        </w:rPr>
        <w:t>Министерства</w:t>
      </w:r>
      <w:r w:rsidRPr="008A644A">
        <w:rPr>
          <w:sz w:val="28"/>
          <w:szCs w:val="28"/>
        </w:rPr>
        <w:t xml:space="preserve"> не позднее дня, следующего за днем окончания срока рассмотрения заявок, указанного в пункте 14 Порядка.</w:t>
      </w:r>
    </w:p>
    <w:p w:rsidR="006E7DCD" w:rsidRPr="008A644A" w:rsidRDefault="006E7DCD" w:rsidP="006E7DCD">
      <w:pPr>
        <w:ind w:firstLine="709"/>
        <w:jc w:val="both"/>
        <w:rPr>
          <w:sz w:val="28"/>
          <w:szCs w:val="28"/>
        </w:rPr>
      </w:pPr>
      <w:proofErr w:type="gramStart"/>
      <w:r w:rsidRPr="008A644A">
        <w:rPr>
          <w:sz w:val="28"/>
          <w:szCs w:val="28"/>
        </w:rPr>
        <w:t xml:space="preserve">Участник конкурса, чья заявка была отклонена по основаниям, </w:t>
      </w:r>
      <w:r w:rsidRPr="00F119D5">
        <w:rPr>
          <w:sz w:val="28"/>
          <w:szCs w:val="28"/>
        </w:rPr>
        <w:t>предусмотренным подпунктами «а» – «г» пункта 15 настоящего Порядка,</w:t>
      </w:r>
      <w:r w:rsidRPr="008A644A">
        <w:rPr>
          <w:sz w:val="28"/>
          <w:szCs w:val="28"/>
        </w:rPr>
        <w:t xml:space="preserve"> вправе в течение 3 рабочих дней после дня размещения на сайте </w:t>
      </w:r>
      <w:r w:rsidR="00256606">
        <w:rPr>
          <w:sz w:val="28"/>
          <w:szCs w:val="28"/>
        </w:rPr>
        <w:t>Министерства</w:t>
      </w:r>
      <w:r w:rsidRPr="008A644A">
        <w:rPr>
          <w:sz w:val="28"/>
          <w:szCs w:val="28"/>
        </w:rPr>
        <w:t xml:space="preserve"> информации об отклонении заявок однократно обратиться в </w:t>
      </w:r>
      <w:r w:rsidR="00256606">
        <w:rPr>
          <w:sz w:val="28"/>
          <w:szCs w:val="28"/>
        </w:rPr>
        <w:t xml:space="preserve">Министерство </w:t>
      </w:r>
      <w:r w:rsidRPr="008A644A">
        <w:rPr>
          <w:sz w:val="28"/>
          <w:szCs w:val="28"/>
        </w:rPr>
        <w:t>с заявлением о внесении изменений в заявку с целью устранения причин, послуживших основанием для ее отклонения.</w:t>
      </w:r>
      <w:proofErr w:type="gramEnd"/>
      <w:r w:rsidRPr="008A644A">
        <w:rPr>
          <w:sz w:val="28"/>
          <w:szCs w:val="28"/>
        </w:rPr>
        <w:t xml:space="preserve"> Указанное заявление и приложенные к нему документы, подтверждающие устранение причин, послуживших основанием для отклонения заявки, </w:t>
      </w:r>
      <w:proofErr w:type="gramStart"/>
      <w:r w:rsidRPr="008A644A">
        <w:rPr>
          <w:sz w:val="28"/>
          <w:szCs w:val="28"/>
        </w:rPr>
        <w:t>приобщаются к заявке и являются</w:t>
      </w:r>
      <w:proofErr w:type="gramEnd"/>
      <w:r w:rsidRPr="008A644A">
        <w:rPr>
          <w:sz w:val="28"/>
          <w:szCs w:val="28"/>
        </w:rPr>
        <w:t xml:space="preserve"> ее неотъемлемой частью.</w:t>
      </w:r>
    </w:p>
    <w:p w:rsidR="006E7DCD" w:rsidRPr="008A644A" w:rsidRDefault="00256606" w:rsidP="006E7D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 </w:t>
      </w:r>
      <w:r w:rsidR="006E7DCD" w:rsidRPr="008A644A">
        <w:rPr>
          <w:sz w:val="28"/>
          <w:szCs w:val="28"/>
        </w:rPr>
        <w:t>повторно рассматривает заявку в течение 5 рабочих дней со дня получения заявления о внесении изменений в заявку.</w:t>
      </w:r>
    </w:p>
    <w:p w:rsidR="00A34F9F" w:rsidRPr="008A644A" w:rsidRDefault="00A34F9F" w:rsidP="00A34F9F">
      <w:pPr>
        <w:pStyle w:val="Default"/>
        <w:tabs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 w:rsidRPr="008A644A">
        <w:rPr>
          <w:sz w:val="28"/>
          <w:szCs w:val="28"/>
        </w:rPr>
        <w:t xml:space="preserve">Заявки, соответствующие требованиям Порядка, не позднее 10 рабочих дней со дня окончания подачи (приема) заявок, указанного в объявлении о проведении конкурса, передаются </w:t>
      </w:r>
      <w:r w:rsidR="00256606">
        <w:rPr>
          <w:sz w:val="28"/>
          <w:szCs w:val="28"/>
        </w:rPr>
        <w:t>Министерством</w:t>
      </w:r>
      <w:r w:rsidRPr="008A644A">
        <w:rPr>
          <w:sz w:val="28"/>
          <w:szCs w:val="28"/>
        </w:rPr>
        <w:t xml:space="preserve"> на рассмотрение конкурсной комиссии. Состав и положение о конкурсной комиссии утверждаются приказом </w:t>
      </w:r>
      <w:r w:rsidR="00080377">
        <w:rPr>
          <w:sz w:val="28"/>
          <w:szCs w:val="28"/>
        </w:rPr>
        <w:t>Министерства</w:t>
      </w:r>
      <w:r w:rsidRPr="008A644A">
        <w:rPr>
          <w:sz w:val="28"/>
          <w:szCs w:val="28"/>
        </w:rPr>
        <w:t>.</w:t>
      </w:r>
    </w:p>
    <w:p w:rsidR="00A34F9F" w:rsidRPr="008A644A" w:rsidRDefault="00A34F9F" w:rsidP="00A34F9F">
      <w:pPr>
        <w:pStyle w:val="ConsPlusNormal"/>
        <w:ind w:right="-1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44A">
        <w:rPr>
          <w:rFonts w:ascii="Times New Roman" w:hAnsi="Times New Roman" w:cs="Times New Roman"/>
          <w:sz w:val="28"/>
          <w:szCs w:val="28"/>
        </w:rPr>
        <w:t xml:space="preserve">Конкурсная комиссия осуществляет рассмотрение и оценку заявок в течение 20 рабочих дней со дня поступления заявок на рассмотрение конкурсной комиссии. </w:t>
      </w:r>
    </w:p>
    <w:p w:rsidR="003B7DBF" w:rsidRPr="00681BFF" w:rsidRDefault="003B7DBF" w:rsidP="003B7D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FF">
        <w:rPr>
          <w:rFonts w:ascii="Times New Roman" w:hAnsi="Times New Roman" w:cs="Times New Roman"/>
          <w:sz w:val="28"/>
          <w:szCs w:val="28"/>
        </w:rPr>
        <w:t xml:space="preserve">На основании результатов оценки заявок конкурсной комиссией составляется рейтинг участников конкурса (далее – рейтинг), в котором порядковая нумерация начинается с участника конкурса, набравшего наибольшее совокупное количество баллов, и заканчивается участником конкурса, набравшим наименьшее совокупное количество баллов. </w:t>
      </w:r>
    </w:p>
    <w:p w:rsidR="003B7DBF" w:rsidRPr="00681BFF" w:rsidRDefault="003B7DBF" w:rsidP="003B7DBF">
      <w:pPr>
        <w:ind w:firstLine="709"/>
        <w:jc w:val="both"/>
        <w:rPr>
          <w:sz w:val="28"/>
          <w:szCs w:val="28"/>
        </w:rPr>
      </w:pPr>
      <w:r w:rsidRPr="00681BFF">
        <w:rPr>
          <w:sz w:val="28"/>
          <w:szCs w:val="28"/>
        </w:rPr>
        <w:lastRenderedPageBreak/>
        <w:t xml:space="preserve">В случае равенства совокупного количества баллов у заявок нескольких участников конкурса более высокое место в рейтинге присваивается участнику конкурса, чья заявка поступила в </w:t>
      </w:r>
      <w:r w:rsidR="00256606">
        <w:rPr>
          <w:sz w:val="28"/>
          <w:szCs w:val="28"/>
        </w:rPr>
        <w:t xml:space="preserve">Министерство </w:t>
      </w:r>
      <w:r w:rsidRPr="00681BFF">
        <w:rPr>
          <w:sz w:val="28"/>
          <w:szCs w:val="28"/>
        </w:rPr>
        <w:t>раньше.</w:t>
      </w:r>
    </w:p>
    <w:p w:rsidR="003B7DBF" w:rsidRPr="00681BFF" w:rsidRDefault="003B7DBF" w:rsidP="003B7DBF">
      <w:pPr>
        <w:pStyle w:val="ConsPlusNormal"/>
        <w:ind w:right="-1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44A">
        <w:rPr>
          <w:rFonts w:ascii="Times New Roman" w:hAnsi="Times New Roman" w:cs="Times New Roman"/>
          <w:sz w:val="28"/>
          <w:szCs w:val="28"/>
        </w:rPr>
        <w:t>Участники конкурса</w:t>
      </w:r>
      <w:r w:rsidRPr="008A64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заявкам которых по результатам их оценки конкурсной комиссией присвоено совокупное количество 35 баллов и более, признаются победителями конкурса. Заявки, которым по результатам их оценки конкурсной комиссией присвоено совокупное количество баллов менее </w:t>
      </w:r>
      <w:r w:rsidRPr="00681BFF">
        <w:rPr>
          <w:rFonts w:ascii="Times New Roman" w:eastAsia="Calibri" w:hAnsi="Times New Roman" w:cs="Times New Roman"/>
          <w:sz w:val="28"/>
          <w:szCs w:val="28"/>
          <w:lang w:eastAsia="en-US"/>
        </w:rPr>
        <w:t>35 баллов, отклоняются.</w:t>
      </w:r>
    </w:p>
    <w:p w:rsidR="00D13952" w:rsidRPr="00681BFF" w:rsidRDefault="00D13952" w:rsidP="00D13952">
      <w:pPr>
        <w:pStyle w:val="ConsPlusNormal"/>
        <w:ind w:right="-1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FF">
        <w:rPr>
          <w:rFonts w:ascii="Times New Roman" w:hAnsi="Times New Roman" w:cs="Times New Roman"/>
          <w:sz w:val="28"/>
          <w:szCs w:val="28"/>
        </w:rPr>
        <w:t>Результаты работы конкурсной комиссии отражаются в протоколе конкурсной комиссии, который подписывается членами конкурсной комиссии не позднее 5 рабочих дней после дня заседания конкурсной комиссии.</w:t>
      </w:r>
    </w:p>
    <w:p w:rsidR="00D13952" w:rsidRPr="00681BFF" w:rsidRDefault="00256606" w:rsidP="00D13952">
      <w:pPr>
        <w:pStyle w:val="ConsPlusNormal"/>
        <w:ind w:right="-14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D13952" w:rsidRPr="00681BFF">
        <w:rPr>
          <w:rFonts w:ascii="Times New Roman" w:hAnsi="Times New Roman" w:cs="Times New Roman"/>
          <w:sz w:val="28"/>
          <w:szCs w:val="28"/>
        </w:rPr>
        <w:t>не позднее 5 рабочих дней со дня подписания протокола конкурсной комиссии издает приказ об утверждении результатов конкурса, содержащий решение об утверждении перечня победителей конкурса, с указанием размеров предоставляемого им гранта, и перечня участников конкурса, заявки которых были отклонены, с указанием причин их отклонения, предусмотренных Порядком и объявлением о проведении конкурса</w:t>
      </w:r>
      <w:r w:rsidR="00D13952" w:rsidRPr="00681BFF">
        <w:rPr>
          <w:rFonts w:ascii="Times New Roman" w:hAnsi="Times New Roman" w:cs="Times New Roman"/>
          <w:strike/>
          <w:sz w:val="28"/>
          <w:szCs w:val="28"/>
        </w:rPr>
        <w:t>.</w:t>
      </w:r>
      <w:proofErr w:type="gramEnd"/>
    </w:p>
    <w:p w:rsidR="00A34F9F" w:rsidRDefault="00A34F9F" w:rsidP="00421EEB">
      <w:pPr>
        <w:pStyle w:val="aa"/>
        <w:widowControl/>
        <w:numPr>
          <w:ilvl w:val="0"/>
          <w:numId w:val="3"/>
        </w:numPr>
        <w:tabs>
          <w:tab w:val="left" w:pos="1276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3174CF">
        <w:rPr>
          <w:sz w:val="28"/>
          <w:szCs w:val="28"/>
        </w:rPr>
        <w:t xml:space="preserve">Специалисты </w:t>
      </w:r>
      <w:r>
        <w:rPr>
          <w:sz w:val="28"/>
          <w:szCs w:val="28"/>
        </w:rPr>
        <w:t>М</w:t>
      </w:r>
      <w:r w:rsidRPr="003174CF">
        <w:rPr>
          <w:sz w:val="28"/>
          <w:szCs w:val="28"/>
        </w:rPr>
        <w:t xml:space="preserve">инистерства предоставляют участникам </w:t>
      </w:r>
      <w:r>
        <w:rPr>
          <w:sz w:val="28"/>
          <w:szCs w:val="28"/>
        </w:rPr>
        <w:t>конкурса</w:t>
      </w:r>
      <w:r w:rsidRPr="003174CF">
        <w:rPr>
          <w:sz w:val="28"/>
          <w:szCs w:val="28"/>
        </w:rPr>
        <w:t xml:space="preserve"> разъясне</w:t>
      </w:r>
      <w:r>
        <w:rPr>
          <w:sz w:val="28"/>
          <w:szCs w:val="28"/>
        </w:rPr>
        <w:t>ния</w:t>
      </w:r>
      <w:r w:rsidRPr="003174CF">
        <w:rPr>
          <w:sz w:val="28"/>
          <w:szCs w:val="28"/>
        </w:rPr>
        <w:t xml:space="preserve"> положений объявления о проведении </w:t>
      </w:r>
      <w:r>
        <w:rPr>
          <w:sz w:val="28"/>
          <w:szCs w:val="28"/>
        </w:rPr>
        <w:t>конкурса</w:t>
      </w:r>
      <w:r w:rsidRPr="003174CF">
        <w:rPr>
          <w:sz w:val="28"/>
          <w:szCs w:val="28"/>
        </w:rPr>
        <w:t xml:space="preserve"> по указанным в объявлении </w:t>
      </w:r>
      <w:r>
        <w:rPr>
          <w:sz w:val="28"/>
          <w:szCs w:val="28"/>
        </w:rPr>
        <w:t xml:space="preserve">номеру </w:t>
      </w:r>
      <w:r w:rsidRPr="003174CF">
        <w:rPr>
          <w:sz w:val="28"/>
          <w:szCs w:val="28"/>
        </w:rPr>
        <w:t>телефон</w:t>
      </w:r>
      <w:r>
        <w:rPr>
          <w:sz w:val="28"/>
          <w:szCs w:val="28"/>
        </w:rPr>
        <w:t>а и адресу</w:t>
      </w:r>
      <w:r w:rsidRPr="003174CF">
        <w:rPr>
          <w:sz w:val="28"/>
          <w:szCs w:val="28"/>
        </w:rPr>
        <w:t xml:space="preserve"> электронной почт</w:t>
      </w:r>
      <w:r>
        <w:rPr>
          <w:sz w:val="28"/>
          <w:szCs w:val="28"/>
        </w:rPr>
        <w:t>ы</w:t>
      </w:r>
      <w:r w:rsidRPr="003174CF">
        <w:rPr>
          <w:sz w:val="28"/>
          <w:szCs w:val="28"/>
        </w:rPr>
        <w:t>.</w:t>
      </w:r>
    </w:p>
    <w:p w:rsidR="00421EEB" w:rsidRDefault="00256606" w:rsidP="00997382">
      <w:pPr>
        <w:pStyle w:val="aa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 </w:t>
      </w:r>
      <w:r w:rsidR="00421EEB" w:rsidRPr="00421EEB">
        <w:rPr>
          <w:sz w:val="28"/>
          <w:szCs w:val="28"/>
        </w:rPr>
        <w:t xml:space="preserve">в течение 5 рабочих дней со дня подписания приказа, указанного в пункте 22 Порядка, заключает с победителями конкурса соглашения по </w:t>
      </w:r>
      <w:hyperlink r:id="rId13" w:anchor="/document/45838148/entry/1000" w:history="1">
        <w:r w:rsidR="00421EEB" w:rsidRPr="00FF36BC">
          <w:rPr>
            <w:rStyle w:val="a7"/>
            <w:color w:val="auto"/>
            <w:sz w:val="28"/>
            <w:szCs w:val="28"/>
            <w:u w:val="none"/>
          </w:rPr>
          <w:t>типовой форме</w:t>
        </w:r>
      </w:hyperlink>
      <w:r w:rsidR="00421EEB" w:rsidRPr="00FF36BC">
        <w:rPr>
          <w:sz w:val="28"/>
          <w:szCs w:val="28"/>
        </w:rPr>
        <w:t xml:space="preserve">, </w:t>
      </w:r>
      <w:r w:rsidR="00421EEB" w:rsidRPr="00421EEB">
        <w:rPr>
          <w:sz w:val="28"/>
          <w:szCs w:val="28"/>
        </w:rPr>
        <w:t xml:space="preserve">утвержденной министерством финансов Оренбургской области. </w:t>
      </w:r>
    </w:p>
    <w:p w:rsidR="00997382" w:rsidRPr="00997382" w:rsidRDefault="00997382" w:rsidP="009973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97382">
        <w:rPr>
          <w:rFonts w:eastAsiaTheme="minorHAnsi"/>
          <w:sz w:val="28"/>
          <w:szCs w:val="28"/>
          <w:lang w:eastAsia="en-US"/>
        </w:rPr>
        <w:t xml:space="preserve">Условием предоставления гранта является согласие победителя конкурса на осуществление уполномоченным органом исполнительной власти проверки соблюдения победителем конкурса порядка и условий предоставления гранта, в том числе в части достижения результатов предоставления гранта, а также проверки органами государственного финансового контроля соблюдения порядка и условий предоставления гранта в соответствии со </w:t>
      </w:r>
      <w:hyperlink r:id="rId14" w:history="1">
        <w:r w:rsidRPr="00997382">
          <w:rPr>
            <w:rFonts w:eastAsiaTheme="minorHAnsi"/>
            <w:sz w:val="28"/>
            <w:szCs w:val="28"/>
            <w:lang w:eastAsia="en-US"/>
          </w:rPr>
          <w:t>статьями 268.1</w:t>
        </w:r>
      </w:hyperlink>
      <w:r w:rsidRPr="00997382">
        <w:rPr>
          <w:rFonts w:eastAsiaTheme="minorHAnsi"/>
          <w:sz w:val="28"/>
          <w:szCs w:val="28"/>
          <w:lang w:eastAsia="en-US"/>
        </w:rPr>
        <w:t xml:space="preserve"> и </w:t>
      </w:r>
      <w:hyperlink r:id="rId15" w:history="1">
        <w:r w:rsidRPr="00997382">
          <w:rPr>
            <w:rFonts w:eastAsiaTheme="minorHAnsi"/>
            <w:sz w:val="28"/>
            <w:szCs w:val="28"/>
            <w:lang w:eastAsia="en-US"/>
          </w:rPr>
          <w:t>269.2</w:t>
        </w:r>
      </w:hyperlink>
      <w:r w:rsidRPr="00997382">
        <w:rPr>
          <w:rFonts w:eastAsiaTheme="minorHAnsi"/>
          <w:sz w:val="28"/>
          <w:szCs w:val="28"/>
          <w:lang w:eastAsia="en-US"/>
        </w:rPr>
        <w:t xml:space="preserve"> Бюджетного кодекса Российской Федерации и на включение таких положений</w:t>
      </w:r>
      <w:proofErr w:type="gramEnd"/>
      <w:r w:rsidRPr="00997382">
        <w:rPr>
          <w:rFonts w:eastAsiaTheme="minorHAnsi"/>
          <w:sz w:val="28"/>
          <w:szCs w:val="28"/>
          <w:lang w:eastAsia="en-US"/>
        </w:rPr>
        <w:t xml:space="preserve"> в соглашение.</w:t>
      </w:r>
    </w:p>
    <w:p w:rsidR="00421EEB" w:rsidRPr="008A644A" w:rsidRDefault="00421EEB" w:rsidP="00421EEB">
      <w:pPr>
        <w:pStyle w:val="Default"/>
        <w:numPr>
          <w:ilvl w:val="0"/>
          <w:numId w:val="3"/>
        </w:numPr>
        <w:tabs>
          <w:tab w:val="left" w:pos="1276"/>
          <w:tab w:val="left" w:pos="1418"/>
        </w:tabs>
        <w:ind w:left="0" w:firstLine="709"/>
        <w:jc w:val="both"/>
        <w:rPr>
          <w:color w:val="auto"/>
          <w:sz w:val="28"/>
          <w:szCs w:val="28"/>
        </w:rPr>
      </w:pPr>
      <w:r w:rsidRPr="008A644A">
        <w:rPr>
          <w:color w:val="auto"/>
          <w:sz w:val="28"/>
          <w:szCs w:val="28"/>
        </w:rPr>
        <w:t xml:space="preserve">В случае отказа </w:t>
      </w:r>
      <w:r w:rsidRPr="008A644A">
        <w:rPr>
          <w:sz w:val="28"/>
          <w:szCs w:val="28"/>
        </w:rPr>
        <w:t xml:space="preserve">победителя конкурса </w:t>
      </w:r>
      <w:r w:rsidRPr="008A644A">
        <w:rPr>
          <w:color w:val="auto"/>
          <w:sz w:val="28"/>
          <w:szCs w:val="28"/>
        </w:rPr>
        <w:t>от заключения соглашения либо нарушения им срока его заключения победитель</w:t>
      </w:r>
      <w:r w:rsidRPr="008A644A">
        <w:rPr>
          <w:sz w:val="28"/>
          <w:szCs w:val="28"/>
        </w:rPr>
        <w:t xml:space="preserve"> конкурса </w:t>
      </w:r>
      <w:proofErr w:type="gramStart"/>
      <w:r w:rsidRPr="008A644A">
        <w:rPr>
          <w:color w:val="auto"/>
          <w:sz w:val="28"/>
          <w:szCs w:val="28"/>
        </w:rPr>
        <w:t>считается уклонившимся от заключения соглашения и утрачивает</w:t>
      </w:r>
      <w:proofErr w:type="gramEnd"/>
      <w:r w:rsidRPr="008A644A">
        <w:rPr>
          <w:color w:val="auto"/>
          <w:sz w:val="28"/>
          <w:szCs w:val="28"/>
        </w:rPr>
        <w:t xml:space="preserve"> право на получение гранта. </w:t>
      </w:r>
    </w:p>
    <w:p w:rsidR="002F2E3E" w:rsidRDefault="002F2E3E" w:rsidP="00421EEB">
      <w:pPr>
        <w:pStyle w:val="aa"/>
        <w:widowControl/>
        <w:numPr>
          <w:ilvl w:val="0"/>
          <w:numId w:val="3"/>
        </w:numPr>
        <w:tabs>
          <w:tab w:val="left" w:pos="1276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2A551B">
        <w:rPr>
          <w:sz w:val="28"/>
          <w:szCs w:val="28"/>
        </w:rPr>
        <w:t xml:space="preserve">Информация о результатах конкурса размещается на едином портале </w:t>
      </w:r>
      <w:r w:rsidRPr="008A644A">
        <w:rPr>
          <w:sz w:val="28"/>
          <w:szCs w:val="28"/>
        </w:rPr>
        <w:t xml:space="preserve">и на сайте </w:t>
      </w:r>
      <w:r w:rsidR="00ED1CC4">
        <w:rPr>
          <w:sz w:val="28"/>
          <w:szCs w:val="28"/>
        </w:rPr>
        <w:t>Министерства</w:t>
      </w:r>
      <w:r w:rsidR="00ED1CC4" w:rsidRPr="008A644A">
        <w:rPr>
          <w:sz w:val="28"/>
          <w:szCs w:val="28"/>
        </w:rPr>
        <w:t xml:space="preserve"> </w:t>
      </w:r>
      <w:r w:rsidRPr="008A644A">
        <w:rPr>
          <w:sz w:val="28"/>
          <w:szCs w:val="28"/>
        </w:rPr>
        <w:t>не позднее 14-го календарного дня со дня подписания приказа об утверждении результатов конкурса</w:t>
      </w:r>
      <w:r>
        <w:rPr>
          <w:sz w:val="28"/>
          <w:szCs w:val="28"/>
        </w:rPr>
        <w:t>.</w:t>
      </w:r>
    </w:p>
    <w:p w:rsidR="00CD2A2D" w:rsidRPr="00092B50" w:rsidRDefault="00CD2A2D" w:rsidP="00092B50">
      <w:pPr>
        <w:spacing w:after="200"/>
        <w:ind w:firstLine="709"/>
        <w:rPr>
          <w:sz w:val="28"/>
          <w:szCs w:val="28"/>
        </w:rPr>
      </w:pPr>
    </w:p>
    <w:sectPr w:rsidR="00CD2A2D" w:rsidRPr="00092B50" w:rsidSect="005F5620">
      <w:pgSz w:w="11906" w:h="16838"/>
      <w:pgMar w:top="568" w:right="851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54D" w:rsidRDefault="00B4154D" w:rsidP="00F8552D">
      <w:r>
        <w:separator/>
      </w:r>
    </w:p>
  </w:endnote>
  <w:endnote w:type="continuationSeparator" w:id="0">
    <w:p w:rsidR="00B4154D" w:rsidRDefault="00B4154D" w:rsidP="00F85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54D" w:rsidRDefault="00B4154D" w:rsidP="00F8552D">
      <w:r>
        <w:separator/>
      </w:r>
    </w:p>
  </w:footnote>
  <w:footnote w:type="continuationSeparator" w:id="0">
    <w:p w:rsidR="00B4154D" w:rsidRDefault="00B4154D" w:rsidP="00F855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53750"/>
    <w:multiLevelType w:val="hybridMultilevel"/>
    <w:tmpl w:val="8C54EC10"/>
    <w:lvl w:ilvl="0" w:tplc="5DD4E8D2">
      <w:start w:val="1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3791E"/>
    <w:multiLevelType w:val="hybridMultilevel"/>
    <w:tmpl w:val="7FC0499C"/>
    <w:lvl w:ilvl="0" w:tplc="1DD25862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2A64884"/>
    <w:multiLevelType w:val="hybridMultilevel"/>
    <w:tmpl w:val="B5DAFF6A"/>
    <w:lvl w:ilvl="0" w:tplc="2594E746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5D165717"/>
    <w:multiLevelType w:val="hybridMultilevel"/>
    <w:tmpl w:val="99BC6DE2"/>
    <w:lvl w:ilvl="0" w:tplc="1656490A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7525F10"/>
    <w:multiLevelType w:val="hybridMultilevel"/>
    <w:tmpl w:val="6BB8D4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157F"/>
    <w:rsid w:val="0006136A"/>
    <w:rsid w:val="000629EA"/>
    <w:rsid w:val="000650F0"/>
    <w:rsid w:val="000762EC"/>
    <w:rsid w:val="00080377"/>
    <w:rsid w:val="00090E60"/>
    <w:rsid w:val="00092B50"/>
    <w:rsid w:val="000C2DAA"/>
    <w:rsid w:val="000C5E14"/>
    <w:rsid w:val="000E5959"/>
    <w:rsid w:val="00111C1B"/>
    <w:rsid w:val="0012623F"/>
    <w:rsid w:val="00133B6C"/>
    <w:rsid w:val="00140C72"/>
    <w:rsid w:val="00165E6E"/>
    <w:rsid w:val="001910F7"/>
    <w:rsid w:val="001A7206"/>
    <w:rsid w:val="00205E97"/>
    <w:rsid w:val="002152F0"/>
    <w:rsid w:val="00215B81"/>
    <w:rsid w:val="00226AAD"/>
    <w:rsid w:val="0023157F"/>
    <w:rsid w:val="002415E0"/>
    <w:rsid w:val="0024718A"/>
    <w:rsid w:val="00256606"/>
    <w:rsid w:val="002660F1"/>
    <w:rsid w:val="002E77FA"/>
    <w:rsid w:val="002F2E3E"/>
    <w:rsid w:val="00305D44"/>
    <w:rsid w:val="003B7DBF"/>
    <w:rsid w:val="00421EEB"/>
    <w:rsid w:val="00431F73"/>
    <w:rsid w:val="00447863"/>
    <w:rsid w:val="00447BE5"/>
    <w:rsid w:val="004A352C"/>
    <w:rsid w:val="00525776"/>
    <w:rsid w:val="00580024"/>
    <w:rsid w:val="005A15A8"/>
    <w:rsid w:val="005D425A"/>
    <w:rsid w:val="005F5620"/>
    <w:rsid w:val="00615D31"/>
    <w:rsid w:val="00654398"/>
    <w:rsid w:val="00655A57"/>
    <w:rsid w:val="00661AAC"/>
    <w:rsid w:val="00662337"/>
    <w:rsid w:val="0067028C"/>
    <w:rsid w:val="006E7DCD"/>
    <w:rsid w:val="00745AB9"/>
    <w:rsid w:val="007E553A"/>
    <w:rsid w:val="007F2C71"/>
    <w:rsid w:val="00805ADF"/>
    <w:rsid w:val="008143BD"/>
    <w:rsid w:val="0085715F"/>
    <w:rsid w:val="008B0D89"/>
    <w:rsid w:val="008C3A3E"/>
    <w:rsid w:val="008D233D"/>
    <w:rsid w:val="00932A36"/>
    <w:rsid w:val="009473FA"/>
    <w:rsid w:val="00951618"/>
    <w:rsid w:val="00997382"/>
    <w:rsid w:val="00A14256"/>
    <w:rsid w:val="00A27C44"/>
    <w:rsid w:val="00A34F9F"/>
    <w:rsid w:val="00A61AD9"/>
    <w:rsid w:val="00AB1676"/>
    <w:rsid w:val="00AB4457"/>
    <w:rsid w:val="00AC4933"/>
    <w:rsid w:val="00AD125D"/>
    <w:rsid w:val="00AE6200"/>
    <w:rsid w:val="00B35AB6"/>
    <w:rsid w:val="00B4154D"/>
    <w:rsid w:val="00B95E55"/>
    <w:rsid w:val="00BC69E0"/>
    <w:rsid w:val="00BD2F03"/>
    <w:rsid w:val="00C00868"/>
    <w:rsid w:val="00C1145C"/>
    <w:rsid w:val="00C22EB2"/>
    <w:rsid w:val="00CB5B1E"/>
    <w:rsid w:val="00CD2A2D"/>
    <w:rsid w:val="00D13952"/>
    <w:rsid w:val="00D21265"/>
    <w:rsid w:val="00D63555"/>
    <w:rsid w:val="00D954D1"/>
    <w:rsid w:val="00DB4D90"/>
    <w:rsid w:val="00DC2DCC"/>
    <w:rsid w:val="00DD3AFD"/>
    <w:rsid w:val="00DE1D42"/>
    <w:rsid w:val="00E425AA"/>
    <w:rsid w:val="00E43ECC"/>
    <w:rsid w:val="00E50694"/>
    <w:rsid w:val="00E627C3"/>
    <w:rsid w:val="00E84A59"/>
    <w:rsid w:val="00E876D9"/>
    <w:rsid w:val="00EA1947"/>
    <w:rsid w:val="00EC005B"/>
    <w:rsid w:val="00ED1CC4"/>
    <w:rsid w:val="00ED2616"/>
    <w:rsid w:val="00F8552D"/>
    <w:rsid w:val="00FC4251"/>
    <w:rsid w:val="00FF36BC"/>
    <w:rsid w:val="00FF7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15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315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3157F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8"/>
      <w:szCs w:val="28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3157F"/>
    <w:rPr>
      <w:rFonts w:ascii="Calibri" w:eastAsia="Times New Roman" w:hAnsi="Calibri" w:cs="Times New Roman"/>
      <w:sz w:val="28"/>
      <w:szCs w:val="28"/>
    </w:rPr>
  </w:style>
  <w:style w:type="character" w:styleId="a5">
    <w:name w:val="page number"/>
    <w:basedOn w:val="a0"/>
    <w:uiPriority w:val="99"/>
    <w:semiHidden/>
    <w:rsid w:val="0023157F"/>
    <w:rPr>
      <w:rFonts w:cs="Times New Roman"/>
    </w:rPr>
  </w:style>
  <w:style w:type="paragraph" w:styleId="a6">
    <w:name w:val="No Spacing"/>
    <w:uiPriority w:val="1"/>
    <w:qFormat/>
    <w:rsid w:val="002315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nhideWhenUsed/>
    <w:rsid w:val="0023157F"/>
    <w:rPr>
      <w:rFonts w:cs="Times New Roman"/>
      <w:color w:val="0000FF"/>
      <w:u w:val="single"/>
    </w:rPr>
  </w:style>
  <w:style w:type="character" w:customStyle="1" w:styleId="a8">
    <w:name w:val="Гипертекстовая ссылка"/>
    <w:rsid w:val="00805ADF"/>
    <w:rPr>
      <w:rFonts w:cs="Times New Roman"/>
      <w:b/>
      <w:bCs/>
      <w:color w:val="106BBE"/>
    </w:rPr>
  </w:style>
  <w:style w:type="character" w:customStyle="1" w:styleId="a9">
    <w:name w:val="Цветовое выделение"/>
    <w:rsid w:val="0012623F"/>
    <w:rPr>
      <w:b/>
      <w:color w:val="26282F"/>
    </w:rPr>
  </w:style>
  <w:style w:type="paragraph" w:customStyle="1" w:styleId="s1">
    <w:name w:val="s_1"/>
    <w:basedOn w:val="a"/>
    <w:rsid w:val="000762EC"/>
    <w:pPr>
      <w:spacing w:before="100" w:beforeAutospacing="1" w:after="100" w:afterAutospacing="1"/>
    </w:pPr>
    <w:rPr>
      <w:szCs w:val="24"/>
    </w:rPr>
  </w:style>
  <w:style w:type="paragraph" w:customStyle="1" w:styleId="s3">
    <w:name w:val="s_3"/>
    <w:basedOn w:val="a"/>
    <w:rsid w:val="001910F7"/>
    <w:pPr>
      <w:spacing w:before="100" w:beforeAutospacing="1" w:after="100" w:afterAutospacing="1"/>
    </w:pPr>
    <w:rPr>
      <w:szCs w:val="24"/>
    </w:rPr>
  </w:style>
  <w:style w:type="paragraph" w:customStyle="1" w:styleId="s37">
    <w:name w:val="s_37"/>
    <w:basedOn w:val="a"/>
    <w:rsid w:val="001910F7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link w:val="ConsPlusNormal0"/>
    <w:rsid w:val="00E506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E50694"/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E506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E876D9"/>
    <w:pPr>
      <w:widowControl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</w:rPr>
  </w:style>
  <w:style w:type="paragraph" w:customStyle="1" w:styleId="2">
    <w:name w:val="Без интервала2"/>
    <w:rsid w:val="00D954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EC00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566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566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15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315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3157F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8"/>
      <w:szCs w:val="28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3157F"/>
    <w:rPr>
      <w:rFonts w:ascii="Calibri" w:eastAsia="Times New Roman" w:hAnsi="Calibri" w:cs="Times New Roman"/>
      <w:sz w:val="28"/>
      <w:szCs w:val="28"/>
    </w:rPr>
  </w:style>
  <w:style w:type="character" w:styleId="a5">
    <w:name w:val="page number"/>
    <w:basedOn w:val="a0"/>
    <w:uiPriority w:val="99"/>
    <w:semiHidden/>
    <w:rsid w:val="0023157F"/>
    <w:rPr>
      <w:rFonts w:cs="Times New Roman"/>
    </w:rPr>
  </w:style>
  <w:style w:type="paragraph" w:styleId="a6">
    <w:name w:val="No Spacing"/>
    <w:uiPriority w:val="1"/>
    <w:qFormat/>
    <w:rsid w:val="002315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23157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7412073.3" TargetMode="External"/><Relationship Id="rId13" Type="http://schemas.openxmlformats.org/officeDocument/2006/relationships/hyperlink" Target="https://mobileonline.garant.ru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obileonline.garan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04DFCCD05883F2B19D5AC4B5E064E8C7095F05517E3872BA1644C1FEC5738B77A3DA7D590C46652CE51082378039D2338CE060BC724F1t1G" TargetMode="External"/><Relationship Id="rId10" Type="http://schemas.openxmlformats.org/officeDocument/2006/relationships/hyperlink" Target="https://msr.orb.ru/activity/5883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stefeeva-tj@msr.orb.ru" TargetMode="External"/><Relationship Id="rId14" Type="http://schemas.openxmlformats.org/officeDocument/2006/relationships/hyperlink" Target="consultantplus://offline/ref=804DFCCD05883F2B19D5AC4B5E064E8C7095F05517E3872BA1644C1FEC5738B77A3DA7D590C66052CE51082378039D2338CE060BC724F1t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8B4CA9-4E1A-4C3A-9523-1D93758D1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5</Pages>
  <Words>2123</Words>
  <Characters>12104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МСР</Company>
  <LinksUpToDate>false</LinksUpToDate>
  <CharactersWithSpaces>14199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vereschagina-on</dc:creator>
  <cp:lastModifiedBy>estefeeva-tj</cp:lastModifiedBy>
  <cp:revision>41</cp:revision>
  <cp:lastPrinted>2021-12-29T09:57:00Z</cp:lastPrinted>
  <dcterms:created xsi:type="dcterms:W3CDTF">2020-04-29T08:09:00Z</dcterms:created>
  <dcterms:modified xsi:type="dcterms:W3CDTF">2022-12-27T06:48:00Z</dcterms:modified>
</cp:coreProperties>
</file>