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97" w:rsidRDefault="0031169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1697" w:rsidRDefault="00311697">
      <w:pPr>
        <w:pStyle w:val="ConsPlusNormal"/>
        <w:jc w:val="both"/>
        <w:outlineLvl w:val="0"/>
      </w:pPr>
    </w:p>
    <w:p w:rsidR="00311697" w:rsidRDefault="00311697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311697" w:rsidRDefault="00311697">
      <w:pPr>
        <w:pStyle w:val="ConsPlusTitle"/>
        <w:jc w:val="both"/>
      </w:pPr>
    </w:p>
    <w:p w:rsidR="00311697" w:rsidRDefault="00311697">
      <w:pPr>
        <w:pStyle w:val="ConsPlusTitle"/>
        <w:jc w:val="center"/>
      </w:pPr>
      <w:r>
        <w:t>ПОСТАНОВЛЕНИЕ</w:t>
      </w:r>
    </w:p>
    <w:p w:rsidR="00311697" w:rsidRDefault="00311697">
      <w:pPr>
        <w:pStyle w:val="ConsPlusTitle"/>
        <w:jc w:val="center"/>
      </w:pPr>
      <w:r>
        <w:t>от 3 февраля 2021 г. N 43-пп</w:t>
      </w:r>
    </w:p>
    <w:p w:rsidR="00311697" w:rsidRDefault="00311697">
      <w:pPr>
        <w:pStyle w:val="ConsPlusTitle"/>
        <w:jc w:val="both"/>
      </w:pPr>
    </w:p>
    <w:p w:rsidR="00311697" w:rsidRDefault="00311697">
      <w:pPr>
        <w:pStyle w:val="ConsPlusTitle"/>
        <w:jc w:val="center"/>
      </w:pPr>
      <w:r>
        <w:t>Об организации оказания государственных услуг в социальной</w:t>
      </w:r>
    </w:p>
    <w:p w:rsidR="00311697" w:rsidRDefault="00311697">
      <w:pPr>
        <w:pStyle w:val="ConsPlusTitle"/>
        <w:jc w:val="center"/>
      </w:pPr>
      <w:r>
        <w:t>сфере при формировании государственного заказа на оказание</w:t>
      </w:r>
    </w:p>
    <w:p w:rsidR="00311697" w:rsidRDefault="00311697">
      <w:pPr>
        <w:pStyle w:val="ConsPlusTitle"/>
        <w:jc w:val="center"/>
      </w:pPr>
      <w:r>
        <w:t>государственных услуг в социальной сфере на территории</w:t>
      </w:r>
    </w:p>
    <w:p w:rsidR="00311697" w:rsidRDefault="00311697">
      <w:pPr>
        <w:pStyle w:val="ConsPlusTitle"/>
        <w:jc w:val="center"/>
      </w:pPr>
      <w:r>
        <w:t>Оренбургской области</w:t>
      </w:r>
    </w:p>
    <w:p w:rsidR="00311697" w:rsidRDefault="003116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16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697" w:rsidRDefault="003116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697" w:rsidRDefault="003116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311697" w:rsidRDefault="00311697">
            <w:pPr>
              <w:pStyle w:val="ConsPlusNormal"/>
              <w:jc w:val="center"/>
            </w:pPr>
            <w:r>
              <w:rPr>
                <w:color w:val="392C69"/>
              </w:rPr>
              <w:t>от 07.09.2021 N 795-пп)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697" w:rsidRDefault="00311697">
            <w:pPr>
              <w:spacing w:after="1" w:line="0" w:lineRule="atLeast"/>
            </w:pPr>
          </w:p>
        </w:tc>
      </w:tr>
    </w:tbl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социальном заказе на оказание государственных услуг в социальной сфере",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октября 2020 года N 1678 "Об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сфере" Правительство Оренбургской области</w:t>
      </w:r>
    </w:p>
    <w:p w:rsidR="00311697" w:rsidRDefault="00311697">
      <w:pPr>
        <w:pStyle w:val="ConsPlusNormal"/>
        <w:spacing w:before="220"/>
        <w:ind w:firstLine="540"/>
        <w:jc w:val="both"/>
      </w:pPr>
      <w:r>
        <w:t>ПОСТАНОВЛЯЕТ: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>1. Апробировать в 2021 - 2024 годах механизм организации оказания государственных услуг в социальной сфере на территории Оренбургской области.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>2. Утвердить:</w:t>
      </w:r>
    </w:p>
    <w:p w:rsidR="00311697" w:rsidRDefault="00311697">
      <w:pPr>
        <w:pStyle w:val="ConsPlusNormal"/>
        <w:spacing w:before="220"/>
        <w:ind w:firstLine="540"/>
        <w:jc w:val="both"/>
      </w:pPr>
      <w:hyperlink w:anchor="P61" w:history="1">
        <w:r>
          <w:rPr>
            <w:color w:val="0000FF"/>
          </w:rPr>
          <w:t>перечень</w:t>
        </w:r>
      </w:hyperlink>
      <w:r>
        <w:t xml:space="preserve"> государственных услуг в социальной сфере, включенных в государственные социальные заказы, по которым исполнителей планируется определять путем отбора исполнителей услуг, согласно приложению N 1;</w:t>
      </w:r>
    </w:p>
    <w:p w:rsidR="00311697" w:rsidRDefault="00311697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план</w:t>
        </w:r>
      </w:hyperlink>
      <w:r>
        <w:t xml:space="preserve"> апробации механизмов организации оказания государственных услуг в социальной сфере на территории Оренбургской области согласно приложению N 2;</w:t>
      </w:r>
    </w:p>
    <w:p w:rsidR="00311697" w:rsidRDefault="00311697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значения</w:t>
        </w:r>
      </w:hyperlink>
      <w:r>
        <w:t xml:space="preserve"> показателей эффективности организации оказания государственных услуг в социальной сфере на территории Оренбургской области согласно приложению N 3.</w:t>
      </w:r>
    </w:p>
    <w:p w:rsidR="00311697" w:rsidRDefault="00311697">
      <w:pPr>
        <w:pStyle w:val="ConsPlusNormal"/>
        <w:spacing w:before="220"/>
        <w:ind w:firstLine="540"/>
        <w:jc w:val="both"/>
      </w:pPr>
      <w:r>
        <w:t>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механизма оказания государственных услуг в социальной сфере на территории Оренбургской области, осуществляется по результатам обследования и по согласованию с Министерством финансов Российской Федерации до 1 сентября 2021 года;</w:t>
      </w:r>
    </w:p>
    <w:p w:rsidR="00311697" w:rsidRDefault="00311697">
      <w:pPr>
        <w:pStyle w:val="ConsPlusNormal"/>
        <w:spacing w:before="220"/>
        <w:ind w:firstLine="540"/>
        <w:jc w:val="both"/>
      </w:pPr>
      <w:hyperlink w:anchor="P451" w:history="1">
        <w:r>
          <w:rPr>
            <w:color w:val="0000FF"/>
          </w:rPr>
          <w:t>состав</w:t>
        </w:r>
      </w:hyperlink>
      <w:r>
        <w:t xml:space="preserve"> рабочей группы по организации оказания государственных услуг в социальной сфере на территории Оренбургской области согласно приложению N 4.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 xml:space="preserve">3. Министерству социального развития Оренбургской области определить перечень показателей эффективности реализации мероприятий, проводимых в рамках реализации пилотной апробации механизма организации оказания государственных услуг в социальной сфере на территории Оренбургской области в отношении государственной услуги по предоставлению </w:t>
      </w:r>
      <w:r>
        <w:lastRenderedPageBreak/>
        <w:t>социального обслуживания в полустационарной форме, до 1 декабря 2021 года.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 xml:space="preserve">4. Установить, что положения </w:t>
      </w:r>
      <w:hyperlink r:id="rId8" w:history="1">
        <w:r>
          <w:rPr>
            <w:color w:val="0000FF"/>
          </w:rPr>
          <w:t>статьи 8</w:t>
        </w:r>
      </w:hyperlink>
      <w:r>
        <w:t xml:space="preserve"> Федерального закона от 13 июля 2020 года N 189-ФЗ "О государственном социальном заказе на оказание государственных услуг в социальной сфере" (далее - Федеральный закон) применяются на территории Оренбургской области с 1 января 2022 года.</w:t>
      </w:r>
    </w:p>
    <w:p w:rsidR="00311697" w:rsidRDefault="00311697">
      <w:pPr>
        <w:pStyle w:val="ConsPlusNormal"/>
        <w:spacing w:before="220"/>
        <w:ind w:firstLine="540"/>
        <w:jc w:val="both"/>
      </w:pPr>
      <w:r>
        <w:t>Определить, что органы исполнительной власти Оренбургской области, потребители услуг, исполнители услуг, участники отбора исполнителей услуг, иные юридические и физические лица в 2021 году осуществляют обмен документами на бумажных носителях.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 xml:space="preserve">4-1. Установить, что в соответствии с </w:t>
      </w:r>
      <w:hyperlink r:id="rId9" w:history="1">
        <w:r>
          <w:rPr>
            <w:color w:val="0000FF"/>
          </w:rPr>
          <w:t>частью 22 статьи 9</w:t>
        </w:r>
      </w:hyperlink>
      <w:r>
        <w:t xml:space="preserve"> Федерального закона при проведении конкурса в целях заключения соглашения об оказании государственных услуг в социальной сфере, отнесенных к полномочиям органов государственной власти Оренбургской области, используются </w:t>
      </w:r>
      <w:hyperlink r:id="rId10" w:history="1">
        <w:r>
          <w:rPr>
            <w:color w:val="0000FF"/>
          </w:rPr>
          <w:t>правила</w:t>
        </w:r>
      </w:hyperlink>
      <w:r>
        <w:t xml:space="preserve"> проведения конкурса в целях оказания государственных услуг в социальной сфере, отнесенных к полномочиям федеральных органов исполнительной власти, утвержденные постановлением Правительства Российской Федерации от 02.06.2021 N 859 (далее - постановление Правительства Российской Федерации N 859).</w:t>
      </w:r>
    </w:p>
    <w:p w:rsidR="00311697" w:rsidRDefault="00311697">
      <w:pPr>
        <w:pStyle w:val="ConsPlusNormal"/>
        <w:jc w:val="both"/>
      </w:pPr>
      <w:r>
        <w:t xml:space="preserve">(п. 4-1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07.09.2021 N 795-пп)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bookmarkStart w:id="0" w:name="P34"/>
      <w:bookmarkEnd w:id="0"/>
      <w:r>
        <w:t>5. Министерству цифрового развития и связи Оренбургской области до 1 июня 2021 года определить:</w:t>
      </w:r>
    </w:p>
    <w:p w:rsidR="00311697" w:rsidRDefault="00311697">
      <w:pPr>
        <w:pStyle w:val="ConsPlusNormal"/>
        <w:spacing w:before="220"/>
        <w:ind w:firstLine="540"/>
        <w:jc w:val="both"/>
      </w:pPr>
      <w:r>
        <w:t>перечень государственных информационных систем, порядок и условия их использования в целях организации оказания государственных услуг в социальной сфере, перечень информации и документов, формируемых с использованием таких систем;</w:t>
      </w:r>
    </w:p>
    <w:p w:rsidR="00311697" w:rsidRDefault="00311697">
      <w:pPr>
        <w:pStyle w:val="ConsPlusNormal"/>
        <w:spacing w:before="220"/>
        <w:ind w:firstLine="540"/>
        <w:jc w:val="both"/>
      </w:pPr>
      <w:r>
        <w:t xml:space="preserve">сайты в информационно-телекоммуникационной сети "Интернет", с использованием которых в соответствии с </w:t>
      </w:r>
      <w:hyperlink r:id="rId12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обеспечивается информационное сопровождение проведения конкурса на заключение соглашения об оказании государственных услуг в социальной сфере, в случае если для отбора исполнителей услуг используется такой конкурс.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 xml:space="preserve">6. Подписание электронных документов, формирование, утверждение, обработка которых и обмен которыми обеспечиваются с использованием сайтов, указанных в </w:t>
      </w:r>
      <w:hyperlink w:anchor="P34" w:history="1">
        <w:r>
          <w:rPr>
            <w:color w:val="0000FF"/>
          </w:rPr>
          <w:t>пункте 5</w:t>
        </w:r>
      </w:hyperlink>
      <w:r>
        <w:t xml:space="preserve"> настоящего постановления, осуществляется с использованием усиленной квалифицированной электронной подписи лица, имеющего право действовать от имени уполномоченного органа, исполнителя услуг.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>7. 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в информационно-телекоммуникационной сети "Интернет" в порядке, установленном Правительством Оренбургской области.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>8.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>9. Постановление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right"/>
      </w:pPr>
      <w:r>
        <w:t>Губернатор -</w:t>
      </w:r>
    </w:p>
    <w:p w:rsidR="00311697" w:rsidRDefault="00311697">
      <w:pPr>
        <w:pStyle w:val="ConsPlusNormal"/>
        <w:jc w:val="right"/>
      </w:pPr>
      <w:r>
        <w:t>председатель Правительства</w:t>
      </w:r>
    </w:p>
    <w:p w:rsidR="00311697" w:rsidRDefault="00311697">
      <w:pPr>
        <w:pStyle w:val="ConsPlusNormal"/>
        <w:jc w:val="right"/>
      </w:pPr>
      <w:r>
        <w:t>Оренбургской области</w:t>
      </w:r>
    </w:p>
    <w:p w:rsidR="00311697" w:rsidRDefault="00311697">
      <w:pPr>
        <w:pStyle w:val="ConsPlusNormal"/>
        <w:jc w:val="right"/>
      </w:pPr>
      <w:r>
        <w:t>Д.В.ПАСЛЕР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right"/>
        <w:outlineLvl w:val="0"/>
      </w:pPr>
      <w:r>
        <w:t>Приложение N 1</w:t>
      </w:r>
    </w:p>
    <w:p w:rsidR="00311697" w:rsidRDefault="00311697">
      <w:pPr>
        <w:pStyle w:val="ConsPlusNormal"/>
        <w:jc w:val="right"/>
      </w:pPr>
      <w:r>
        <w:t>к постановлению</w:t>
      </w:r>
    </w:p>
    <w:p w:rsidR="00311697" w:rsidRDefault="00311697">
      <w:pPr>
        <w:pStyle w:val="ConsPlusNormal"/>
        <w:jc w:val="right"/>
      </w:pPr>
      <w:r>
        <w:t>Правительства</w:t>
      </w:r>
    </w:p>
    <w:p w:rsidR="00311697" w:rsidRDefault="00311697">
      <w:pPr>
        <w:pStyle w:val="ConsPlusNormal"/>
        <w:jc w:val="right"/>
      </w:pPr>
      <w:r>
        <w:t>Оренбургской области</w:t>
      </w:r>
    </w:p>
    <w:p w:rsidR="00311697" w:rsidRDefault="00311697">
      <w:pPr>
        <w:pStyle w:val="ConsPlusNormal"/>
        <w:jc w:val="right"/>
      </w:pPr>
      <w:r>
        <w:t>от 3 февраля 2021 г. N 43-пп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Title"/>
        <w:jc w:val="center"/>
      </w:pPr>
      <w:bookmarkStart w:id="1" w:name="P61"/>
      <w:bookmarkEnd w:id="1"/>
      <w:r>
        <w:t>Перечень</w:t>
      </w:r>
    </w:p>
    <w:p w:rsidR="00311697" w:rsidRDefault="00311697">
      <w:pPr>
        <w:pStyle w:val="ConsPlusTitle"/>
        <w:jc w:val="center"/>
      </w:pPr>
      <w:r>
        <w:t>государственных услуг в социальной сфере, включенных</w:t>
      </w:r>
    </w:p>
    <w:p w:rsidR="00311697" w:rsidRDefault="00311697">
      <w:pPr>
        <w:pStyle w:val="ConsPlusTitle"/>
        <w:jc w:val="center"/>
      </w:pPr>
      <w:r>
        <w:t>в государственные социальные заказы, по которым</w:t>
      </w:r>
    </w:p>
    <w:p w:rsidR="00311697" w:rsidRDefault="00311697">
      <w:pPr>
        <w:pStyle w:val="ConsPlusTitle"/>
        <w:jc w:val="center"/>
      </w:pPr>
      <w:r>
        <w:t>исполнителей планируется определять путем отбора</w:t>
      </w:r>
    </w:p>
    <w:p w:rsidR="00311697" w:rsidRDefault="00311697">
      <w:pPr>
        <w:pStyle w:val="ConsPlusTitle"/>
        <w:jc w:val="center"/>
      </w:pPr>
      <w:r>
        <w:t>исполнителей услуг</w:t>
      </w:r>
    </w:p>
    <w:p w:rsidR="00311697" w:rsidRDefault="003116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66"/>
        <w:gridCol w:w="2381"/>
      </w:tblGrid>
      <w:tr w:rsidR="00311697">
        <w:tc>
          <w:tcPr>
            <w:tcW w:w="624" w:type="dxa"/>
          </w:tcPr>
          <w:p w:rsidR="00311697" w:rsidRDefault="003116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311697" w:rsidRDefault="00311697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381" w:type="dxa"/>
          </w:tcPr>
          <w:p w:rsidR="00311697" w:rsidRDefault="00311697">
            <w:pPr>
              <w:pStyle w:val="ConsPlusNormal"/>
              <w:jc w:val="center"/>
            </w:pPr>
            <w:r>
              <w:t>Срок начала оказания услуги</w:t>
            </w:r>
          </w:p>
        </w:tc>
      </w:tr>
      <w:tr w:rsidR="00311697">
        <w:tc>
          <w:tcPr>
            <w:tcW w:w="624" w:type="dxa"/>
          </w:tcPr>
          <w:p w:rsidR="00311697" w:rsidRDefault="003116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311697" w:rsidRDefault="00311697">
            <w:pPr>
              <w:pStyle w:val="ConsPlusNormal"/>
            </w:pPr>
            <w:r>
              <w:t>Спортивная подготовка по олимпийским видам спорта (по виду спорта "фигурное катание на коньках" на этапе начальной подготовки) (931900О.99.0.БВ27АВ25001)</w:t>
            </w:r>
          </w:p>
        </w:tc>
        <w:tc>
          <w:tcPr>
            <w:tcW w:w="2381" w:type="dxa"/>
          </w:tcPr>
          <w:p w:rsidR="00311697" w:rsidRDefault="00311697">
            <w:pPr>
              <w:pStyle w:val="ConsPlusNormal"/>
              <w:jc w:val="center"/>
            </w:pPr>
            <w:r>
              <w:t>2021 год</w:t>
            </w:r>
          </w:p>
        </w:tc>
      </w:tr>
      <w:tr w:rsidR="00311697">
        <w:tc>
          <w:tcPr>
            <w:tcW w:w="624" w:type="dxa"/>
          </w:tcPr>
          <w:p w:rsidR="00311697" w:rsidRDefault="003116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311697" w:rsidRDefault="00311697">
            <w:pPr>
              <w:pStyle w:val="ConsPlusNormal"/>
            </w:pPr>
            <w:r>
              <w:t>Предоставление социального обслуживания в полустационарной форме (очно, платная) (870000О.99.0.АЭ21АА04000)</w:t>
            </w:r>
          </w:p>
        </w:tc>
        <w:tc>
          <w:tcPr>
            <w:tcW w:w="2381" w:type="dxa"/>
          </w:tcPr>
          <w:p w:rsidR="00311697" w:rsidRDefault="00311697">
            <w:pPr>
              <w:pStyle w:val="ConsPlusNormal"/>
              <w:jc w:val="center"/>
            </w:pPr>
            <w:r>
              <w:t>2022 год</w:t>
            </w:r>
          </w:p>
        </w:tc>
      </w:tr>
      <w:tr w:rsidR="00311697">
        <w:tc>
          <w:tcPr>
            <w:tcW w:w="624" w:type="dxa"/>
          </w:tcPr>
          <w:p w:rsidR="00311697" w:rsidRDefault="003116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311697" w:rsidRDefault="00311697">
            <w:pPr>
              <w:pStyle w:val="ConsPlusNormal"/>
            </w:pPr>
            <w:r>
              <w:t>Предоставление социального обслуживания в полустационарной форме (очно, бесплатная) (870000О.99.0.АЭ25АА04000)</w:t>
            </w:r>
          </w:p>
        </w:tc>
        <w:tc>
          <w:tcPr>
            <w:tcW w:w="2381" w:type="dxa"/>
          </w:tcPr>
          <w:p w:rsidR="00311697" w:rsidRDefault="00311697">
            <w:pPr>
              <w:pStyle w:val="ConsPlusNormal"/>
              <w:jc w:val="center"/>
            </w:pPr>
            <w:r>
              <w:t>2022 год</w:t>
            </w:r>
          </w:p>
        </w:tc>
      </w:tr>
    </w:tbl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 xml:space="preserve">Примечание. Отбор исполнителей государственных услуг в социальной сфере в целях исполнения государственного социального заказа на оказание государственных услуг по предоставлению социального обслуживания в полустационарной форме </w:t>
      </w:r>
      <w:proofErr w:type="gramStart"/>
      <w:r>
        <w:t>осуществляется</w:t>
      </w:r>
      <w:proofErr w:type="gramEnd"/>
      <w:r>
        <w:t xml:space="preserve"> начиная с 1 января 2022 года.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right"/>
        <w:outlineLvl w:val="0"/>
      </w:pPr>
      <w:r>
        <w:t>Приложение N 2</w:t>
      </w:r>
    </w:p>
    <w:p w:rsidR="00311697" w:rsidRDefault="00311697">
      <w:pPr>
        <w:pStyle w:val="ConsPlusNormal"/>
        <w:jc w:val="right"/>
      </w:pPr>
      <w:r>
        <w:t>к постановлению</w:t>
      </w:r>
    </w:p>
    <w:p w:rsidR="00311697" w:rsidRDefault="00311697">
      <w:pPr>
        <w:pStyle w:val="ConsPlusNormal"/>
        <w:jc w:val="right"/>
      </w:pPr>
      <w:r>
        <w:t>Правительства</w:t>
      </w:r>
    </w:p>
    <w:p w:rsidR="00311697" w:rsidRDefault="00311697">
      <w:pPr>
        <w:pStyle w:val="ConsPlusNormal"/>
        <w:jc w:val="right"/>
      </w:pPr>
      <w:r>
        <w:t>Оренбургской области</w:t>
      </w:r>
    </w:p>
    <w:p w:rsidR="00311697" w:rsidRDefault="00311697">
      <w:pPr>
        <w:pStyle w:val="ConsPlusNormal"/>
        <w:jc w:val="right"/>
      </w:pPr>
      <w:r>
        <w:t>от 3 февраля 2021 г. N 43-пп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Title"/>
        <w:jc w:val="center"/>
      </w:pPr>
      <w:bookmarkStart w:id="2" w:name="P92"/>
      <w:bookmarkEnd w:id="2"/>
      <w:r>
        <w:t>План</w:t>
      </w:r>
    </w:p>
    <w:p w:rsidR="00311697" w:rsidRDefault="00311697">
      <w:pPr>
        <w:pStyle w:val="ConsPlusTitle"/>
        <w:jc w:val="center"/>
      </w:pPr>
      <w:r>
        <w:t>апробации механизма организации оказания государственных</w:t>
      </w:r>
    </w:p>
    <w:p w:rsidR="00311697" w:rsidRDefault="00311697">
      <w:pPr>
        <w:pStyle w:val="ConsPlusTitle"/>
        <w:jc w:val="center"/>
      </w:pPr>
      <w:r>
        <w:t>услуг в социальной сфере на территории Оренбургской области</w:t>
      </w:r>
    </w:p>
    <w:p w:rsidR="00311697" w:rsidRDefault="003116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16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697" w:rsidRDefault="003116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697" w:rsidRDefault="003116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311697" w:rsidRDefault="00311697">
            <w:pPr>
              <w:pStyle w:val="ConsPlusNormal"/>
              <w:jc w:val="center"/>
            </w:pPr>
            <w:r>
              <w:rPr>
                <w:color w:val="392C69"/>
              </w:rPr>
              <w:t>от 07.09.2021 N 795-пп)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697" w:rsidRDefault="00311697">
            <w:pPr>
              <w:spacing w:after="1" w:line="0" w:lineRule="atLeast"/>
            </w:pPr>
          </w:p>
        </w:tc>
      </w:tr>
    </w:tbl>
    <w:p w:rsidR="00311697" w:rsidRDefault="00311697">
      <w:pPr>
        <w:pStyle w:val="ConsPlusNormal"/>
        <w:jc w:val="both"/>
      </w:pPr>
    </w:p>
    <w:p w:rsidR="00311697" w:rsidRDefault="00311697">
      <w:pPr>
        <w:sectPr w:rsidR="00311697" w:rsidSect="00EB6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887"/>
        <w:gridCol w:w="3544"/>
        <w:gridCol w:w="1928"/>
        <w:gridCol w:w="3318"/>
        <w:gridCol w:w="3120"/>
        <w:gridCol w:w="8"/>
      </w:tblGrid>
      <w:tr w:rsidR="00311697" w:rsidTr="00311697">
        <w:trPr>
          <w:gridAfter w:val="1"/>
          <w:wAfter w:w="8" w:type="dxa"/>
        </w:trPr>
        <w:tc>
          <w:tcPr>
            <w:tcW w:w="509" w:type="dxa"/>
          </w:tcPr>
          <w:p w:rsidR="00311697" w:rsidRDefault="003116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87" w:type="dxa"/>
          </w:tcPr>
          <w:p w:rsidR="00311697" w:rsidRDefault="00311697">
            <w:pPr>
              <w:pStyle w:val="ConsPlusNormal"/>
              <w:jc w:val="center"/>
            </w:pPr>
            <w:r>
              <w:t>Этап апробации</w:t>
            </w: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</w:tcPr>
          <w:p w:rsidR="00311697" w:rsidRDefault="00311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7" w:type="dxa"/>
          </w:tcPr>
          <w:p w:rsidR="00311697" w:rsidRDefault="003116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  <w:jc w:val="center"/>
            </w:pPr>
            <w:r>
              <w:t>6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</w:tcPr>
          <w:p w:rsidR="00311697" w:rsidRDefault="003116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7" w:type="dxa"/>
          </w:tcPr>
          <w:p w:rsidR="00311697" w:rsidRDefault="00311697">
            <w:pPr>
              <w:pStyle w:val="ConsPlusNormal"/>
              <w:jc w:val="both"/>
            </w:pPr>
            <w:r>
              <w:t xml:space="preserve">Проведение организационных мероприятий, обеспечивающих реализацию положений Федерального </w:t>
            </w:r>
            <w:hyperlink r:id="rId14" w:history="1">
              <w:r>
                <w:rPr>
                  <w:color w:val="0000FF"/>
                </w:rPr>
                <w:t>з</w:t>
              </w:r>
              <w:bookmarkStart w:id="3" w:name="_GoBack"/>
              <w:bookmarkEnd w:id="3"/>
              <w:r>
                <w:rPr>
                  <w:color w:val="0000FF"/>
                </w:rPr>
                <w:t>акона</w:t>
              </w:r>
            </w:hyperlink>
            <w: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 xml:space="preserve">организация размещения информации и документов, формирование которых предусмотрено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2020 года N 189-ФЗ, на едином портале бюджетной системы Российской Федерации в информационно-телекоммуникационной сети "Интернет" в соответствии с бюджетным законодательством Российской Федерации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t>по мере формирования нормативных правовых актов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размещение информации и документов на едином портале бюджетной системы Российской Федерации в информационно-телекоммуникационной сети "Интернет"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министерство цифрового развития и связи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физической культуры и спорта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социального развития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здравоохранения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труда и занятости населения 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 w:val="restart"/>
            <w:tcBorders>
              <w:bottom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7" w:type="dxa"/>
            <w:vMerge w:val="restart"/>
            <w:tcBorders>
              <w:bottom w:val="nil"/>
            </w:tcBorders>
          </w:tcPr>
          <w:p w:rsidR="00311697" w:rsidRDefault="00311697">
            <w:pPr>
              <w:pStyle w:val="ConsPlusNormal"/>
              <w:jc w:val="both"/>
            </w:pPr>
            <w:r>
              <w:t>Нормативное правовое обеспечение</w:t>
            </w: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>разработка проекта постановления Правительства Оренбургской области 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области, и отчета об их исполнении"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t>по мере формирования нормативных правовых актов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проект постановления разработан/</w:t>
            </w:r>
          </w:p>
          <w:p w:rsidR="00311697" w:rsidRDefault="00311697">
            <w:pPr>
              <w:pStyle w:val="ConsPlusNormal"/>
            </w:pPr>
            <w:r>
              <w:t>постановление утверждено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министерство физической культуры и спорта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социального развития 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/>
            <w:tcBorders>
              <w:bottom w:val="nil"/>
            </w:tcBorders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87" w:type="dxa"/>
            <w:vMerge/>
            <w:tcBorders>
              <w:bottom w:val="nil"/>
            </w:tcBorders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11910" w:type="dxa"/>
            <w:gridSpan w:val="4"/>
          </w:tcPr>
          <w:p w:rsidR="00311697" w:rsidRDefault="0031169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Оренбургской области от 07.09.2021 N 795-пп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/>
            <w:tcBorders>
              <w:bottom w:val="nil"/>
            </w:tcBorders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87" w:type="dxa"/>
            <w:vMerge/>
            <w:tcBorders>
              <w:bottom w:val="nil"/>
            </w:tcBorders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 xml:space="preserve">разработка проекта постановления </w:t>
            </w:r>
            <w:r>
              <w:lastRenderedPageBreak/>
              <w:t>Правительства Оренбургской области "Об утверждении порядка формирования в электронном виде социального сертификата на получение государственной услуги в социальной сфере"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формирования нормативных правовых актов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lastRenderedPageBreak/>
              <w:t xml:space="preserve">проект постановления </w:t>
            </w:r>
            <w:r>
              <w:lastRenderedPageBreak/>
              <w:t>разработан/</w:t>
            </w:r>
          </w:p>
          <w:p w:rsidR="00311697" w:rsidRDefault="00311697">
            <w:pPr>
              <w:pStyle w:val="ConsPlusNormal"/>
            </w:pPr>
            <w:r>
              <w:t>постановление утверждено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здравоохранения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труда и занятости населения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цифрового развития и связи 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/>
            <w:tcBorders>
              <w:bottom w:val="nil"/>
            </w:tcBorders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87" w:type="dxa"/>
            <w:vMerge/>
            <w:tcBorders>
              <w:bottom w:val="nil"/>
            </w:tcBorders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>разработка проекта постановления Правительства Оренбургской области "Об утверждении порядка заключения в электронной форме соглашения, заключаемого по результатам отбора исполнителя государственных услуг в социальной сфере"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t>по мере формирования нормативных правовых актов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проект постановления разработан/</w:t>
            </w:r>
          </w:p>
          <w:p w:rsidR="00311697" w:rsidRDefault="00311697">
            <w:pPr>
              <w:pStyle w:val="ConsPlusNormal"/>
            </w:pPr>
            <w:r>
              <w:t>постановление утверждено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министерство физической культуры и спорта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социального развития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здравоохранения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труда и занятости населения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цифрового развития и связи Оренбургской области</w:t>
            </w:r>
          </w:p>
        </w:tc>
      </w:tr>
      <w:tr w:rsidR="00311697" w:rsidTr="00311697">
        <w:tblPrEx>
          <w:tblBorders>
            <w:insideH w:val="nil"/>
          </w:tblBorders>
        </w:tblPrEx>
        <w:trPr>
          <w:gridAfter w:val="1"/>
          <w:wAfter w:w="8" w:type="dxa"/>
        </w:trPr>
        <w:tc>
          <w:tcPr>
            <w:tcW w:w="509" w:type="dxa"/>
            <w:vMerge/>
            <w:tcBorders>
              <w:bottom w:val="nil"/>
            </w:tcBorders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87" w:type="dxa"/>
            <w:vMerge/>
            <w:tcBorders>
              <w:bottom w:val="nil"/>
            </w:tcBorders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544" w:type="dxa"/>
            <w:tcBorders>
              <w:bottom w:val="nil"/>
            </w:tcBorders>
          </w:tcPr>
          <w:p w:rsidR="00311697" w:rsidRDefault="00311697">
            <w:pPr>
              <w:pStyle w:val="ConsPlusNormal"/>
              <w:jc w:val="both"/>
            </w:pPr>
            <w:r>
              <w:t xml:space="preserve">разработка проекта постановления Правительства Оренбургской области "Об иных условиях, включаемых в договор, заключаемый исполнителем услуг с потребителем услуг в целях </w:t>
            </w:r>
            <w:r>
              <w:lastRenderedPageBreak/>
              <w:t>оказания государственных услуг в социальной сфере, отнесенных к полномочиям органов государственной власти Оренбургской области"</w:t>
            </w:r>
          </w:p>
        </w:tc>
        <w:tc>
          <w:tcPr>
            <w:tcW w:w="1928" w:type="dxa"/>
            <w:tcBorders>
              <w:bottom w:val="nil"/>
            </w:tcBorders>
          </w:tcPr>
          <w:p w:rsidR="00311697" w:rsidRDefault="00311697">
            <w:pPr>
              <w:pStyle w:val="ConsPlusNormal"/>
            </w:pPr>
            <w:r>
              <w:lastRenderedPageBreak/>
              <w:t>по мере формирования нормативных правовых актов</w:t>
            </w:r>
          </w:p>
        </w:tc>
        <w:tc>
          <w:tcPr>
            <w:tcW w:w="3318" w:type="dxa"/>
            <w:tcBorders>
              <w:bottom w:val="nil"/>
            </w:tcBorders>
          </w:tcPr>
          <w:p w:rsidR="00311697" w:rsidRDefault="00311697">
            <w:pPr>
              <w:pStyle w:val="ConsPlusNormal"/>
            </w:pPr>
            <w:r>
              <w:t>проект постановления разработан/</w:t>
            </w:r>
          </w:p>
          <w:p w:rsidR="00311697" w:rsidRDefault="00311697">
            <w:pPr>
              <w:pStyle w:val="ConsPlusNormal"/>
            </w:pPr>
            <w:r>
              <w:t>постановление утверждено</w:t>
            </w:r>
          </w:p>
        </w:tc>
        <w:tc>
          <w:tcPr>
            <w:tcW w:w="3120" w:type="dxa"/>
            <w:tcBorders>
              <w:bottom w:val="nil"/>
            </w:tcBorders>
          </w:tcPr>
          <w:p w:rsidR="00311697" w:rsidRDefault="00311697">
            <w:pPr>
              <w:pStyle w:val="ConsPlusNormal"/>
            </w:pPr>
            <w:r>
              <w:t>министерство социального развития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физической культуры и спорта Оренбургской области</w:t>
            </w:r>
          </w:p>
        </w:tc>
      </w:tr>
      <w:tr w:rsidR="00311697" w:rsidTr="00311697">
        <w:tblPrEx>
          <w:tblBorders>
            <w:insideH w:val="nil"/>
          </w:tblBorders>
        </w:tblPrEx>
        <w:tc>
          <w:tcPr>
            <w:tcW w:w="15314" w:type="dxa"/>
            <w:gridSpan w:val="7"/>
            <w:tcBorders>
              <w:top w:val="nil"/>
            </w:tcBorders>
          </w:tcPr>
          <w:p w:rsidR="00311697" w:rsidRDefault="00311697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07.09.2021 N 795-пп)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 w:val="restart"/>
          </w:tcPr>
          <w:p w:rsidR="00311697" w:rsidRDefault="003116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7" w:type="dxa"/>
            <w:vMerge w:val="restart"/>
          </w:tcPr>
          <w:p w:rsidR="00311697" w:rsidRDefault="00311697">
            <w:pPr>
              <w:pStyle w:val="ConsPlusNormal"/>
              <w:jc w:val="both"/>
            </w:pPr>
            <w:r>
              <w:t>Коммуникационная поддержка</w:t>
            </w: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>организация и проведение семинара-совещания с потенциальными исполнителями услуг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t>в течение срока апробации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совещание проведено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органы исполнительной власти 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8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>подготовка материалов и проведение разъяснительной кампании (взаимодействие со средствами массовой информации) о реализации апробации механизма организации оказания государственных услуг в социальной сфере (далее - апробация)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t>в течение срока апробации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материалы подготовлены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органы исполнительной власти 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8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>проведение консультаций, семинаров, совещаний с заинтересованными сторонами (потребителями услуг, представителями частного сектора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механизма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t>в течение срока апробации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консультации, совещания, семинары проведены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органы исполнительной власти 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8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 xml:space="preserve">определение методов работы </w:t>
            </w:r>
            <w:r>
              <w:lastRenderedPageBreak/>
              <w:t>пресс-служб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lastRenderedPageBreak/>
              <w:t xml:space="preserve">в течение срока </w:t>
            </w:r>
            <w:r>
              <w:lastRenderedPageBreak/>
              <w:t>апробации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lastRenderedPageBreak/>
              <w:t>медиаплан утвержден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</w:tcPr>
          <w:p w:rsidR="00311697" w:rsidRDefault="0031169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87" w:type="dxa"/>
          </w:tcPr>
          <w:p w:rsidR="00311697" w:rsidRDefault="00311697">
            <w:pPr>
              <w:pStyle w:val="ConsPlusNormal"/>
              <w:jc w:val="both"/>
            </w:pPr>
            <w:r>
              <w:t>Принятие решения об услугах, оказание которых будет передано на конкурентной основе негосударственным организациям, и выбор инструментов для проведения отбора исполнителей услуг</w:t>
            </w: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>формирование, утверждение и размещение государственного социального заказа на оказание государственных услуг в социальной сфере на 2021 год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t>30.12.2020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государственный социальный заказ утвержден и размещен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министерство физической культуры и спорта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социального развития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здравоохранения Оренбургской области;</w:t>
            </w:r>
          </w:p>
          <w:p w:rsidR="00311697" w:rsidRDefault="00311697">
            <w:pPr>
              <w:pStyle w:val="ConsPlusNormal"/>
            </w:pPr>
            <w:r>
              <w:t>министерство труда и занятости населения 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 w:val="restart"/>
            <w:tcBorders>
              <w:bottom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87" w:type="dxa"/>
            <w:vMerge w:val="restart"/>
            <w:tcBorders>
              <w:bottom w:val="nil"/>
            </w:tcBorders>
          </w:tcPr>
          <w:p w:rsidR="00311697" w:rsidRDefault="00311697">
            <w:pPr>
              <w:pStyle w:val="ConsPlusNormal"/>
              <w:jc w:val="both"/>
            </w:pPr>
            <w:r>
              <w:t>Проведение отбора исполнителей услуг (в случае выбора способа отбора исполнителей услуг на конкурентной основе)</w:t>
            </w: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>проведение отбора исполнителей государственных услуг в социальной сфере на конкурентной основе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t>III - IV кварталы 2021 года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отбор проведен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министерство физической культуры и спорта Оренбургской области</w:t>
            </w:r>
          </w:p>
        </w:tc>
      </w:tr>
      <w:tr w:rsidR="00311697" w:rsidTr="00311697">
        <w:tblPrEx>
          <w:tblBorders>
            <w:insideH w:val="nil"/>
          </w:tblBorders>
        </w:tblPrEx>
        <w:trPr>
          <w:gridAfter w:val="1"/>
          <w:wAfter w:w="8" w:type="dxa"/>
        </w:trPr>
        <w:tc>
          <w:tcPr>
            <w:tcW w:w="509" w:type="dxa"/>
            <w:vMerge/>
            <w:tcBorders>
              <w:bottom w:val="nil"/>
            </w:tcBorders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87" w:type="dxa"/>
            <w:vMerge/>
            <w:tcBorders>
              <w:bottom w:val="nil"/>
            </w:tcBorders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544" w:type="dxa"/>
            <w:tcBorders>
              <w:bottom w:val="nil"/>
            </w:tcBorders>
          </w:tcPr>
          <w:p w:rsidR="00311697" w:rsidRDefault="00311697">
            <w:pPr>
              <w:pStyle w:val="ConsPlusNormal"/>
              <w:jc w:val="both"/>
            </w:pPr>
            <w:r>
              <w:t>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</w:t>
            </w:r>
          </w:p>
        </w:tc>
        <w:tc>
          <w:tcPr>
            <w:tcW w:w="1928" w:type="dxa"/>
            <w:tcBorders>
              <w:bottom w:val="nil"/>
            </w:tcBorders>
          </w:tcPr>
          <w:p w:rsidR="00311697" w:rsidRDefault="00311697">
            <w:pPr>
              <w:pStyle w:val="ConsPlusNormal"/>
            </w:pPr>
            <w:r>
              <w:t>в сроки, указанные в объявлении о проведении конкурса</w:t>
            </w:r>
          </w:p>
        </w:tc>
        <w:tc>
          <w:tcPr>
            <w:tcW w:w="3318" w:type="dxa"/>
            <w:tcBorders>
              <w:bottom w:val="nil"/>
            </w:tcBorders>
          </w:tcPr>
          <w:p w:rsidR="00311697" w:rsidRDefault="00311697">
            <w:pPr>
              <w:pStyle w:val="ConsPlusNormal"/>
            </w:pPr>
            <w:r>
              <w:t>соглашения заключены</w:t>
            </w:r>
          </w:p>
        </w:tc>
        <w:tc>
          <w:tcPr>
            <w:tcW w:w="3120" w:type="dxa"/>
            <w:tcBorders>
              <w:bottom w:val="nil"/>
            </w:tcBorders>
          </w:tcPr>
          <w:p w:rsidR="00311697" w:rsidRDefault="00311697">
            <w:pPr>
              <w:pStyle w:val="ConsPlusNormal"/>
            </w:pPr>
            <w:r>
              <w:t>министерство физической культуры и спорта Оренбургской области</w:t>
            </w:r>
          </w:p>
        </w:tc>
      </w:tr>
      <w:tr w:rsidR="00311697" w:rsidTr="00311697">
        <w:tblPrEx>
          <w:tblBorders>
            <w:insideH w:val="nil"/>
          </w:tblBorders>
        </w:tblPrEx>
        <w:tc>
          <w:tcPr>
            <w:tcW w:w="15314" w:type="dxa"/>
            <w:gridSpan w:val="7"/>
            <w:tcBorders>
              <w:top w:val="nil"/>
            </w:tcBorders>
          </w:tcPr>
          <w:p w:rsidR="00311697" w:rsidRDefault="00311697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Оренбургской области от 07.09.2021 N 795-пп)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 w:val="restart"/>
          </w:tcPr>
          <w:p w:rsidR="00311697" w:rsidRDefault="003116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87" w:type="dxa"/>
            <w:vMerge w:val="restart"/>
          </w:tcPr>
          <w:p w:rsidR="00311697" w:rsidRDefault="00311697">
            <w:pPr>
              <w:pStyle w:val="ConsPlusNormal"/>
              <w:jc w:val="both"/>
            </w:pPr>
            <w:r>
              <w:t>Система мониторинга и оценки результатов оказания государственных услуг</w:t>
            </w: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>организация совещаний (семинаров) по вопросам системы мониторинга и оценки результатов оказания государственных услуг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t>I полугодие 2022 года (по итогам 2021 года)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совещание (семинар) проведено (проведен)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органы исполнительной власти 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8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 xml:space="preserve">разработка системы мониторинга и </w:t>
            </w:r>
            <w:r>
              <w:lastRenderedPageBreak/>
              <w:t>оценки результатов оказания государственных услуг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lastRenderedPageBreak/>
              <w:t>октябрь 2021 года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 xml:space="preserve">методические рекомендации по </w:t>
            </w:r>
            <w:r>
              <w:lastRenderedPageBreak/>
              <w:t>системе мониторинга и оценке результатов оказания государственных услуг утверждены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lastRenderedPageBreak/>
              <w:t xml:space="preserve">органы исполнительной власти </w:t>
            </w:r>
            <w:r>
              <w:lastRenderedPageBreak/>
              <w:t>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8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>разработка системы мониторинга процесса оказания государственных услуг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t>октябрь 2021 года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методические рекомендации по системе мониторинга процесса оказания государственных услуг утверждены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министерство физической культуры и спорта 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 w:val="restart"/>
          </w:tcPr>
          <w:p w:rsidR="00311697" w:rsidRDefault="003116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87" w:type="dxa"/>
            <w:vMerge w:val="restart"/>
          </w:tcPr>
          <w:p w:rsidR="00311697" w:rsidRDefault="00311697">
            <w:pPr>
              <w:pStyle w:val="ConsPlusNormal"/>
              <w:jc w:val="both"/>
            </w:pPr>
            <w:r>
              <w:t>Оценка результатов апробации</w:t>
            </w: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>подготовка информации о реализации мероприятий, предусмотренных соглашением "О сотрудничестве в сфере апробации механизма организации оказания государственных (муниципальных) услуг в социальной сфере в соответствии с Федеральным законом от 13 июля 2020 года N 189-ФЗ "О государственном (муниципальном) социальном заказе на оказание государственных (муниципальных) услуг в социальной сфере", заключенным с Министерством финансов Российской Федерации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t>ноябрь 2024 года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информация о реализации мероприятий подготовлена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органы исполнительной власти Оренбургской области</w:t>
            </w:r>
          </w:p>
        </w:tc>
      </w:tr>
      <w:tr w:rsidR="00311697" w:rsidTr="00311697">
        <w:trPr>
          <w:gridAfter w:val="1"/>
          <w:wAfter w:w="8" w:type="dxa"/>
        </w:trPr>
        <w:tc>
          <w:tcPr>
            <w:tcW w:w="509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8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544" w:type="dxa"/>
          </w:tcPr>
          <w:p w:rsidR="00311697" w:rsidRDefault="00311697">
            <w:pPr>
              <w:pStyle w:val="ConsPlusNormal"/>
              <w:jc w:val="both"/>
            </w:pPr>
            <w:r>
              <w:t xml:space="preserve">обеспечение участия в совещании по оценке достижения утвержденных показателей эффективности по результатам апробации механизмов организации оказания государственных услуг в социальной </w:t>
            </w:r>
            <w:r>
              <w:lastRenderedPageBreak/>
              <w:t>сфере</w:t>
            </w:r>
          </w:p>
        </w:tc>
        <w:tc>
          <w:tcPr>
            <w:tcW w:w="1928" w:type="dxa"/>
          </w:tcPr>
          <w:p w:rsidR="00311697" w:rsidRDefault="00311697">
            <w:pPr>
              <w:pStyle w:val="ConsPlusNormal"/>
            </w:pPr>
            <w:r>
              <w:lastRenderedPageBreak/>
              <w:t>ноябрь 2024 года</w:t>
            </w:r>
          </w:p>
        </w:tc>
        <w:tc>
          <w:tcPr>
            <w:tcW w:w="3318" w:type="dxa"/>
          </w:tcPr>
          <w:p w:rsidR="00311697" w:rsidRDefault="00311697">
            <w:pPr>
              <w:pStyle w:val="ConsPlusNormal"/>
            </w:pPr>
            <w:r>
              <w:t>участие обеспечено</w:t>
            </w:r>
          </w:p>
        </w:tc>
        <w:tc>
          <w:tcPr>
            <w:tcW w:w="3120" w:type="dxa"/>
          </w:tcPr>
          <w:p w:rsidR="00311697" w:rsidRDefault="00311697">
            <w:pPr>
              <w:pStyle w:val="ConsPlusNormal"/>
            </w:pPr>
            <w:r>
              <w:t>органы исполнительной власти Оренбургской области</w:t>
            </w:r>
          </w:p>
        </w:tc>
      </w:tr>
    </w:tbl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right"/>
        <w:outlineLvl w:val="0"/>
      </w:pPr>
      <w:r>
        <w:t>Приложение N 3</w:t>
      </w:r>
    </w:p>
    <w:p w:rsidR="00311697" w:rsidRDefault="00311697">
      <w:pPr>
        <w:pStyle w:val="ConsPlusNormal"/>
        <w:jc w:val="right"/>
      </w:pPr>
      <w:r>
        <w:t>к постановлению</w:t>
      </w:r>
    </w:p>
    <w:p w:rsidR="00311697" w:rsidRDefault="00311697">
      <w:pPr>
        <w:pStyle w:val="ConsPlusNormal"/>
        <w:jc w:val="right"/>
      </w:pPr>
      <w:r>
        <w:t>Правительства</w:t>
      </w:r>
    </w:p>
    <w:p w:rsidR="00311697" w:rsidRDefault="00311697">
      <w:pPr>
        <w:pStyle w:val="ConsPlusNormal"/>
        <w:jc w:val="right"/>
      </w:pPr>
      <w:r>
        <w:t>Оренбургской области</w:t>
      </w:r>
    </w:p>
    <w:p w:rsidR="00311697" w:rsidRDefault="00311697">
      <w:pPr>
        <w:pStyle w:val="ConsPlusNormal"/>
        <w:jc w:val="right"/>
      </w:pPr>
      <w:r>
        <w:t>от 3 февраля 2021 г. N 43-пп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Title"/>
        <w:jc w:val="center"/>
      </w:pPr>
      <w:bookmarkStart w:id="4" w:name="P227"/>
      <w:bookmarkEnd w:id="4"/>
      <w:r>
        <w:t>Значения</w:t>
      </w:r>
    </w:p>
    <w:p w:rsidR="00311697" w:rsidRDefault="00311697">
      <w:pPr>
        <w:pStyle w:val="ConsPlusTitle"/>
        <w:jc w:val="center"/>
      </w:pPr>
      <w:r>
        <w:t>показателей эффективности организации оказания</w:t>
      </w:r>
    </w:p>
    <w:p w:rsidR="00311697" w:rsidRDefault="00311697">
      <w:pPr>
        <w:pStyle w:val="ConsPlusTitle"/>
        <w:jc w:val="center"/>
      </w:pPr>
      <w:r>
        <w:t>государственных услуг в социальной сфере</w:t>
      </w:r>
    </w:p>
    <w:p w:rsidR="00311697" w:rsidRDefault="00311697">
      <w:pPr>
        <w:pStyle w:val="ConsPlusTitle"/>
        <w:jc w:val="center"/>
      </w:pPr>
      <w:r>
        <w:t>на территории Оренбургской области</w:t>
      </w:r>
    </w:p>
    <w:p w:rsidR="00311697" w:rsidRDefault="003116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211"/>
        <w:gridCol w:w="3685"/>
        <w:gridCol w:w="2665"/>
        <w:gridCol w:w="1984"/>
        <w:gridCol w:w="2835"/>
      </w:tblGrid>
      <w:tr w:rsidR="00311697">
        <w:tc>
          <w:tcPr>
            <w:tcW w:w="567" w:type="dxa"/>
          </w:tcPr>
          <w:p w:rsidR="00311697" w:rsidRDefault="003116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r>
              <w:t>Цель обеспечения эффективности организации оказания государственных услуг в социальной сфере</w:t>
            </w: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  <w:jc w:val="center"/>
            </w:pPr>
            <w:r>
              <w:t>Базовая величина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  <w:jc w:val="center"/>
            </w:pPr>
            <w:r>
              <w:t>Целевой ориентир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311697">
        <w:tc>
          <w:tcPr>
            <w:tcW w:w="567" w:type="dxa"/>
          </w:tcPr>
          <w:p w:rsidR="00311697" w:rsidRDefault="00311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r>
              <w:t>7</w:t>
            </w:r>
          </w:p>
        </w:tc>
      </w:tr>
      <w:tr w:rsidR="00311697">
        <w:tc>
          <w:tcPr>
            <w:tcW w:w="567" w:type="dxa"/>
          </w:tcPr>
          <w:p w:rsidR="00311697" w:rsidRDefault="003116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</w:pPr>
            <w:r>
              <w:t>Улучшение условий для оказания услуг исполнителями услуг</w:t>
            </w: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процесс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 xml:space="preserve">общее количество некоммерческих организаций, оказывающих государственные услуги в отраслях социальной сферы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  <w:r>
              <w:t xml:space="preserve"> (далее - государственные услуги в социальной сфере),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r>
              <w:t xml:space="preserve">министерство физической культуры и спорта Оренбургской области (далее - </w:t>
            </w:r>
            <w:proofErr w:type="spellStart"/>
            <w:r>
              <w:t>минспорт</w:t>
            </w:r>
            <w:proofErr w:type="spellEnd"/>
            <w:r>
              <w:t>);</w:t>
            </w:r>
          </w:p>
          <w:p w:rsidR="00311697" w:rsidRDefault="00311697">
            <w:pPr>
              <w:pStyle w:val="ConsPlusNormal"/>
              <w:jc w:val="center"/>
            </w:pPr>
            <w:r>
              <w:t xml:space="preserve">министерство социального развития Оренбургской области (далее - </w:t>
            </w:r>
            <w:proofErr w:type="spellStart"/>
            <w:r>
              <w:t>минсоцразвития</w:t>
            </w:r>
            <w:proofErr w:type="spellEnd"/>
            <w:r>
              <w:t>);</w:t>
            </w:r>
          </w:p>
          <w:p w:rsidR="00311697" w:rsidRDefault="00311697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 xml:space="preserve">здравоохранения Оренбургской области (далее - </w:t>
            </w:r>
            <w:proofErr w:type="spellStart"/>
            <w:r>
              <w:t>минздрав</w:t>
            </w:r>
            <w:proofErr w:type="spellEnd"/>
            <w:r>
              <w:t>);</w:t>
            </w:r>
          </w:p>
          <w:p w:rsidR="00311697" w:rsidRDefault="00311697">
            <w:pPr>
              <w:pStyle w:val="ConsPlusNormal"/>
              <w:jc w:val="center"/>
            </w:pPr>
            <w:r>
              <w:t xml:space="preserve">министерство труда и занятости населения Оренбургской области (далее - </w:t>
            </w:r>
            <w:proofErr w:type="spellStart"/>
            <w:r>
              <w:t>минтруд</w:t>
            </w:r>
            <w:proofErr w:type="spellEnd"/>
            <w:r>
              <w:t>)</w:t>
            </w:r>
          </w:p>
        </w:tc>
      </w:tr>
      <w:tr w:rsidR="00311697">
        <w:tc>
          <w:tcPr>
            <w:tcW w:w="567" w:type="dxa"/>
            <w:vMerge w:val="restart"/>
          </w:tcPr>
          <w:p w:rsidR="00311697" w:rsidRDefault="0031169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311697" w:rsidRDefault="00311697">
            <w:pPr>
              <w:pStyle w:val="ConsPlusNormal"/>
            </w:pP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промежуточный результат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минздрав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минтруд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  <w:vMerge w:val="restart"/>
          </w:tcPr>
          <w:p w:rsidR="00311697" w:rsidRDefault="00311697">
            <w:pPr>
              <w:pStyle w:val="ConsPlusNormal"/>
              <w:jc w:val="center"/>
            </w:pPr>
            <w:r>
              <w:t>итоговый результат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количество некоммерческих организаций, оказывающих государственные услуги в социальной сфере, выбранные для апробации механизма организации оказания услуг в социальной сфере, единиц, в том числе: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количество некоммерческих организаций, которым предоставляется государственная поддержка (обучение, налоговые льготы и другое), единиц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процесс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уровень травматизма при оказании государственных услуг в социальной сфере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>значение: фактическое</w:t>
            </w:r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>значение: 0</w:t>
            </w:r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</w:p>
        </w:tc>
      </w:tr>
      <w:tr w:rsidR="00311697">
        <w:tc>
          <w:tcPr>
            <w:tcW w:w="567" w:type="dxa"/>
          </w:tcPr>
          <w:p w:rsidR="00311697" w:rsidRDefault="003116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</w:pPr>
            <w:r>
              <w:t>Усиление конкуренции при выборе негосударственных исполнителей услуг</w:t>
            </w: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процесс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 xml:space="preserve">разработка правовых актов Оренбургской области, необходимых для реализации механизмов, предусмотренных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сфере", единиц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lastRenderedPageBreak/>
              <w:t>значение: фактическое</w:t>
            </w:r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>значение: правовые акты разработаны</w:t>
            </w:r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 w:val="restart"/>
          </w:tcPr>
          <w:p w:rsidR="00311697" w:rsidRDefault="0031169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311697" w:rsidRDefault="00311697">
            <w:pPr>
              <w:pStyle w:val="ConsPlusNormal"/>
            </w:pP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промежуточный результат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количество юридических лиц, индивидуальных предпринимателей, участвовавших в процедурах отбора исполнителей государственных услуг в социальной сфере (далее - исполнитель), в целях оказания государственных услуг в социальной сфере, выбранных для апробации, единиц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итоговый результат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доля юридических лиц, индивидуальных предпринимателей, имеющих высокий уровень потенциала для конкуренции с государственными учреждениями при отборе исполнителей в целях оказания государственных услуг в социальной сфере, выбранных для апробации, в общем объеме организаций, оказывающих указанные услуги, процентов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 w:val="restart"/>
          </w:tcPr>
          <w:p w:rsidR="00311697" w:rsidRDefault="003116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</w:tcPr>
          <w:p w:rsidR="00311697" w:rsidRDefault="00311697">
            <w:pPr>
              <w:pStyle w:val="ConsPlusNormal"/>
            </w:pPr>
            <w:r>
              <w:t>Увеличение охвата услугами/доступа к услугам</w:t>
            </w: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процесс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информационная кампания для потребителей государственных услуг в социальной сфере (далее - потребитель услуг) и исполнителей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>значение: да</w:t>
            </w:r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>значение: да</w:t>
            </w:r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r>
              <w:t>министерство цифрового развития и связи Оренбургской области;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  <w:vMerge w:val="restart"/>
          </w:tcPr>
          <w:p w:rsidR="00311697" w:rsidRDefault="00311697">
            <w:pPr>
              <w:pStyle w:val="ConsPlusNormal"/>
              <w:jc w:val="center"/>
            </w:pPr>
            <w:r>
              <w:t>промежуточный результат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общее количество юридических лиц, индивидуальных предпринимателей, оказывающих государственные услуги в социальной сфере, выбранных для апробации, единиц, в том числе: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количество юридических лиц, не являющихся государственными учреждениями, индивидуальных предпринимателей, единиц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итоговый результат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общее количество потребителей услуг в социальной сфере, выбранных для апробации, человек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  <w:vMerge w:val="restart"/>
          </w:tcPr>
          <w:p w:rsidR="00311697" w:rsidRDefault="00311697">
            <w:pPr>
              <w:pStyle w:val="ConsPlusNormal"/>
              <w:jc w:val="center"/>
            </w:pPr>
            <w:r>
              <w:t>итоговый результат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выполнение нормативов общей физической и специальной подготовки, процентов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>значение: фактическое</w:t>
            </w:r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>значение: 100</w:t>
            </w:r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число потребителей услуг, получивших государственную услугу в социальной сфере, выбранную для апробации, у исполнителей, не являющихся государственными учреждениями, человек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 w:val="restart"/>
          </w:tcPr>
          <w:p w:rsidR="00311697" w:rsidRDefault="003116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</w:tcPr>
          <w:p w:rsidR="00311697" w:rsidRDefault="00311697">
            <w:pPr>
              <w:pStyle w:val="ConsPlusNormal"/>
            </w:pPr>
            <w:r>
              <w:t>Повышение качества оказанных услуг</w:t>
            </w: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процесс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определение стандартов (порядков) оказания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>значение: нет</w:t>
            </w:r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>значение: да</w:t>
            </w:r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процесс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 xml:space="preserve">создание системы мониторинга и оценки (в том числе </w:t>
            </w:r>
            <w:r>
              <w:lastRenderedPageBreak/>
              <w:t>информационной системы при наличии возможностей) качества оказания услуг в социальной сфере, выбранных для апробации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lastRenderedPageBreak/>
              <w:t>значение: нет</w:t>
            </w:r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>значение: да</w:t>
            </w:r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процесс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наличие в органе исполнительной власти Оренбургской области, осуществляющем регулирование оказания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оказания, а также перечня мероприятий по осуществлению указанного мониторинга и показателей реализации таких мероприятий (далее - чек-лист), единиц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>значение: нет</w:t>
            </w:r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>значение: да</w:t>
            </w:r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промежуточный результат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количество государственных и негосударственных (коммерческих и некоммерческих) организаций, оказывающих государственные услуги в социальной сфере, выбранные для апробации, осуществляющих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итоговый результат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 xml:space="preserve">доля соответствия показателей, </w:t>
            </w:r>
            <w:r>
              <w:lastRenderedPageBreak/>
              <w:t>определенных в рамках мероприятий по осуществлению мониторинга оказания государственных услуг в социальной сфере, выбранных для апробации, показателям, включенным в чек-лист, определенная в ходе мониторинга, осуществляемого структурным подразделением, процентов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lastRenderedPageBreak/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lastRenderedPageBreak/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lastRenderedPageBreak/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lastRenderedPageBreak/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lastRenderedPageBreak/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lastRenderedPageBreak/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 w:val="restart"/>
          </w:tcPr>
          <w:p w:rsidR="00311697" w:rsidRDefault="0031169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  <w:vMerge w:val="restart"/>
          </w:tcPr>
          <w:p w:rsidR="00311697" w:rsidRDefault="00311697">
            <w:pPr>
              <w:pStyle w:val="ConsPlusNormal"/>
            </w:pPr>
            <w:r>
              <w:t>Рост удовлетворенности граждан оказанием государственных услуг в социальной сфере</w:t>
            </w: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процесс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создание механизмов обратной связи исполнителей с потребителями услуг, которым исполнители оказали государственные услуги в социальной сфере, выбранные для апробации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>значение: нет</w:t>
            </w:r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>значение: да</w:t>
            </w:r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промежуточный результат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>количество исполнителей, оказывающих государственные услуги в социальной сфере, выбранные для апробации, осуществляющих мониторинг удовлетворенности потребителей, которым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  <w:tr w:rsidR="00311697">
        <w:tc>
          <w:tcPr>
            <w:tcW w:w="567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2211" w:type="dxa"/>
          </w:tcPr>
          <w:p w:rsidR="00311697" w:rsidRDefault="00311697">
            <w:pPr>
              <w:pStyle w:val="ConsPlusNormal"/>
              <w:jc w:val="center"/>
            </w:pPr>
            <w:r>
              <w:t>итоговый результат</w:t>
            </w:r>
          </w:p>
        </w:tc>
        <w:tc>
          <w:tcPr>
            <w:tcW w:w="3685" w:type="dxa"/>
          </w:tcPr>
          <w:p w:rsidR="00311697" w:rsidRDefault="00311697">
            <w:pPr>
              <w:pStyle w:val="ConsPlusNormal"/>
            </w:pPr>
            <w:r>
              <w:t xml:space="preserve">доля потребителей услуг, удовлетворенных качеством государственных услуг в социальной сфере, выбранных для апробации, </w:t>
            </w:r>
            <w:r>
              <w:lastRenderedPageBreak/>
              <w:t>оказанных исполнителями, в общем числе потребителей услуг, определенный по результатам мониторинга удовлетворенности потребителей услуг, процентов</w:t>
            </w:r>
          </w:p>
        </w:tc>
        <w:tc>
          <w:tcPr>
            <w:tcW w:w="2665" w:type="dxa"/>
          </w:tcPr>
          <w:p w:rsidR="00311697" w:rsidRDefault="00311697">
            <w:pPr>
              <w:pStyle w:val="ConsPlusNormal"/>
            </w:pPr>
            <w:r>
              <w:lastRenderedPageBreak/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2021</w:t>
            </w:r>
          </w:p>
        </w:tc>
        <w:tc>
          <w:tcPr>
            <w:tcW w:w="1984" w:type="dxa"/>
          </w:tcPr>
          <w:p w:rsidR="00311697" w:rsidRDefault="00311697">
            <w:pPr>
              <w:pStyle w:val="ConsPlusNormal"/>
            </w:pPr>
            <w:r>
              <w:t xml:space="preserve">значение: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  <w:p w:rsidR="00311697" w:rsidRDefault="00311697">
            <w:pPr>
              <w:pStyle w:val="ConsPlusNormal"/>
            </w:pPr>
            <w:r>
              <w:t>год: 2024</w:t>
            </w:r>
          </w:p>
        </w:tc>
        <w:tc>
          <w:tcPr>
            <w:tcW w:w="2835" w:type="dxa"/>
          </w:tcPr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;</w:t>
            </w:r>
          </w:p>
          <w:p w:rsidR="00311697" w:rsidRDefault="00311697">
            <w:pPr>
              <w:pStyle w:val="ConsPlusNormal"/>
              <w:jc w:val="center"/>
            </w:pPr>
            <w:proofErr w:type="spellStart"/>
            <w:r>
              <w:t>минсоцразвития</w:t>
            </w:r>
            <w:proofErr w:type="spellEnd"/>
          </w:p>
        </w:tc>
      </w:tr>
    </w:tbl>
    <w:p w:rsidR="00311697" w:rsidRDefault="00311697">
      <w:pPr>
        <w:sectPr w:rsidR="003116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ind w:firstLine="540"/>
        <w:jc w:val="both"/>
      </w:pPr>
      <w:r>
        <w:t>--------------------------------</w:t>
      </w:r>
    </w:p>
    <w:p w:rsidR="00311697" w:rsidRDefault="00311697">
      <w:pPr>
        <w:pStyle w:val="ConsPlusNormal"/>
        <w:spacing w:before="220"/>
        <w:ind w:firstLine="540"/>
        <w:jc w:val="both"/>
      </w:pPr>
      <w:bookmarkStart w:id="5" w:name="P438"/>
      <w:bookmarkEnd w:id="5"/>
      <w:r>
        <w:t xml:space="preserve">&lt;*&gt; К услугам в отраслях социальной сферы относятся услуги, соответствующие направлениям деятельности, определенным в соответствии с </w:t>
      </w:r>
      <w:hyperlink r:id="rId20" w:history="1">
        <w:r>
          <w:rPr>
            <w:color w:val="0000FF"/>
          </w:rPr>
          <w:t>частью 2 статьи 28</w:t>
        </w:r>
      </w:hyperlink>
      <w: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p w:rsidR="00311697" w:rsidRDefault="00311697">
      <w:pPr>
        <w:pStyle w:val="ConsPlusNormal"/>
        <w:spacing w:before="220"/>
        <w:ind w:firstLine="540"/>
        <w:jc w:val="both"/>
      </w:pPr>
      <w:bookmarkStart w:id="6" w:name="P439"/>
      <w:bookmarkEnd w:id="6"/>
      <w:r>
        <w:t>&lt;**&gt; Определяется по результатам обследования и по согласованию с Министерством финансов Российской Федерации.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right"/>
        <w:outlineLvl w:val="0"/>
      </w:pPr>
      <w:r>
        <w:t>Приложение N 4</w:t>
      </w:r>
    </w:p>
    <w:p w:rsidR="00311697" w:rsidRDefault="00311697">
      <w:pPr>
        <w:pStyle w:val="ConsPlusNormal"/>
        <w:jc w:val="right"/>
      </w:pPr>
      <w:r>
        <w:t>к постановлению</w:t>
      </w:r>
    </w:p>
    <w:p w:rsidR="00311697" w:rsidRDefault="00311697">
      <w:pPr>
        <w:pStyle w:val="ConsPlusNormal"/>
        <w:jc w:val="right"/>
      </w:pPr>
      <w:r>
        <w:t>Правительства</w:t>
      </w:r>
    </w:p>
    <w:p w:rsidR="00311697" w:rsidRDefault="00311697">
      <w:pPr>
        <w:pStyle w:val="ConsPlusNormal"/>
        <w:jc w:val="right"/>
      </w:pPr>
      <w:r>
        <w:t>Оренбургской области</w:t>
      </w:r>
    </w:p>
    <w:p w:rsidR="00311697" w:rsidRDefault="00311697">
      <w:pPr>
        <w:pStyle w:val="ConsPlusNormal"/>
        <w:jc w:val="right"/>
      </w:pPr>
      <w:r>
        <w:t>от 3 февраля 2021 г. N 43-пп</w:t>
      </w: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Title"/>
        <w:jc w:val="center"/>
      </w:pPr>
      <w:bookmarkStart w:id="7" w:name="P451"/>
      <w:bookmarkEnd w:id="7"/>
      <w:r>
        <w:t>Состав</w:t>
      </w:r>
    </w:p>
    <w:p w:rsidR="00311697" w:rsidRDefault="00311697">
      <w:pPr>
        <w:pStyle w:val="ConsPlusTitle"/>
        <w:jc w:val="center"/>
      </w:pPr>
      <w:r>
        <w:t>рабочей группы по организации оказания государственных услуг</w:t>
      </w:r>
    </w:p>
    <w:p w:rsidR="00311697" w:rsidRDefault="00311697">
      <w:pPr>
        <w:pStyle w:val="ConsPlusTitle"/>
        <w:jc w:val="center"/>
      </w:pPr>
      <w:r>
        <w:t>в социальной сфере на территории Оренбургской области</w:t>
      </w:r>
    </w:p>
    <w:p w:rsidR="00311697" w:rsidRDefault="003116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116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697" w:rsidRDefault="003116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697" w:rsidRDefault="003116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697" w:rsidRDefault="003116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311697" w:rsidRDefault="00311697">
            <w:pPr>
              <w:pStyle w:val="ConsPlusNormal"/>
              <w:jc w:val="center"/>
            </w:pPr>
            <w:r>
              <w:rPr>
                <w:color w:val="392C69"/>
              </w:rPr>
              <w:t>от 07.09.2021 N 795-пп)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697" w:rsidRDefault="00311697">
            <w:pPr>
              <w:spacing w:after="1" w:line="0" w:lineRule="atLeast"/>
            </w:pPr>
          </w:p>
        </w:tc>
      </w:tr>
    </w:tbl>
    <w:p w:rsidR="00311697" w:rsidRDefault="003116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97"/>
        <w:gridCol w:w="5386"/>
      </w:tblGrid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Савинова</w:t>
            </w:r>
          </w:p>
          <w:p w:rsidR="00311697" w:rsidRDefault="00311697">
            <w:pPr>
              <w:pStyle w:val="ConsPlusNormal"/>
            </w:pPr>
            <w:r>
              <w:t>Татьяна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руководитель рабочей группы,</w:t>
            </w:r>
          </w:p>
          <w:p w:rsidR="00311697" w:rsidRDefault="00311697">
            <w:pPr>
              <w:pStyle w:val="ConsPlusNormal"/>
            </w:pPr>
            <w:r>
              <w:t>вице-губернатор - заместитель председателя Правительства Оренбургской области по социальной политике - министр здравоохранения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Самохина</w:t>
            </w:r>
          </w:p>
          <w:p w:rsidR="00311697" w:rsidRDefault="00311697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заместитель руководителя рабочей группы, министр социального развития Оренбургской области</w:t>
            </w:r>
          </w:p>
        </w:tc>
      </w:tr>
      <w:tr w:rsidR="0031169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Алексеева</w:t>
            </w:r>
          </w:p>
          <w:p w:rsidR="00311697" w:rsidRDefault="00311697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заместитель министра финансов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Алешина</w:t>
            </w:r>
          </w:p>
          <w:p w:rsidR="00311697" w:rsidRDefault="00311697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начальник отдела организации медицинской помощи взрослому населению министерства здравоохранения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Вечеренко</w:t>
            </w:r>
          </w:p>
          <w:p w:rsidR="00311697" w:rsidRDefault="00311697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первый заместитель министра цифрового развития и связи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Горшкова</w:t>
            </w:r>
          </w:p>
          <w:p w:rsidR="00311697" w:rsidRDefault="00311697">
            <w:pPr>
              <w:pStyle w:val="ConsPlusNormal"/>
            </w:pPr>
            <w:r>
              <w:t>Ксения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начальник отдела цифрового развития в социальной сфере министерства цифрового развития и связи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lastRenderedPageBreak/>
              <w:t>Данилов</w:t>
            </w:r>
          </w:p>
          <w:p w:rsidR="00311697" w:rsidRDefault="00311697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начальник отдела формирования государственного задания (заказа) и взаимодействия с поставщиками социальных услуг министерства социального развития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proofErr w:type="spellStart"/>
            <w:r>
              <w:t>Исхакова</w:t>
            </w:r>
            <w:proofErr w:type="spellEnd"/>
          </w:p>
          <w:p w:rsidR="00311697" w:rsidRDefault="00311697">
            <w:pPr>
              <w:pStyle w:val="ConsPlusNormal"/>
            </w:pPr>
            <w:r>
              <w:t xml:space="preserve">Наиля </w:t>
            </w:r>
            <w:proofErr w:type="spellStart"/>
            <w:r>
              <w:t>Бисингалеевна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министр труда и занятости населения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proofErr w:type="spellStart"/>
            <w:r>
              <w:t>Кальянова</w:t>
            </w:r>
            <w:proofErr w:type="spellEnd"/>
          </w:p>
          <w:p w:rsidR="00311697" w:rsidRDefault="00311697">
            <w:pPr>
              <w:pStyle w:val="ConsPlusNormal"/>
            </w:pPr>
            <w:r>
              <w:t>Елена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заместитель руководителя рабочей группы, исполняющий обязанности первого заместителя министра физической культуры и спорта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proofErr w:type="spellStart"/>
            <w:r>
              <w:t>Крючкова</w:t>
            </w:r>
            <w:proofErr w:type="spellEnd"/>
            <w:r>
              <w:t xml:space="preserve"> Е.В.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исполняющий обязанности заместителя министра - начальника управления финансов, государственных закупок и ведомственного контроля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proofErr w:type="spellStart"/>
            <w:r>
              <w:t>Лупандина</w:t>
            </w:r>
            <w:proofErr w:type="spellEnd"/>
          </w:p>
          <w:p w:rsidR="00311697" w:rsidRDefault="00311697">
            <w:pPr>
              <w:pStyle w:val="ConsPlusNormal"/>
            </w:pPr>
            <w:r>
              <w:t>Надежда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начальник управления бюджетной политики в отраслях социальной сферы министерства финансов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proofErr w:type="spellStart"/>
            <w:r>
              <w:t>Овчарова</w:t>
            </w:r>
            <w:proofErr w:type="spellEnd"/>
          </w:p>
          <w:p w:rsidR="00311697" w:rsidRDefault="00311697">
            <w:pPr>
              <w:pStyle w:val="ConsPlusNormal"/>
            </w:pPr>
            <w:r>
              <w:t>Ольга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начальник отдела по развитию туризма министерства экономического развития, инвестиций, туризма и внешних связей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Пасечник</w:t>
            </w:r>
          </w:p>
          <w:p w:rsidR="00311697" w:rsidRDefault="00311697">
            <w:pPr>
              <w:pStyle w:val="ConsPlusNormal"/>
            </w:pPr>
            <w:r>
              <w:t>Нонна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заместитель руководителя аппарата Губернатора и Правительства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Румянцева</w:t>
            </w:r>
          </w:p>
          <w:p w:rsidR="00311697" w:rsidRDefault="00311697">
            <w:pPr>
              <w:pStyle w:val="ConsPlusNormal"/>
            </w:pPr>
            <w:r>
              <w:t>Наталья Вячеславовна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начальник управления технологий бюджетного процесса и информационной безопасности министерства финансов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Светлейшая</w:t>
            </w:r>
          </w:p>
          <w:p w:rsidR="00311697" w:rsidRDefault="00311697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начальник отдела государственных программ, проектов, мониторинга рынка труда и миграции министерства труда и занятости населения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proofErr w:type="spellStart"/>
            <w:r>
              <w:t>Торукало</w:t>
            </w:r>
            <w:proofErr w:type="spellEnd"/>
          </w:p>
          <w:p w:rsidR="00311697" w:rsidRDefault="00311697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первый заместитель министра социального развития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Холодов</w:t>
            </w:r>
          </w:p>
          <w:p w:rsidR="00311697" w:rsidRDefault="00311697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начальник управления физической культуры и спорта министерства физической культуры и спорта Оренбургской области</w:t>
            </w:r>
          </w:p>
        </w:tc>
      </w:tr>
      <w:tr w:rsidR="0031169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Шатилов</w:t>
            </w:r>
          </w:p>
          <w:p w:rsidR="00311697" w:rsidRDefault="00311697">
            <w:pPr>
              <w:pStyle w:val="ConsPlusNormal"/>
            </w:pPr>
            <w:r>
              <w:t>Андрей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1697" w:rsidRDefault="00311697">
            <w:pPr>
              <w:pStyle w:val="ConsPlusNormal"/>
            </w:pPr>
            <w:r>
              <w:t>заместитель министра здравоохранения Оренбургской области</w:t>
            </w:r>
          </w:p>
        </w:tc>
      </w:tr>
    </w:tbl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jc w:val="both"/>
      </w:pPr>
    </w:p>
    <w:p w:rsidR="00311697" w:rsidRDefault="00311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54B" w:rsidRDefault="0070154B"/>
    <w:sectPr w:rsidR="0070154B" w:rsidSect="00F65B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97"/>
    <w:rsid w:val="00311697"/>
    <w:rsid w:val="0070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B8D13-04B6-493E-87AA-DED97E18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6F724BE3B81B34FD548BF6887EF818CE842ECCB37E56345B464BEA28A54DADDD3E423691B008302C07AC892F4C65CABADD8F365BF7D73fC07D" TargetMode="External"/><Relationship Id="rId13" Type="http://schemas.openxmlformats.org/officeDocument/2006/relationships/hyperlink" Target="consultantplus://offline/ref=B026F724BE3B81B34FD556B27EEBB2858FE61BE1CC30EE361FE562E9FDDA528F9D93E2762A5F0D8A00CB2E98D6AA9F0FEDE6D4F379A37C73D82A0C07f601D" TargetMode="External"/><Relationship Id="rId18" Type="http://schemas.openxmlformats.org/officeDocument/2006/relationships/hyperlink" Target="consultantplus://offline/ref=B026F724BE3B81B34FD556B27EEBB2858FE61BE1CC30EE361FE562E9FDDA528F9D93E2762A5F0D8A00CB2E98D0AA9F0FEDE6D4F379A37C73D82A0C07f60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26F724BE3B81B34FD556B27EEBB2858FE61BE1CC30EE361FE562E9FDDA528F9D93E2762A5F0D8A00CB2E98DEAA9F0FEDE6D4F379A37C73D82A0C07f601D" TargetMode="External"/><Relationship Id="rId7" Type="http://schemas.openxmlformats.org/officeDocument/2006/relationships/hyperlink" Target="consultantplus://offline/ref=B026F724BE3B81B34FD548BF6887EF818CEB40EFCC39E56345B464BEA28A54DADDD3E423691B008A06C07AC892F4C65CABADD8F365BF7D73fC07D" TargetMode="External"/><Relationship Id="rId12" Type="http://schemas.openxmlformats.org/officeDocument/2006/relationships/hyperlink" Target="consultantplus://offline/ref=B026F724BE3B81B34FD548BF6887EF818CE842ECCB37E56345B464BEA28A54DADDD3E423691B008305C07AC892F4C65CABADD8F365BF7D73fC07D" TargetMode="External"/><Relationship Id="rId17" Type="http://schemas.openxmlformats.org/officeDocument/2006/relationships/hyperlink" Target="consultantplus://offline/ref=B026F724BE3B81B34FD556B27EEBB2858FE61BE1CC30EE361FE562E9FDDA528F9D93E2762A5F0D8A00CB2E98D4AA9F0FEDE6D4F379A37C73D82A0C07f60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26F724BE3B81B34FD556B27EEBB2858FE61BE1CC30EE361FE562E9FDDA528F9D93E2762A5F0D8A00CB2E98D4AA9F0FEDE6D4F379A37C73D82A0C07f601D" TargetMode="External"/><Relationship Id="rId20" Type="http://schemas.openxmlformats.org/officeDocument/2006/relationships/hyperlink" Target="consultantplus://offline/ref=B026F724BE3B81B34FD548BF6887EF818CE842ECCB37E56345B464BEA28A54DADDD3E423691B038E01C07AC892F4C65CABADD8F365BF7D73fC0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6F724BE3B81B34FD548BF6887EF818CE842ECCB37E56345B464BEA28A54DADDD3E423691B008D05C07AC892F4C65CABADD8F365BF7D73fC07D" TargetMode="External"/><Relationship Id="rId11" Type="http://schemas.openxmlformats.org/officeDocument/2006/relationships/hyperlink" Target="consultantplus://offline/ref=B026F724BE3B81B34FD556B27EEBB2858FE61BE1CC30EE361FE562E9FDDA528F9D93E2762A5F0D8A00CB2E99DEAA9F0FEDE6D4F379A37C73D82A0C07f601D" TargetMode="External"/><Relationship Id="rId5" Type="http://schemas.openxmlformats.org/officeDocument/2006/relationships/hyperlink" Target="consultantplus://offline/ref=B026F724BE3B81B34FD556B27EEBB2858FE61BE1CC30EE361FE562E9FDDA528F9D93E2762A5F0D8A00CB2E99D1AA9F0FEDE6D4F379A37C73D82A0C07f601D" TargetMode="External"/><Relationship Id="rId15" Type="http://schemas.openxmlformats.org/officeDocument/2006/relationships/hyperlink" Target="consultantplus://offline/ref=B026F724BE3B81B34FD548BF6887EF818CE842ECCB37E56345B464BEA28A54DACFD3BC2F6B191E8A02D52C99D4fA00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26F724BE3B81B34FD548BF6887EF818CE543EEC938E56345B464BEA28A54DADDD3E423691B008B08C07AC892F4C65CABADD8F365BF7D73fC07D" TargetMode="External"/><Relationship Id="rId19" Type="http://schemas.openxmlformats.org/officeDocument/2006/relationships/hyperlink" Target="consultantplus://offline/ref=B026F724BE3B81B34FD548BF6887EF818CE842ECCB37E56345B464BEA28A54DACFD3BC2F6B191E8A02D52C99D4fA00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26F724BE3B81B34FD548BF6887EF818CE842ECCB37E56345B464BEA28A54DADDD3E423691B018808C07AC892F4C65CABADD8F365BF7D73fC07D" TargetMode="External"/><Relationship Id="rId14" Type="http://schemas.openxmlformats.org/officeDocument/2006/relationships/hyperlink" Target="consultantplus://offline/ref=B026F724BE3B81B34FD548BF6887EF818CE842ECCB37E56345B464BEA28A54DACFD3BC2F6B191E8A02D52C99D4fA00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Андрей Николаевич</dc:creator>
  <cp:keywords/>
  <dc:description/>
  <cp:lastModifiedBy>Данилов Андрей Николаевич</cp:lastModifiedBy>
  <cp:revision>1</cp:revision>
  <dcterms:created xsi:type="dcterms:W3CDTF">2021-12-22T03:52:00Z</dcterms:created>
  <dcterms:modified xsi:type="dcterms:W3CDTF">2021-12-22T03:55:00Z</dcterms:modified>
</cp:coreProperties>
</file>